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D88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30B9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6654188D" w:rsidR="00EA5290" w:rsidRPr="00670227" w:rsidRDefault="00732C39" w:rsidP="00B049B1">
            <w:pPr>
              <w:spacing w:before="120" w:after="120"/>
              <w:rPr>
                <w:rFonts w:ascii="Arial" w:hAnsi="Arial" w:cs="Arial"/>
                <w:b/>
                <w:bCs/>
                <w:sz w:val="24"/>
                <w:szCs w:val="24"/>
              </w:rPr>
            </w:pPr>
            <w:r>
              <w:rPr>
                <w:rFonts w:ascii="Arial" w:hAnsi="Arial" w:cs="Arial"/>
                <w:b/>
                <w:bCs/>
                <w:sz w:val="24"/>
                <w:szCs w:val="24"/>
              </w:rPr>
              <w:t>Creating an Age Friendly Wales</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4C9D6026" w:rsidR="00EA5290" w:rsidRPr="00670227" w:rsidRDefault="008E744A" w:rsidP="00B049B1">
            <w:pPr>
              <w:spacing w:before="120" w:after="120"/>
              <w:rPr>
                <w:rFonts w:ascii="Arial" w:hAnsi="Arial" w:cs="Arial"/>
                <w:b/>
                <w:bCs/>
                <w:sz w:val="24"/>
                <w:szCs w:val="24"/>
              </w:rPr>
            </w:pPr>
            <w:r>
              <w:rPr>
                <w:rFonts w:ascii="Arial" w:hAnsi="Arial" w:cs="Arial"/>
                <w:b/>
                <w:bCs/>
                <w:sz w:val="24"/>
                <w:szCs w:val="24"/>
              </w:rPr>
              <w:t xml:space="preserve">2 </w:t>
            </w:r>
            <w:r w:rsidR="00732C39">
              <w:rPr>
                <w:rFonts w:ascii="Arial" w:hAnsi="Arial" w:cs="Arial"/>
                <w:b/>
                <w:bCs/>
                <w:sz w:val="24"/>
                <w:szCs w:val="24"/>
              </w:rPr>
              <w:t>December</w:t>
            </w:r>
            <w:r>
              <w:rPr>
                <w:rFonts w:ascii="Arial" w:hAnsi="Arial" w:cs="Arial"/>
                <w:b/>
                <w:bCs/>
                <w:sz w:val="24"/>
                <w:szCs w:val="24"/>
              </w:rPr>
              <w:t xml:space="preserv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2397D03D" w:rsidR="00EA5290" w:rsidRPr="00670227" w:rsidRDefault="00732C39" w:rsidP="001E53BF">
            <w:pPr>
              <w:spacing w:before="120" w:after="120"/>
              <w:rPr>
                <w:rFonts w:ascii="Arial" w:hAnsi="Arial" w:cs="Arial"/>
                <w:b/>
                <w:bCs/>
                <w:sz w:val="24"/>
                <w:szCs w:val="24"/>
              </w:rPr>
            </w:pPr>
            <w:r>
              <w:rPr>
                <w:rFonts w:ascii="Arial" w:hAnsi="Arial" w:cs="Arial"/>
                <w:b/>
                <w:bCs/>
                <w:sz w:val="24"/>
                <w:szCs w:val="24"/>
              </w:rPr>
              <w:t>Dawn Bowden MS, Minster for Children and Social Care</w:t>
            </w:r>
          </w:p>
        </w:tc>
      </w:tr>
    </w:tbl>
    <w:p w14:paraId="16F90651" w14:textId="77777777" w:rsidR="00EA5290" w:rsidRPr="00A011A1" w:rsidRDefault="00EA5290" w:rsidP="00EA5290"/>
    <w:p w14:paraId="6A740D97" w14:textId="77777777" w:rsidR="00EA5290" w:rsidRDefault="00EA5290" w:rsidP="00EA5290">
      <w:pPr>
        <w:pStyle w:val="BodyText"/>
        <w:jc w:val="left"/>
        <w:rPr>
          <w:lang w:val="en-US"/>
        </w:rPr>
      </w:pPr>
    </w:p>
    <w:p w14:paraId="4D1AD609" w14:textId="37831DEE" w:rsidR="000C1C82" w:rsidRPr="00B07D07" w:rsidRDefault="00D34F38" w:rsidP="002C3B16">
      <w:pPr>
        <w:spacing w:after="120"/>
        <w:rPr>
          <w:rFonts w:ascii="Arial" w:hAnsi="Arial" w:cs="Arial"/>
          <w:sz w:val="24"/>
          <w:szCs w:val="24"/>
        </w:rPr>
      </w:pPr>
      <w:r w:rsidRPr="00B07D07">
        <w:rPr>
          <w:rFonts w:ascii="Arial" w:hAnsi="Arial" w:cs="Arial"/>
          <w:sz w:val="24"/>
          <w:szCs w:val="24"/>
        </w:rPr>
        <w:t>T</w:t>
      </w:r>
      <w:r w:rsidR="00E1454A">
        <w:rPr>
          <w:rFonts w:ascii="Arial" w:hAnsi="Arial" w:cs="Arial"/>
          <w:sz w:val="24"/>
          <w:szCs w:val="24"/>
        </w:rPr>
        <w:t>he</w:t>
      </w:r>
      <w:r w:rsidRPr="00B07D07">
        <w:rPr>
          <w:rFonts w:ascii="Arial" w:hAnsi="Arial" w:cs="Arial"/>
          <w:sz w:val="24"/>
          <w:szCs w:val="24"/>
        </w:rPr>
        <w:t xml:space="preserve"> Strategy for an Ageing Society was first launched in 2021 </w:t>
      </w:r>
      <w:r w:rsidR="00771197">
        <w:rPr>
          <w:rFonts w:ascii="Arial" w:hAnsi="Arial" w:cs="Arial"/>
          <w:sz w:val="24"/>
          <w:szCs w:val="24"/>
        </w:rPr>
        <w:t>setting</w:t>
      </w:r>
      <w:r w:rsidR="00E1454A">
        <w:rPr>
          <w:rFonts w:ascii="Arial" w:hAnsi="Arial" w:cs="Arial"/>
          <w:sz w:val="24"/>
          <w:szCs w:val="24"/>
        </w:rPr>
        <w:t xml:space="preserve"> out our</w:t>
      </w:r>
      <w:r w:rsidR="000C1C82" w:rsidRPr="00B07D07">
        <w:rPr>
          <w:rFonts w:ascii="Arial" w:hAnsi="Arial" w:cs="Arial"/>
          <w:sz w:val="24"/>
          <w:szCs w:val="24"/>
        </w:rPr>
        <w:t xml:space="preserve"> ambitious</w:t>
      </w:r>
      <w:r w:rsidR="001D1D1E" w:rsidRPr="00B07D07">
        <w:rPr>
          <w:rFonts w:ascii="Arial" w:hAnsi="Arial" w:cs="Arial"/>
          <w:sz w:val="24"/>
          <w:szCs w:val="24"/>
        </w:rPr>
        <w:t xml:space="preserve"> </w:t>
      </w:r>
      <w:r w:rsidR="000C1C82" w:rsidRPr="00B07D07">
        <w:rPr>
          <w:rFonts w:ascii="Arial" w:hAnsi="Arial" w:cs="Arial"/>
          <w:sz w:val="24"/>
          <w:szCs w:val="24"/>
        </w:rPr>
        <w:t xml:space="preserve">vision for an age friendly Wales </w:t>
      </w:r>
      <w:r w:rsidR="002D0CC4" w:rsidRPr="00B07D07">
        <w:rPr>
          <w:rFonts w:ascii="Arial" w:hAnsi="Arial" w:cs="Arial"/>
          <w:sz w:val="24"/>
          <w:szCs w:val="24"/>
        </w:rPr>
        <w:t xml:space="preserve">that </w:t>
      </w:r>
      <w:r w:rsidR="00771197">
        <w:rPr>
          <w:rFonts w:ascii="Arial" w:hAnsi="Arial" w:cs="Arial"/>
          <w:sz w:val="24"/>
          <w:szCs w:val="24"/>
        </w:rPr>
        <w:t xml:space="preserve">supports people of all ages to live and age well. We want to create a Wales where everyone can look forward to growing older. </w:t>
      </w:r>
      <w:r w:rsidR="00BF2EED">
        <w:rPr>
          <w:rFonts w:ascii="Arial" w:hAnsi="Arial" w:cs="Arial"/>
          <w:sz w:val="24"/>
          <w:szCs w:val="24"/>
        </w:rPr>
        <w:t>T</w:t>
      </w:r>
      <w:r w:rsidR="00BF2EED" w:rsidRPr="00BF2EED">
        <w:rPr>
          <w:rFonts w:ascii="Arial" w:hAnsi="Arial" w:cs="Arial"/>
          <w:sz w:val="24"/>
          <w:szCs w:val="24"/>
        </w:rPr>
        <w:t xml:space="preserve">oday I am publishing a </w:t>
      </w:r>
      <w:hyperlink r:id="rId8" w:history="1">
        <w:r w:rsidR="00BF2EED" w:rsidRPr="00BF2EED">
          <w:rPr>
            <w:rStyle w:val="Hyperlink"/>
            <w:rFonts w:ascii="Arial" w:hAnsi="Arial" w:cs="Arial"/>
            <w:sz w:val="24"/>
            <w:szCs w:val="24"/>
          </w:rPr>
          <w:t>report</w:t>
        </w:r>
      </w:hyperlink>
      <w:r w:rsidR="00BF2EED" w:rsidRPr="00BF2EED">
        <w:rPr>
          <w:rFonts w:ascii="Arial" w:hAnsi="Arial" w:cs="Arial"/>
          <w:sz w:val="24"/>
          <w:szCs w:val="24"/>
        </w:rPr>
        <w:t xml:space="preserve"> of progress over the last 12 months</w:t>
      </w:r>
    </w:p>
    <w:p w14:paraId="053C0F54" w14:textId="483C6C46" w:rsidR="0037746F" w:rsidRDefault="00E1454A" w:rsidP="002C3B16">
      <w:pPr>
        <w:spacing w:after="120"/>
        <w:rPr>
          <w:rFonts w:ascii="Arial" w:hAnsi="Arial" w:cs="Arial"/>
          <w:sz w:val="24"/>
          <w:szCs w:val="24"/>
        </w:rPr>
      </w:pPr>
      <w:r>
        <w:rPr>
          <w:rFonts w:ascii="Arial" w:hAnsi="Arial" w:cs="Arial"/>
          <w:sz w:val="24"/>
          <w:szCs w:val="24"/>
        </w:rPr>
        <w:t>Th</w:t>
      </w:r>
      <w:r w:rsidR="00771197">
        <w:rPr>
          <w:rFonts w:ascii="Arial" w:hAnsi="Arial" w:cs="Arial"/>
          <w:sz w:val="24"/>
          <w:szCs w:val="24"/>
        </w:rPr>
        <w:t>re</w:t>
      </w:r>
      <w:r>
        <w:rPr>
          <w:rFonts w:ascii="Arial" w:hAnsi="Arial" w:cs="Arial"/>
          <w:sz w:val="24"/>
          <w:szCs w:val="24"/>
        </w:rPr>
        <w:t xml:space="preserve">e </w:t>
      </w:r>
      <w:r w:rsidR="00771197">
        <w:rPr>
          <w:rFonts w:ascii="Arial" w:hAnsi="Arial" w:cs="Arial"/>
          <w:sz w:val="24"/>
          <w:szCs w:val="24"/>
        </w:rPr>
        <w:t xml:space="preserve">years since its launch, the </w:t>
      </w:r>
      <w:r>
        <w:rPr>
          <w:rFonts w:ascii="Arial" w:hAnsi="Arial" w:cs="Arial"/>
          <w:sz w:val="24"/>
          <w:szCs w:val="24"/>
        </w:rPr>
        <w:t>Strategy</w:t>
      </w:r>
      <w:r w:rsidR="00771197">
        <w:rPr>
          <w:rFonts w:ascii="Arial" w:hAnsi="Arial" w:cs="Arial"/>
          <w:sz w:val="24"/>
          <w:szCs w:val="24"/>
        </w:rPr>
        <w:t xml:space="preserve"> has</w:t>
      </w:r>
      <w:r>
        <w:rPr>
          <w:rFonts w:ascii="Arial" w:hAnsi="Arial" w:cs="Arial"/>
          <w:sz w:val="24"/>
          <w:szCs w:val="24"/>
        </w:rPr>
        <w:t xml:space="preserve"> firmly positioned Wales as part of the global response to ageing populations</w:t>
      </w:r>
      <w:r w:rsidR="00771197">
        <w:rPr>
          <w:rFonts w:ascii="Arial" w:hAnsi="Arial" w:cs="Arial"/>
          <w:sz w:val="24"/>
          <w:szCs w:val="24"/>
        </w:rPr>
        <w:t>.</w:t>
      </w:r>
      <w:r>
        <w:rPr>
          <w:rFonts w:ascii="Arial" w:hAnsi="Arial" w:cs="Arial"/>
          <w:sz w:val="24"/>
          <w:szCs w:val="24"/>
        </w:rPr>
        <w:t xml:space="preserve"> </w:t>
      </w:r>
      <w:r w:rsidR="00771197">
        <w:rPr>
          <w:rFonts w:ascii="Arial" w:hAnsi="Arial" w:cs="Arial"/>
          <w:sz w:val="24"/>
          <w:szCs w:val="24"/>
        </w:rPr>
        <w:t>Since 2022, t</w:t>
      </w:r>
      <w:r w:rsidR="00D026EC" w:rsidRPr="00D026EC">
        <w:rPr>
          <w:rFonts w:ascii="Arial" w:hAnsi="Arial" w:cs="Arial"/>
          <w:bCs/>
          <w:sz w:val="24"/>
          <w:szCs w:val="24"/>
        </w:rPr>
        <w:t>argeted funding of £1.1million per annum</w:t>
      </w:r>
      <w:r w:rsidR="00771197">
        <w:rPr>
          <w:rFonts w:ascii="Arial" w:hAnsi="Arial" w:cs="Arial"/>
          <w:bCs/>
          <w:sz w:val="24"/>
          <w:szCs w:val="24"/>
        </w:rPr>
        <w:t xml:space="preserve"> has been allocated</w:t>
      </w:r>
      <w:r w:rsidR="00D026EC" w:rsidRPr="00D026EC">
        <w:rPr>
          <w:rFonts w:ascii="Arial" w:hAnsi="Arial" w:cs="Arial"/>
          <w:bCs/>
          <w:sz w:val="24"/>
          <w:szCs w:val="24"/>
        </w:rPr>
        <w:t xml:space="preserve"> to local authorities (£50,000 each)</w:t>
      </w:r>
      <w:r>
        <w:rPr>
          <w:rFonts w:ascii="Arial" w:hAnsi="Arial" w:cs="Arial"/>
          <w:bCs/>
          <w:sz w:val="24"/>
          <w:szCs w:val="24"/>
        </w:rPr>
        <w:t xml:space="preserve"> </w:t>
      </w:r>
      <w:r w:rsidR="00D474F9" w:rsidRPr="0020175D">
        <w:rPr>
          <w:rFonts w:ascii="Arial" w:hAnsi="Arial" w:cs="Arial"/>
          <w:sz w:val="24"/>
          <w:szCs w:val="24"/>
        </w:rPr>
        <w:t xml:space="preserve">to </w:t>
      </w:r>
      <w:r w:rsidR="00EA6E49">
        <w:rPr>
          <w:rFonts w:ascii="Arial" w:hAnsi="Arial" w:cs="Arial"/>
          <w:sz w:val="24"/>
          <w:szCs w:val="24"/>
        </w:rPr>
        <w:t>work towards</w:t>
      </w:r>
      <w:r w:rsidR="00D474F9" w:rsidRPr="0020175D">
        <w:rPr>
          <w:rFonts w:ascii="Arial" w:hAnsi="Arial" w:cs="Arial"/>
          <w:sz w:val="24"/>
          <w:szCs w:val="24"/>
        </w:rPr>
        <w:t xml:space="preserve"> membership of the WHO Global Network of Age Friendly Cities and Communities.</w:t>
      </w:r>
      <w:r w:rsidR="002E5A2B" w:rsidRPr="0020175D">
        <w:rPr>
          <w:rFonts w:ascii="Arial" w:hAnsi="Arial" w:cs="Arial"/>
          <w:sz w:val="24"/>
          <w:szCs w:val="24"/>
        </w:rPr>
        <w:t xml:space="preserve"> The mission of the Network is to stimulate and enable cities and communities around the world to become increasingly age-</w:t>
      </w:r>
      <w:r w:rsidR="002E5A2B" w:rsidRPr="00771197">
        <w:rPr>
          <w:rFonts w:ascii="Arial" w:hAnsi="Arial" w:cs="Arial"/>
          <w:sz w:val="24"/>
          <w:szCs w:val="24"/>
        </w:rPr>
        <w:t>friendly</w:t>
      </w:r>
      <w:r w:rsidR="0020175D" w:rsidRPr="00771197">
        <w:rPr>
          <w:rFonts w:ascii="Arial" w:hAnsi="Arial" w:cs="Arial"/>
          <w:color w:val="000000"/>
          <w:sz w:val="24"/>
          <w:szCs w:val="24"/>
        </w:rPr>
        <w:t xml:space="preserve"> </w:t>
      </w:r>
      <w:r w:rsidRPr="00771197">
        <w:rPr>
          <w:rFonts w:ascii="Arial" w:hAnsi="Arial" w:cs="Arial"/>
          <w:color w:val="000000"/>
          <w:sz w:val="24"/>
          <w:szCs w:val="24"/>
        </w:rPr>
        <w:t>– membership</w:t>
      </w:r>
      <w:r>
        <w:rPr>
          <w:rFonts w:ascii="Arial" w:hAnsi="Arial" w:cs="Arial"/>
          <w:color w:val="000000"/>
          <w:sz w:val="24"/>
          <w:szCs w:val="24"/>
          <w:shd w:val="clear" w:color="auto" w:fill="EDEDED"/>
        </w:rPr>
        <w:t xml:space="preserve"> </w:t>
      </w:r>
      <w:r w:rsidR="0020175D" w:rsidRPr="0020175D">
        <w:rPr>
          <w:rFonts w:ascii="Arial" w:hAnsi="Arial" w:cs="Arial"/>
          <w:sz w:val="24"/>
          <w:szCs w:val="24"/>
        </w:rPr>
        <w:t>currently includes 1606 cities and communities in 53 countries, covering over 330 million people worldwide.</w:t>
      </w:r>
      <w:r>
        <w:rPr>
          <w:rFonts w:ascii="Arial" w:hAnsi="Arial" w:cs="Arial"/>
          <w:sz w:val="24"/>
          <w:szCs w:val="24"/>
        </w:rPr>
        <w:t xml:space="preserve"> </w:t>
      </w:r>
    </w:p>
    <w:p w14:paraId="3CB99443" w14:textId="0A911505" w:rsidR="007C7D73" w:rsidRDefault="00E1454A" w:rsidP="002C3B16">
      <w:pPr>
        <w:spacing w:after="120"/>
        <w:rPr>
          <w:rFonts w:ascii="Arial" w:hAnsi="Arial" w:cs="Arial"/>
          <w:sz w:val="24"/>
          <w:szCs w:val="24"/>
        </w:rPr>
      </w:pPr>
      <w:r>
        <w:rPr>
          <w:rFonts w:ascii="Arial" w:hAnsi="Arial" w:cs="Arial"/>
          <w:sz w:val="24"/>
          <w:szCs w:val="24"/>
        </w:rPr>
        <w:t>To date 8 local authorities in Wales have gained membership with more</w:t>
      </w:r>
      <w:r w:rsidR="004205C8">
        <w:rPr>
          <w:rFonts w:ascii="Arial" w:hAnsi="Arial" w:cs="Arial"/>
          <w:sz w:val="24"/>
          <w:szCs w:val="24"/>
        </w:rPr>
        <w:t xml:space="preserve"> to follow in 2025. </w:t>
      </w:r>
    </w:p>
    <w:p w14:paraId="77A72401" w14:textId="21935265" w:rsidR="00EA6E49" w:rsidRPr="0037746F" w:rsidRDefault="00D2602C" w:rsidP="002C3B16">
      <w:pPr>
        <w:spacing w:after="120"/>
        <w:rPr>
          <w:rFonts w:ascii="Arial" w:hAnsi="Arial" w:cs="Arial"/>
          <w:sz w:val="24"/>
          <w:szCs w:val="24"/>
        </w:rPr>
      </w:pPr>
      <w:r w:rsidRPr="00EA0698">
        <w:rPr>
          <w:rFonts w:ascii="Arial" w:hAnsi="Arial" w:cs="Arial"/>
          <w:sz w:val="24"/>
          <w:szCs w:val="24"/>
        </w:rPr>
        <w:t xml:space="preserve">Supporting the development of age friendly communities was a strategic priority for the </w:t>
      </w:r>
      <w:r>
        <w:rPr>
          <w:rFonts w:ascii="Arial" w:hAnsi="Arial" w:cs="Arial"/>
          <w:sz w:val="24"/>
          <w:szCs w:val="24"/>
        </w:rPr>
        <w:t xml:space="preserve">former </w:t>
      </w:r>
      <w:r w:rsidRPr="00EA0698">
        <w:rPr>
          <w:rFonts w:ascii="Arial" w:hAnsi="Arial" w:cs="Arial"/>
          <w:sz w:val="24"/>
          <w:szCs w:val="24"/>
        </w:rPr>
        <w:t>Older People</w:t>
      </w:r>
      <w:r>
        <w:rPr>
          <w:rFonts w:ascii="Arial" w:hAnsi="Arial" w:cs="Arial"/>
          <w:sz w:val="24"/>
          <w:szCs w:val="24"/>
        </w:rPr>
        <w:t>’</w:t>
      </w:r>
      <w:r w:rsidRPr="00EA0698">
        <w:rPr>
          <w:rFonts w:ascii="Arial" w:hAnsi="Arial" w:cs="Arial"/>
          <w:sz w:val="24"/>
          <w:szCs w:val="24"/>
        </w:rPr>
        <w:t>s Commissioner for Wales, who supported local authorities from 2019 onward to develop age friendly communities and to apply for membership of the WHO Global Network. Although not yet confirmed, we anticipate the new Older People’s Commissioner for Wales will continue to prioritise this</w:t>
      </w:r>
      <w:r>
        <w:rPr>
          <w:rFonts w:ascii="Arial" w:hAnsi="Arial" w:cs="Arial"/>
          <w:sz w:val="24"/>
          <w:szCs w:val="24"/>
        </w:rPr>
        <w:t xml:space="preserve"> work</w:t>
      </w:r>
      <w:r w:rsidR="00EA6E49" w:rsidRPr="00E1454A">
        <w:rPr>
          <w:rFonts w:ascii="Arial" w:hAnsi="Arial" w:cs="Arial"/>
          <w:sz w:val="24"/>
          <w:szCs w:val="24"/>
        </w:rPr>
        <w:t xml:space="preserve">. </w:t>
      </w:r>
    </w:p>
    <w:p w14:paraId="244A4A5C" w14:textId="4D34D8BA" w:rsidR="00E1454A" w:rsidRPr="00E1454A" w:rsidRDefault="00E1454A" w:rsidP="002C3B16">
      <w:pPr>
        <w:spacing w:after="120"/>
        <w:rPr>
          <w:rFonts w:ascii="Arial" w:hAnsi="Arial" w:cs="Arial"/>
          <w:sz w:val="24"/>
          <w:szCs w:val="24"/>
        </w:rPr>
      </w:pPr>
      <w:r w:rsidRPr="00E1454A">
        <w:rPr>
          <w:rFonts w:ascii="Arial" w:hAnsi="Arial" w:cs="Arial"/>
          <w:sz w:val="24"/>
          <w:szCs w:val="24"/>
        </w:rPr>
        <w:t xml:space="preserve">Welsh Government is not prescriptive about how local authorities work with and support older people in their locality – we encourage local authorities to </w:t>
      </w:r>
      <w:r w:rsidR="00771197">
        <w:rPr>
          <w:rFonts w:ascii="Arial" w:hAnsi="Arial" w:cs="Arial"/>
          <w:sz w:val="24"/>
          <w:szCs w:val="24"/>
        </w:rPr>
        <w:t>involve older people in the design and planning of local services, social networks and built environments</w:t>
      </w:r>
      <w:r w:rsidRPr="00E1454A">
        <w:rPr>
          <w:rFonts w:ascii="Arial" w:hAnsi="Arial" w:cs="Arial"/>
          <w:sz w:val="24"/>
          <w:szCs w:val="24"/>
        </w:rPr>
        <w:t xml:space="preserve">. </w:t>
      </w:r>
    </w:p>
    <w:p w14:paraId="64A1BB26" w14:textId="7F6B269E" w:rsidR="00B07D07" w:rsidRPr="00B07D07" w:rsidRDefault="00531BA7" w:rsidP="002C3B16">
      <w:pPr>
        <w:spacing w:after="120"/>
        <w:rPr>
          <w:rFonts w:ascii="Arial" w:hAnsi="Arial" w:cs="Arial"/>
          <w:sz w:val="24"/>
          <w:szCs w:val="24"/>
        </w:rPr>
      </w:pPr>
      <w:r w:rsidRPr="00B0262B">
        <w:rPr>
          <w:rFonts w:ascii="Arial" w:hAnsi="Arial" w:cs="Arial"/>
          <w:sz w:val="24"/>
          <w:szCs w:val="24"/>
        </w:rPr>
        <w:t xml:space="preserve">An analysis of local authority reports shows a broad range of activity in collaboration with older people, statutory and third sector partners. </w:t>
      </w:r>
      <w:r w:rsidR="00B07D07" w:rsidRPr="00B07D07">
        <w:rPr>
          <w:rFonts w:ascii="Arial" w:hAnsi="Arial" w:cs="Arial"/>
          <w:sz w:val="24"/>
          <w:szCs w:val="24"/>
        </w:rPr>
        <w:t>Our initial scoping of the reports from local authorities indicates that older people are benefiting from the programme funding in the following ways:</w:t>
      </w:r>
    </w:p>
    <w:p w14:paraId="2B9598FE" w14:textId="4CB56D70" w:rsidR="00B07D07" w:rsidRPr="00EA6E49" w:rsidRDefault="00B07D07" w:rsidP="002A5E28">
      <w:pPr>
        <w:pStyle w:val="ListParagraph"/>
        <w:numPr>
          <w:ilvl w:val="2"/>
          <w:numId w:val="4"/>
        </w:numPr>
        <w:ind w:left="992" w:hanging="425"/>
        <w:rPr>
          <w:rFonts w:ascii="Arial" w:hAnsi="Arial" w:cs="Arial"/>
          <w:sz w:val="24"/>
          <w:szCs w:val="24"/>
        </w:rPr>
      </w:pPr>
      <w:r w:rsidRPr="00B0262B">
        <w:rPr>
          <w:rFonts w:ascii="Arial" w:hAnsi="Arial" w:cs="Arial"/>
          <w:sz w:val="24"/>
          <w:szCs w:val="24"/>
        </w:rPr>
        <w:t>Increased awareness of local services and a</w:t>
      </w:r>
      <w:r w:rsidRPr="00EA6E49">
        <w:rPr>
          <w:rFonts w:ascii="Arial" w:hAnsi="Arial" w:cs="Arial"/>
          <w:sz w:val="24"/>
          <w:szCs w:val="24"/>
        </w:rPr>
        <w:t>dvice on a range of issues to support healthy and active ageing</w:t>
      </w:r>
      <w:r w:rsidR="00771197">
        <w:rPr>
          <w:rFonts w:ascii="Arial" w:hAnsi="Arial" w:cs="Arial"/>
          <w:sz w:val="24"/>
          <w:szCs w:val="24"/>
        </w:rPr>
        <w:t>.</w:t>
      </w:r>
    </w:p>
    <w:p w14:paraId="251B093D" w14:textId="67344D35" w:rsidR="00B07D07" w:rsidRPr="00B0262B" w:rsidRDefault="00B07D07" w:rsidP="002A5E28">
      <w:pPr>
        <w:pStyle w:val="ListParagraph"/>
        <w:numPr>
          <w:ilvl w:val="2"/>
          <w:numId w:val="4"/>
        </w:numPr>
        <w:ind w:left="992" w:hanging="425"/>
        <w:rPr>
          <w:rFonts w:ascii="Arial" w:hAnsi="Arial" w:cs="Arial"/>
          <w:sz w:val="24"/>
          <w:szCs w:val="24"/>
        </w:rPr>
      </w:pPr>
      <w:r w:rsidRPr="00B0262B">
        <w:rPr>
          <w:rFonts w:ascii="Arial" w:hAnsi="Arial" w:cs="Arial"/>
          <w:sz w:val="24"/>
          <w:szCs w:val="24"/>
        </w:rPr>
        <w:lastRenderedPageBreak/>
        <w:t>The ability to have a voice in the design and planning of local services and action plans</w:t>
      </w:r>
      <w:r w:rsidR="00771197">
        <w:rPr>
          <w:rFonts w:ascii="Arial" w:hAnsi="Arial" w:cs="Arial"/>
          <w:sz w:val="24"/>
          <w:szCs w:val="24"/>
        </w:rPr>
        <w:t>.</w:t>
      </w:r>
    </w:p>
    <w:p w14:paraId="193E2F25" w14:textId="5558B8F1" w:rsidR="00B07D07" w:rsidRPr="00B0262B" w:rsidRDefault="00B07D07" w:rsidP="002A5E28">
      <w:pPr>
        <w:pStyle w:val="ListParagraph"/>
        <w:numPr>
          <w:ilvl w:val="2"/>
          <w:numId w:val="4"/>
        </w:numPr>
        <w:ind w:left="992" w:hanging="425"/>
        <w:rPr>
          <w:rFonts w:ascii="Arial" w:hAnsi="Arial" w:cs="Arial"/>
          <w:sz w:val="24"/>
          <w:szCs w:val="24"/>
        </w:rPr>
      </w:pPr>
      <w:r w:rsidRPr="00B0262B">
        <w:rPr>
          <w:rFonts w:ascii="Arial" w:hAnsi="Arial" w:cs="Arial"/>
          <w:sz w:val="24"/>
          <w:szCs w:val="24"/>
        </w:rPr>
        <w:t>The opportunity to participate in activities that combat loneliness, create social networks and promote intergenerational solidarity</w:t>
      </w:r>
      <w:r w:rsidR="00893F26">
        <w:rPr>
          <w:rFonts w:ascii="Arial" w:hAnsi="Arial" w:cs="Arial"/>
          <w:sz w:val="24"/>
          <w:szCs w:val="24"/>
        </w:rPr>
        <w:t>.</w:t>
      </w:r>
    </w:p>
    <w:p w14:paraId="01A36AF3" w14:textId="77777777" w:rsidR="00B07D07" w:rsidRPr="00B0262B" w:rsidRDefault="00B07D07" w:rsidP="002A5E28">
      <w:pPr>
        <w:pStyle w:val="ListParagraph"/>
        <w:numPr>
          <w:ilvl w:val="2"/>
          <w:numId w:val="4"/>
        </w:numPr>
        <w:ind w:left="992" w:hanging="425"/>
        <w:rPr>
          <w:rFonts w:ascii="Arial" w:hAnsi="Arial" w:cs="Arial"/>
          <w:sz w:val="24"/>
          <w:szCs w:val="24"/>
        </w:rPr>
      </w:pPr>
      <w:r w:rsidRPr="00B0262B">
        <w:rPr>
          <w:rFonts w:ascii="Arial" w:hAnsi="Arial" w:cs="Arial"/>
          <w:sz w:val="24"/>
          <w:szCs w:val="24"/>
        </w:rPr>
        <w:t xml:space="preserve">The opportunity to volunteer and contribute to the social, cultural and economic life of Wales. </w:t>
      </w:r>
    </w:p>
    <w:p w14:paraId="754A8AD8" w14:textId="77777777" w:rsidR="00B07D07" w:rsidRPr="00B0262B" w:rsidRDefault="00B07D07" w:rsidP="002A5E28">
      <w:pPr>
        <w:pStyle w:val="ListParagraph"/>
        <w:numPr>
          <w:ilvl w:val="2"/>
          <w:numId w:val="4"/>
        </w:numPr>
        <w:spacing w:after="120"/>
        <w:ind w:left="992" w:hanging="425"/>
        <w:rPr>
          <w:rFonts w:ascii="Arial" w:hAnsi="Arial" w:cs="Arial"/>
          <w:sz w:val="24"/>
          <w:szCs w:val="24"/>
        </w:rPr>
      </w:pPr>
      <w:r w:rsidRPr="00B0262B">
        <w:rPr>
          <w:rFonts w:ascii="Arial" w:hAnsi="Arial" w:cs="Arial"/>
          <w:sz w:val="24"/>
          <w:szCs w:val="24"/>
        </w:rPr>
        <w:t xml:space="preserve">The opportunity to be part of a global movement to create age friendly communities. </w:t>
      </w:r>
    </w:p>
    <w:p w14:paraId="3924B1DE" w14:textId="63745332" w:rsidR="008E7632" w:rsidRDefault="00EA6E49" w:rsidP="002A5E28">
      <w:pPr>
        <w:spacing w:after="120"/>
        <w:rPr>
          <w:rFonts w:ascii="Arial" w:hAnsi="Arial" w:cs="Arial"/>
          <w:sz w:val="24"/>
          <w:szCs w:val="24"/>
        </w:rPr>
      </w:pPr>
      <w:bookmarkStart w:id="0" w:name="_Hlk182993633"/>
      <w:bookmarkStart w:id="1" w:name="_Hlk182991627"/>
      <w:bookmarkStart w:id="2" w:name="_Hlk182993612"/>
      <w:r>
        <w:rPr>
          <w:rFonts w:ascii="Arial" w:hAnsi="Arial" w:cs="Arial"/>
          <w:sz w:val="24"/>
          <w:szCs w:val="24"/>
        </w:rPr>
        <w:t>We recently</w:t>
      </w:r>
      <w:r w:rsidR="00B0780B" w:rsidRPr="00B07D07">
        <w:rPr>
          <w:rFonts w:ascii="Arial" w:hAnsi="Arial" w:cs="Arial"/>
          <w:sz w:val="24"/>
          <w:szCs w:val="24"/>
        </w:rPr>
        <w:t xml:space="preserve"> asked local authorities to </w:t>
      </w:r>
      <w:r>
        <w:rPr>
          <w:rFonts w:ascii="Arial" w:hAnsi="Arial" w:cs="Arial"/>
          <w:sz w:val="24"/>
          <w:szCs w:val="24"/>
        </w:rPr>
        <w:t>share the</w:t>
      </w:r>
      <w:r w:rsidR="00771197">
        <w:rPr>
          <w:rFonts w:ascii="Arial" w:hAnsi="Arial" w:cs="Arial"/>
          <w:sz w:val="24"/>
          <w:szCs w:val="24"/>
        </w:rPr>
        <w:t>ir</w:t>
      </w:r>
      <w:r>
        <w:rPr>
          <w:rFonts w:ascii="Arial" w:hAnsi="Arial" w:cs="Arial"/>
          <w:sz w:val="24"/>
          <w:szCs w:val="24"/>
        </w:rPr>
        <w:t xml:space="preserve"> figures </w:t>
      </w:r>
      <w:r w:rsidR="00771197">
        <w:rPr>
          <w:rFonts w:ascii="Arial" w:hAnsi="Arial" w:cs="Arial"/>
          <w:sz w:val="24"/>
          <w:szCs w:val="24"/>
        </w:rPr>
        <w:t xml:space="preserve">showing </w:t>
      </w:r>
      <w:r w:rsidR="00B0780B" w:rsidRPr="00B07D07">
        <w:rPr>
          <w:rFonts w:ascii="Arial" w:hAnsi="Arial" w:cs="Arial"/>
          <w:sz w:val="24"/>
          <w:szCs w:val="24"/>
        </w:rPr>
        <w:t xml:space="preserve">how many older people </w:t>
      </w:r>
      <w:r>
        <w:rPr>
          <w:rFonts w:ascii="Arial" w:hAnsi="Arial" w:cs="Arial"/>
          <w:sz w:val="24"/>
          <w:szCs w:val="24"/>
        </w:rPr>
        <w:t>have participated in age friendly activities</w:t>
      </w:r>
      <w:r w:rsidR="00B0780B" w:rsidRPr="00B07D07">
        <w:rPr>
          <w:rFonts w:ascii="Arial" w:hAnsi="Arial" w:cs="Arial"/>
          <w:sz w:val="24"/>
          <w:szCs w:val="24"/>
        </w:rPr>
        <w:t xml:space="preserve">. We obtained figures from </w:t>
      </w:r>
      <w:r w:rsidR="00B0780B" w:rsidRPr="00B07D07">
        <w:rPr>
          <w:rFonts w:ascii="Arial" w:hAnsi="Arial" w:cs="Arial"/>
          <w:b/>
          <w:bCs/>
          <w:sz w:val="24"/>
          <w:szCs w:val="24"/>
        </w:rPr>
        <w:t>1</w:t>
      </w:r>
      <w:r w:rsidR="000B7632">
        <w:rPr>
          <w:rFonts w:ascii="Arial" w:hAnsi="Arial" w:cs="Arial"/>
          <w:b/>
          <w:bCs/>
          <w:sz w:val="24"/>
          <w:szCs w:val="24"/>
        </w:rPr>
        <w:t>9</w:t>
      </w:r>
      <w:r w:rsidR="00B0780B" w:rsidRPr="00B07D07">
        <w:rPr>
          <w:rFonts w:ascii="Arial" w:hAnsi="Arial" w:cs="Arial"/>
          <w:sz w:val="24"/>
          <w:szCs w:val="24"/>
        </w:rPr>
        <w:t xml:space="preserve"> local authorities, </w:t>
      </w:r>
      <w:r>
        <w:rPr>
          <w:rFonts w:ascii="Arial" w:hAnsi="Arial" w:cs="Arial"/>
          <w:sz w:val="24"/>
          <w:szCs w:val="24"/>
        </w:rPr>
        <w:t>estimating</w:t>
      </w:r>
      <w:r w:rsidR="00B0780B" w:rsidRPr="00B07D07">
        <w:rPr>
          <w:rFonts w:ascii="Arial" w:hAnsi="Arial" w:cs="Arial"/>
          <w:sz w:val="24"/>
          <w:szCs w:val="24"/>
        </w:rPr>
        <w:t xml:space="preserve"> that </w:t>
      </w:r>
      <w:r w:rsidR="00B07D07">
        <w:rPr>
          <w:rFonts w:ascii="Arial" w:hAnsi="Arial" w:cs="Arial"/>
          <w:sz w:val="24"/>
          <w:szCs w:val="24"/>
        </w:rPr>
        <w:t xml:space="preserve">approximately </w:t>
      </w:r>
      <w:r w:rsidR="00B0780B" w:rsidRPr="00B07D07">
        <w:rPr>
          <w:rFonts w:ascii="Arial" w:hAnsi="Arial" w:cs="Arial"/>
          <w:sz w:val="24"/>
          <w:szCs w:val="24"/>
        </w:rPr>
        <w:t>6</w:t>
      </w:r>
      <w:r w:rsidR="00B07D07">
        <w:rPr>
          <w:rFonts w:ascii="Arial" w:hAnsi="Arial" w:cs="Arial"/>
          <w:sz w:val="24"/>
          <w:szCs w:val="24"/>
        </w:rPr>
        <w:t>6</w:t>
      </w:r>
      <w:r w:rsidR="00B0780B" w:rsidRPr="00B07D07">
        <w:rPr>
          <w:rFonts w:ascii="Arial" w:hAnsi="Arial" w:cs="Arial"/>
          <w:sz w:val="24"/>
          <w:szCs w:val="24"/>
        </w:rPr>
        <w:t>,</w:t>
      </w:r>
      <w:r w:rsidR="000B7632">
        <w:rPr>
          <w:rFonts w:ascii="Arial" w:hAnsi="Arial" w:cs="Arial"/>
          <w:sz w:val="24"/>
          <w:szCs w:val="24"/>
        </w:rPr>
        <w:t>5</w:t>
      </w:r>
      <w:r w:rsidR="00B0780B" w:rsidRPr="00B07D07">
        <w:rPr>
          <w:rFonts w:ascii="Arial" w:hAnsi="Arial" w:cs="Arial"/>
          <w:sz w:val="24"/>
          <w:szCs w:val="24"/>
        </w:rPr>
        <w:t>00 older people had benefitted in some way from the age friendly programme.</w:t>
      </w:r>
      <w:r w:rsidR="00EB0A15">
        <w:rPr>
          <w:rFonts w:ascii="Arial" w:hAnsi="Arial" w:cs="Arial"/>
          <w:sz w:val="24"/>
          <w:szCs w:val="24"/>
        </w:rPr>
        <w:t xml:space="preserve"> </w:t>
      </w:r>
      <w:r w:rsidR="00B0780B" w:rsidRPr="00B07D07">
        <w:rPr>
          <w:rFonts w:ascii="Arial" w:hAnsi="Arial" w:cs="Arial"/>
          <w:sz w:val="24"/>
          <w:szCs w:val="24"/>
        </w:rPr>
        <w:t xml:space="preserve">Over 33,000 had taken part in, or attended, a face-to-face engagement event with 2000 taking time to respond to a survey or consultation. Direct information from the age friendly post holders has reached 23,000 older individuals. </w:t>
      </w:r>
    </w:p>
    <w:p w14:paraId="7BE5138E" w14:textId="2011AB5E" w:rsidR="00B0780B" w:rsidRPr="00B07D07" w:rsidRDefault="008E7632" w:rsidP="002C3B16">
      <w:pPr>
        <w:spacing w:after="120"/>
        <w:rPr>
          <w:rFonts w:ascii="Arial" w:hAnsi="Arial" w:cs="Arial"/>
          <w:sz w:val="24"/>
          <w:szCs w:val="24"/>
        </w:rPr>
      </w:pPr>
      <w:r w:rsidRPr="00732C39">
        <w:rPr>
          <w:rFonts w:ascii="Arial" w:hAnsi="Arial" w:cs="Arial"/>
          <w:sz w:val="24"/>
          <w:szCs w:val="24"/>
        </w:rPr>
        <w:t>These estimates are based on the last 12 months up to November 2024</w:t>
      </w:r>
      <w:r>
        <w:rPr>
          <w:rFonts w:ascii="Arial" w:hAnsi="Arial" w:cs="Arial"/>
          <w:sz w:val="24"/>
          <w:szCs w:val="24"/>
        </w:rPr>
        <w:t xml:space="preserve"> and </w:t>
      </w:r>
      <w:r w:rsidR="00B0780B" w:rsidRPr="00B07D07">
        <w:rPr>
          <w:rFonts w:ascii="Arial" w:hAnsi="Arial" w:cs="Arial"/>
          <w:sz w:val="24"/>
          <w:szCs w:val="24"/>
        </w:rPr>
        <w:t>highlight how a relatively small</w:t>
      </w:r>
      <w:r>
        <w:rPr>
          <w:rFonts w:ascii="Arial" w:hAnsi="Arial" w:cs="Arial"/>
          <w:sz w:val="24"/>
          <w:szCs w:val="24"/>
        </w:rPr>
        <w:t xml:space="preserve"> annual</w:t>
      </w:r>
      <w:r w:rsidR="00B0780B" w:rsidRPr="00B07D07">
        <w:rPr>
          <w:rFonts w:ascii="Arial" w:hAnsi="Arial" w:cs="Arial"/>
          <w:sz w:val="24"/>
          <w:szCs w:val="24"/>
        </w:rPr>
        <w:t xml:space="preserve"> investment of £1.1million is helping to </w:t>
      </w:r>
      <w:proofErr w:type="spellStart"/>
      <w:r w:rsidR="00771197">
        <w:rPr>
          <w:rFonts w:ascii="Arial" w:hAnsi="Arial" w:cs="Arial"/>
          <w:sz w:val="24"/>
          <w:szCs w:val="24"/>
        </w:rPr>
        <w:t>seed</w:t>
      </w:r>
      <w:proofErr w:type="spellEnd"/>
      <w:r w:rsidR="00771197">
        <w:rPr>
          <w:rFonts w:ascii="Arial" w:hAnsi="Arial" w:cs="Arial"/>
          <w:sz w:val="24"/>
          <w:szCs w:val="24"/>
        </w:rPr>
        <w:t xml:space="preserve"> the development of</w:t>
      </w:r>
      <w:r w:rsidR="00B0780B" w:rsidRPr="00B07D07">
        <w:rPr>
          <w:rFonts w:ascii="Arial" w:hAnsi="Arial" w:cs="Arial"/>
          <w:sz w:val="24"/>
          <w:szCs w:val="24"/>
        </w:rPr>
        <w:t xml:space="preserve"> </w:t>
      </w:r>
      <w:r>
        <w:rPr>
          <w:rFonts w:ascii="Arial" w:hAnsi="Arial" w:cs="Arial"/>
          <w:sz w:val="24"/>
          <w:szCs w:val="24"/>
        </w:rPr>
        <w:t xml:space="preserve">a broad range of </w:t>
      </w:r>
      <w:r w:rsidR="00B0780B" w:rsidRPr="00B07D07">
        <w:rPr>
          <w:rFonts w:ascii="Arial" w:hAnsi="Arial" w:cs="Arial"/>
          <w:sz w:val="24"/>
          <w:szCs w:val="24"/>
        </w:rPr>
        <w:t xml:space="preserve">preventative, locally led </w:t>
      </w:r>
      <w:r>
        <w:rPr>
          <w:rFonts w:ascii="Arial" w:hAnsi="Arial" w:cs="Arial"/>
          <w:sz w:val="24"/>
          <w:szCs w:val="24"/>
        </w:rPr>
        <w:t>projects</w:t>
      </w:r>
      <w:r w:rsidR="00B0780B" w:rsidRPr="00B07D07">
        <w:rPr>
          <w:rFonts w:ascii="Arial" w:hAnsi="Arial" w:cs="Arial"/>
          <w:sz w:val="24"/>
          <w:szCs w:val="24"/>
        </w:rPr>
        <w:t xml:space="preserve"> </w:t>
      </w:r>
      <w:r>
        <w:rPr>
          <w:rFonts w:ascii="Arial" w:hAnsi="Arial" w:cs="Arial"/>
          <w:sz w:val="24"/>
          <w:szCs w:val="24"/>
        </w:rPr>
        <w:t>which are benefitting</w:t>
      </w:r>
      <w:r w:rsidR="00B0780B" w:rsidRPr="00B07D07">
        <w:rPr>
          <w:rFonts w:ascii="Arial" w:hAnsi="Arial" w:cs="Arial"/>
          <w:sz w:val="24"/>
          <w:szCs w:val="24"/>
        </w:rPr>
        <w:t xml:space="preserve"> older people across Wales. </w:t>
      </w:r>
      <w:bookmarkEnd w:id="0"/>
    </w:p>
    <w:bookmarkEnd w:id="1"/>
    <w:p w14:paraId="4B8D927E" w14:textId="676C6D77" w:rsidR="00EA6E49" w:rsidRPr="00EA6E49" w:rsidRDefault="00EA6E49" w:rsidP="002C3B16">
      <w:pPr>
        <w:spacing w:after="120"/>
        <w:rPr>
          <w:rFonts w:ascii="Arial" w:hAnsi="Arial" w:cs="Arial"/>
          <w:color w:val="070707"/>
          <w:sz w:val="24"/>
          <w:szCs w:val="24"/>
          <w:shd w:val="clear" w:color="auto" w:fill="FFFFFF"/>
        </w:rPr>
      </w:pPr>
      <w:r w:rsidRPr="00EA6E49">
        <w:rPr>
          <w:rFonts w:ascii="Arial" w:hAnsi="Arial" w:cs="Arial"/>
          <w:color w:val="070707"/>
          <w:sz w:val="24"/>
          <w:szCs w:val="24"/>
          <w:shd w:val="clear" w:color="auto" w:fill="FFFFFF"/>
        </w:rPr>
        <w:t xml:space="preserve">Through this collective effort, Wales has become part of a global movement towards improving policies and services for older people to the extent that we are now noted </w:t>
      </w:r>
      <w:r>
        <w:rPr>
          <w:rFonts w:ascii="Arial" w:hAnsi="Arial" w:cs="Arial"/>
          <w:color w:val="070707"/>
          <w:sz w:val="24"/>
          <w:szCs w:val="24"/>
          <w:shd w:val="clear" w:color="auto" w:fill="FFFFFF"/>
        </w:rPr>
        <w:t xml:space="preserve">by the WHO </w:t>
      </w:r>
      <w:r w:rsidRPr="00EA6E49">
        <w:rPr>
          <w:rFonts w:ascii="Arial" w:hAnsi="Arial" w:cs="Arial"/>
          <w:color w:val="070707"/>
          <w:sz w:val="24"/>
          <w:szCs w:val="24"/>
          <w:shd w:val="clear" w:color="auto" w:fill="FFFFFF"/>
        </w:rPr>
        <w:t>as an international example of good practice.</w:t>
      </w:r>
      <w:r w:rsidRPr="00EA6E49">
        <w:rPr>
          <w:rFonts w:ascii="Arial" w:hAnsi="Arial" w:cs="Arial"/>
          <w:sz w:val="24"/>
          <w:szCs w:val="24"/>
        </w:rPr>
        <w:t xml:space="preserve"> </w:t>
      </w:r>
    </w:p>
    <w:p w14:paraId="2B0C38AD" w14:textId="77777777" w:rsidR="00B0780B" w:rsidRPr="00B0780B" w:rsidRDefault="00B0780B" w:rsidP="002C3B16">
      <w:pPr>
        <w:spacing w:after="120"/>
        <w:rPr>
          <w:rFonts w:ascii="Arial" w:hAnsi="Arial" w:cs="Arial"/>
          <w:sz w:val="24"/>
          <w:szCs w:val="24"/>
        </w:rPr>
      </w:pPr>
    </w:p>
    <w:bookmarkEnd w:id="2"/>
    <w:p w14:paraId="672B2287" w14:textId="19FF543E" w:rsidR="000C1C82" w:rsidRPr="00110390" w:rsidRDefault="000C1C82" w:rsidP="00110390">
      <w:pPr>
        <w:spacing w:after="120"/>
        <w:rPr>
          <w:rFonts w:ascii="Arial" w:hAnsi="Arial" w:cs="Arial"/>
          <w:sz w:val="24"/>
          <w:szCs w:val="24"/>
        </w:rPr>
      </w:pPr>
    </w:p>
    <w:sectPr w:rsidR="000C1C82" w:rsidRPr="00110390"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9A3B0" w14:textId="77777777" w:rsidR="00D44AAE" w:rsidRDefault="00D44AAE">
      <w:r>
        <w:separator/>
      </w:r>
    </w:p>
  </w:endnote>
  <w:endnote w:type="continuationSeparator" w:id="0">
    <w:p w14:paraId="5104AB19" w14:textId="77777777" w:rsidR="00D44AAE" w:rsidRDefault="00D4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0B966B73"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3209">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8EB7" w14:textId="77777777" w:rsidR="00D44AAE" w:rsidRDefault="00D44AAE">
      <w:r>
        <w:separator/>
      </w:r>
    </w:p>
  </w:footnote>
  <w:footnote w:type="continuationSeparator" w:id="0">
    <w:p w14:paraId="3DB53F63" w14:textId="77777777" w:rsidR="00D44AAE" w:rsidRDefault="00D4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B7BE7"/>
    <w:multiLevelType w:val="hybridMultilevel"/>
    <w:tmpl w:val="0F300E9A"/>
    <w:lvl w:ilvl="0" w:tplc="FFFFFFFF">
      <w:start w:val="1"/>
      <w:numFmt w:val="decimal"/>
      <w:lvlText w:val="%1."/>
      <w:lvlJc w:val="left"/>
      <w:pPr>
        <w:ind w:left="720" w:hanging="360"/>
      </w:pPr>
      <w:rPr>
        <w:b w:val="0"/>
        <w:bCs w:val="0"/>
      </w:rPr>
    </w:lvl>
    <w:lvl w:ilvl="1" w:tplc="E7207916">
      <w:start w:val="1"/>
      <w:numFmt w:val="decimal"/>
      <w:lvlText w:val="%2."/>
      <w:lvlJc w:val="left"/>
      <w:pPr>
        <w:ind w:left="720" w:hanging="360"/>
      </w:pPr>
      <w:rPr>
        <w:b w:val="0"/>
        <w:bCs w:val="0"/>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C05CA8"/>
    <w:multiLevelType w:val="hybridMultilevel"/>
    <w:tmpl w:val="D5163A1E"/>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661F91"/>
    <w:multiLevelType w:val="hybridMultilevel"/>
    <w:tmpl w:val="70201274"/>
    <w:lvl w:ilvl="0" w:tplc="E720791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7084580">
    <w:abstractNumId w:val="1"/>
  </w:num>
  <w:num w:numId="2" w16cid:durableId="1195464718">
    <w:abstractNumId w:val="3"/>
  </w:num>
  <w:num w:numId="3" w16cid:durableId="1971595118">
    <w:abstractNumId w:val="2"/>
  </w:num>
  <w:num w:numId="4" w16cid:durableId="52502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479B2"/>
    <w:rsid w:val="000516D9"/>
    <w:rsid w:val="0006774B"/>
    <w:rsid w:val="00082B81"/>
    <w:rsid w:val="00090C3D"/>
    <w:rsid w:val="00097118"/>
    <w:rsid w:val="000A2F39"/>
    <w:rsid w:val="000B7632"/>
    <w:rsid w:val="000C1C82"/>
    <w:rsid w:val="000C3A52"/>
    <w:rsid w:val="000C53DB"/>
    <w:rsid w:val="000C5E9B"/>
    <w:rsid w:val="00110390"/>
    <w:rsid w:val="00134918"/>
    <w:rsid w:val="001460B1"/>
    <w:rsid w:val="0017102C"/>
    <w:rsid w:val="001A2F84"/>
    <w:rsid w:val="001A39E2"/>
    <w:rsid w:val="001A6AF1"/>
    <w:rsid w:val="001B027C"/>
    <w:rsid w:val="001B288D"/>
    <w:rsid w:val="001C532F"/>
    <w:rsid w:val="001C54F8"/>
    <w:rsid w:val="001D1D1E"/>
    <w:rsid w:val="001E53BF"/>
    <w:rsid w:val="0020175D"/>
    <w:rsid w:val="00204457"/>
    <w:rsid w:val="00214B25"/>
    <w:rsid w:val="00223E62"/>
    <w:rsid w:val="00243DE3"/>
    <w:rsid w:val="00254C37"/>
    <w:rsid w:val="00264DF7"/>
    <w:rsid w:val="00274F08"/>
    <w:rsid w:val="002A3CA5"/>
    <w:rsid w:val="002A5310"/>
    <w:rsid w:val="002A5E28"/>
    <w:rsid w:val="002B7F57"/>
    <w:rsid w:val="002C3B16"/>
    <w:rsid w:val="002C57B6"/>
    <w:rsid w:val="002D0CC4"/>
    <w:rsid w:val="002E5A2B"/>
    <w:rsid w:val="002E5F3D"/>
    <w:rsid w:val="002F0EB9"/>
    <w:rsid w:val="002F53A9"/>
    <w:rsid w:val="00314E36"/>
    <w:rsid w:val="003215C5"/>
    <w:rsid w:val="003220C1"/>
    <w:rsid w:val="00356D7B"/>
    <w:rsid w:val="00357893"/>
    <w:rsid w:val="003670C1"/>
    <w:rsid w:val="00370471"/>
    <w:rsid w:val="0037746F"/>
    <w:rsid w:val="00377674"/>
    <w:rsid w:val="003B1503"/>
    <w:rsid w:val="003B3D64"/>
    <w:rsid w:val="003C2DBB"/>
    <w:rsid w:val="003C5133"/>
    <w:rsid w:val="003E1F81"/>
    <w:rsid w:val="003E70BA"/>
    <w:rsid w:val="00412673"/>
    <w:rsid w:val="004205C8"/>
    <w:rsid w:val="0043031D"/>
    <w:rsid w:val="0046757C"/>
    <w:rsid w:val="00497E5C"/>
    <w:rsid w:val="004B1F7F"/>
    <w:rsid w:val="004B7B34"/>
    <w:rsid w:val="004E1959"/>
    <w:rsid w:val="005048D9"/>
    <w:rsid w:val="00531BA7"/>
    <w:rsid w:val="00553A1F"/>
    <w:rsid w:val="005604D2"/>
    <w:rsid w:val="00560F1F"/>
    <w:rsid w:val="00564EAF"/>
    <w:rsid w:val="00574BB3"/>
    <w:rsid w:val="00595FF2"/>
    <w:rsid w:val="005A22E2"/>
    <w:rsid w:val="005B030B"/>
    <w:rsid w:val="005D2A41"/>
    <w:rsid w:val="005D7663"/>
    <w:rsid w:val="005F1659"/>
    <w:rsid w:val="00603548"/>
    <w:rsid w:val="00654C0A"/>
    <w:rsid w:val="006633C7"/>
    <w:rsid w:val="00663F04"/>
    <w:rsid w:val="00666582"/>
    <w:rsid w:val="00670227"/>
    <w:rsid w:val="006814BD"/>
    <w:rsid w:val="0069133F"/>
    <w:rsid w:val="00695E43"/>
    <w:rsid w:val="006B340E"/>
    <w:rsid w:val="006B461D"/>
    <w:rsid w:val="006C3EFA"/>
    <w:rsid w:val="006D57A2"/>
    <w:rsid w:val="006E0A2C"/>
    <w:rsid w:val="00703993"/>
    <w:rsid w:val="007078C5"/>
    <w:rsid w:val="00732C39"/>
    <w:rsid w:val="0073380E"/>
    <w:rsid w:val="00743B79"/>
    <w:rsid w:val="007523BC"/>
    <w:rsid w:val="00752C48"/>
    <w:rsid w:val="00771197"/>
    <w:rsid w:val="00773F1F"/>
    <w:rsid w:val="00791218"/>
    <w:rsid w:val="007A05FB"/>
    <w:rsid w:val="007B5260"/>
    <w:rsid w:val="007C24E7"/>
    <w:rsid w:val="007C7CEE"/>
    <w:rsid w:val="007C7D73"/>
    <w:rsid w:val="007D1402"/>
    <w:rsid w:val="007F5E64"/>
    <w:rsid w:val="00800FA0"/>
    <w:rsid w:val="00812370"/>
    <w:rsid w:val="0082411A"/>
    <w:rsid w:val="00841628"/>
    <w:rsid w:val="00845332"/>
    <w:rsid w:val="00846160"/>
    <w:rsid w:val="008467B9"/>
    <w:rsid w:val="00877BD2"/>
    <w:rsid w:val="00893F26"/>
    <w:rsid w:val="008B71B6"/>
    <w:rsid w:val="008B7927"/>
    <w:rsid w:val="008D1E0B"/>
    <w:rsid w:val="008E744A"/>
    <w:rsid w:val="008E7632"/>
    <w:rsid w:val="008F0CC6"/>
    <w:rsid w:val="008F789E"/>
    <w:rsid w:val="00905771"/>
    <w:rsid w:val="00922DB5"/>
    <w:rsid w:val="00953A46"/>
    <w:rsid w:val="00967473"/>
    <w:rsid w:val="00973090"/>
    <w:rsid w:val="00995320"/>
    <w:rsid w:val="00995EEC"/>
    <w:rsid w:val="009C45F0"/>
    <w:rsid w:val="009D26D8"/>
    <w:rsid w:val="009E4974"/>
    <w:rsid w:val="009F06C3"/>
    <w:rsid w:val="00A204C9"/>
    <w:rsid w:val="00A23742"/>
    <w:rsid w:val="00A3247B"/>
    <w:rsid w:val="00A34B1F"/>
    <w:rsid w:val="00A61A24"/>
    <w:rsid w:val="00A72CF3"/>
    <w:rsid w:val="00A82A45"/>
    <w:rsid w:val="00A845A9"/>
    <w:rsid w:val="00A86958"/>
    <w:rsid w:val="00AA5651"/>
    <w:rsid w:val="00AA5848"/>
    <w:rsid w:val="00AA7750"/>
    <w:rsid w:val="00AD65F1"/>
    <w:rsid w:val="00AE064D"/>
    <w:rsid w:val="00AF056B"/>
    <w:rsid w:val="00B049B1"/>
    <w:rsid w:val="00B06AFD"/>
    <w:rsid w:val="00B0780B"/>
    <w:rsid w:val="00B07D07"/>
    <w:rsid w:val="00B13E31"/>
    <w:rsid w:val="00B14E91"/>
    <w:rsid w:val="00B239BA"/>
    <w:rsid w:val="00B261ED"/>
    <w:rsid w:val="00B468BB"/>
    <w:rsid w:val="00B81F17"/>
    <w:rsid w:val="00BB4E5B"/>
    <w:rsid w:val="00BD4A21"/>
    <w:rsid w:val="00BE473E"/>
    <w:rsid w:val="00BE65C4"/>
    <w:rsid w:val="00BF2EED"/>
    <w:rsid w:val="00C12666"/>
    <w:rsid w:val="00C43B4A"/>
    <w:rsid w:val="00C64FA5"/>
    <w:rsid w:val="00C84A12"/>
    <w:rsid w:val="00CB79F9"/>
    <w:rsid w:val="00CF3DC5"/>
    <w:rsid w:val="00D017E2"/>
    <w:rsid w:val="00D026EC"/>
    <w:rsid w:val="00D16D97"/>
    <w:rsid w:val="00D2602C"/>
    <w:rsid w:val="00D27609"/>
    <w:rsid w:val="00D27F42"/>
    <w:rsid w:val="00D34F38"/>
    <w:rsid w:val="00D44AAE"/>
    <w:rsid w:val="00D474F9"/>
    <w:rsid w:val="00D77C20"/>
    <w:rsid w:val="00D84713"/>
    <w:rsid w:val="00DA59A3"/>
    <w:rsid w:val="00DA6498"/>
    <w:rsid w:val="00DC3893"/>
    <w:rsid w:val="00DD4B82"/>
    <w:rsid w:val="00DE12E7"/>
    <w:rsid w:val="00E02097"/>
    <w:rsid w:val="00E02A8F"/>
    <w:rsid w:val="00E122A4"/>
    <w:rsid w:val="00E1454A"/>
    <w:rsid w:val="00E1556F"/>
    <w:rsid w:val="00E3419E"/>
    <w:rsid w:val="00E42CC4"/>
    <w:rsid w:val="00E47B1A"/>
    <w:rsid w:val="00E631B1"/>
    <w:rsid w:val="00EA5290"/>
    <w:rsid w:val="00EA6E49"/>
    <w:rsid w:val="00EB0A15"/>
    <w:rsid w:val="00EB248F"/>
    <w:rsid w:val="00EB5F93"/>
    <w:rsid w:val="00EC0568"/>
    <w:rsid w:val="00EC3209"/>
    <w:rsid w:val="00EC3EDA"/>
    <w:rsid w:val="00EE721A"/>
    <w:rsid w:val="00EF1E16"/>
    <w:rsid w:val="00F0272E"/>
    <w:rsid w:val="00F2438B"/>
    <w:rsid w:val="00F81C33"/>
    <w:rsid w:val="00F923C2"/>
    <w:rsid w:val="00F97613"/>
    <w:rsid w:val="00FB2241"/>
    <w:rsid w:val="00FC79A7"/>
    <w:rsid w:val="00FF0966"/>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basedOn w:val="DefaultParagraphFont"/>
    <w:link w:val="ListParagraph"/>
    <w:uiPriority w:val="34"/>
    <w:locked/>
    <w:rsid w:val="00EC3209"/>
    <w:rPr>
      <w:rFonts w:ascii="TradeGothic" w:hAnsi="TradeGothic"/>
      <w:sz w:val="22"/>
      <w:lang w:eastAsia="en-US"/>
    </w:rPr>
  </w:style>
  <w:style w:type="character" w:styleId="CommentReference">
    <w:name w:val="annotation reference"/>
    <w:basedOn w:val="DefaultParagraphFont"/>
    <w:semiHidden/>
    <w:unhideWhenUsed/>
    <w:rsid w:val="00922DB5"/>
    <w:rPr>
      <w:sz w:val="16"/>
      <w:szCs w:val="16"/>
    </w:rPr>
  </w:style>
  <w:style w:type="paragraph" w:styleId="CommentText">
    <w:name w:val="annotation text"/>
    <w:basedOn w:val="Normal"/>
    <w:link w:val="CommentTextChar"/>
    <w:unhideWhenUsed/>
    <w:rsid w:val="00922DB5"/>
    <w:rPr>
      <w:sz w:val="20"/>
    </w:rPr>
  </w:style>
  <w:style w:type="character" w:customStyle="1" w:styleId="CommentTextChar">
    <w:name w:val="Comment Text Char"/>
    <w:basedOn w:val="DefaultParagraphFont"/>
    <w:link w:val="CommentText"/>
    <w:rsid w:val="00922DB5"/>
    <w:rPr>
      <w:rFonts w:ascii="TradeGothic" w:hAnsi="TradeGothic"/>
      <w:lang w:eastAsia="en-US"/>
    </w:rPr>
  </w:style>
  <w:style w:type="paragraph" w:styleId="CommentSubject">
    <w:name w:val="annotation subject"/>
    <w:basedOn w:val="CommentText"/>
    <w:next w:val="CommentText"/>
    <w:link w:val="CommentSubjectChar"/>
    <w:semiHidden/>
    <w:unhideWhenUsed/>
    <w:rsid w:val="00922DB5"/>
    <w:rPr>
      <w:b/>
      <w:bCs/>
    </w:rPr>
  </w:style>
  <w:style w:type="character" w:customStyle="1" w:styleId="CommentSubjectChar">
    <w:name w:val="Comment Subject Char"/>
    <w:basedOn w:val="CommentTextChar"/>
    <w:link w:val="CommentSubject"/>
    <w:semiHidden/>
    <w:rsid w:val="00922DB5"/>
    <w:rPr>
      <w:rFonts w:ascii="TradeGothic" w:hAnsi="TradeGothic"/>
      <w:b/>
      <w:bCs/>
      <w:lang w:eastAsia="en-US"/>
    </w:rPr>
  </w:style>
  <w:style w:type="character" w:styleId="UnresolvedMention">
    <w:name w:val="Unresolved Mention"/>
    <w:basedOn w:val="DefaultParagraphFont"/>
    <w:uiPriority w:val="99"/>
    <w:semiHidden/>
    <w:unhideWhenUsed/>
    <w:rsid w:val="00BF2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strategy-ageing-society-progress-update-december-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A55846803</value>
    </field>
    <field name="Objective-Title">
      <value order="0">Doc 1 Written Statement - Creating an age friendly Wales (ENG)</value>
    </field>
    <field name="Objective-Description">
      <value order="0"/>
    </field>
    <field name="Objective-CreationStamp">
      <value order="0">2024-11-20T17:09:31Z</value>
    </field>
    <field name="Objective-IsApproved">
      <value order="0">false</value>
    </field>
    <field name="Objective-IsPublished">
      <value order="0">false</value>
    </field>
    <field name="Objective-DatePublished">
      <value order="0"/>
    </field>
    <field name="Objective-ModificationStamp">
      <value order="0">2024-11-29T09:28:15Z</value>
    </field>
    <field name="Objective-Owner">
      <value order="0">Lewis, Rachel (HSCEY - Social Serv &amp; Chief Social Care Officer - Inclusion &amp; Corporate Business Division)</value>
    </field>
    <field name="Objective-Path">
      <value order="0">Objective Global Folder:#Business File Plan:WG Organisational Groups:Post April 2024 - Health, Social Care &amp; Early Years:HSCEY Director of Social Services / Chief Social Care Officer:Health, Social Care &amp; Early Years (HSCEY) - Chief Social Care Officer:1 - Save:Social Services and Integration Directorate:2024 Government Business - Social Services and Integration Directorate:Dawn Bowden - Minister for Social Care - 2024:Dawn Bowden - Minister for Social Care - Ministerial Advice - SSID - 2024:MA/DB/10969/24 - Creating an age friendly Wales - progress update</value>
    </field>
    <field name="Objective-Parent">
      <value order="0">MA/DB/10969/24 - Creating an age friendly Wales - progress update</value>
    </field>
    <field name="Objective-State">
      <value order="0">Being Edited</value>
    </field>
    <field name="Objective-VersionId">
      <value order="0">vA101733585</value>
    </field>
    <field name="Objective-Version">
      <value order="0">9.1</value>
    </field>
    <field name="Objective-VersionNumber">
      <value order="0">11</value>
    </field>
    <field name="Objective-VersionComment">
      <value order="0"/>
    </field>
    <field name="Objective-FileNumber">
      <value order="0">qA2113342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3179</Characters>
  <Application>Microsoft Office Word</Application>
  <DocSecurity>4</DocSecurity>
  <Lines>26</Lines>
  <Paragraphs>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Eich cyf</vt:lpstr>
      <vt:lpstr>Eich cyf</vt:lpstr>
    </vt:vector>
  </TitlesOfParts>
  <Company>COI Communications</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2024-12-02T08:34:00Z</dcterms:created>
  <dcterms:modified xsi:type="dcterms:W3CDTF">2024-12-02T08:34:00Z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A55846803</vt:lpwstr>
  </property>
  <property fmtid="{D5CDD505-2E9C-101B-9397-08002B2CF9AE}" pid="4" name="Objective-Title">
    <vt:lpwstr>Doc 1 Written Statement - Creating an age friendly Wales (ENG)</vt:lpwstr>
  </property>
  <property fmtid="{D5CDD505-2E9C-101B-9397-08002B2CF9AE}" pid="5" name="Objective-Comment">
    <vt:lpwstr/>
  </property>
  <property fmtid="{D5CDD505-2E9C-101B-9397-08002B2CF9AE}" pid="6" name="Objective-CreationStamp">
    <vt:filetime>2024-11-20T17:09:31Z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2024-11-29T09:28:15Z</vt:filetime>
  </property>
  <property fmtid="{D5CDD505-2E9C-101B-9397-08002B2CF9AE}" pid="11" name="Objective-Owner">
    <vt:lpwstr>Lewis, Rachel (HSCEY - Social Serv &amp; Chief Social Care Officer - Inclusion &amp; Corporate Business Division)</vt:lpwstr>
  </property>
  <property fmtid="{D5CDD505-2E9C-101B-9397-08002B2CF9AE}" pid="12" name="Objective-Path">
    <vt:lpwstr>Objective Global Folder:#Business File Plan:WG Organisational Groups:Post April 2024 - Health, Social Care &amp; Early Years:HSCEY Director of Social Services / Chief Social Care Officer:Health, Social Care &amp; Early Years (HSCEY) - Chief Social Care Officer:1 - Save:Social Services and Integration Directorate:2024 Government Business - Social Services and Integration Directorate:Dawn Bowden - Minister for Social Care - 2024:Dawn Bowden - Minister for Social Care - Ministerial Advice - SSID - 2024:MA/DB/10969/24 - Creating an age friendly Wales - progress update:</vt:lpwstr>
  </property>
  <property fmtid="{D5CDD505-2E9C-101B-9397-08002B2CF9AE}" pid="13" name="Objective-Parent">
    <vt:lpwstr>MA/DB/10969/24 - Creating an age friendly Wales - progress update</vt:lpwstr>
  </property>
  <property fmtid="{D5CDD505-2E9C-101B-9397-08002B2CF9AE}" pid="14" name="Objective-State">
    <vt:lpwstr>Being Edited</vt:lpwstr>
  </property>
  <property fmtid="{D5CDD505-2E9C-101B-9397-08002B2CF9AE}" pid="15" name="Objective-Version">
    <vt:lpwstr>9.1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qA2113342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vA101733585</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