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896A" w14:textId="43FAFE02" w:rsidR="001A39E2" w:rsidRDefault="001A39E2" w:rsidP="001A39E2">
      <w:pPr>
        <w:jc w:val="right"/>
        <w:rPr>
          <w:b/>
        </w:rPr>
      </w:pPr>
    </w:p>
    <w:p w14:paraId="3DF2896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28987" wp14:editId="3DF289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69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DF2896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DF2896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DF2896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DF2896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F28989" wp14:editId="3DF289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2FC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DF289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897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2897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897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28973" w14:textId="2E69B80B" w:rsidR="00EA5290" w:rsidRPr="00670227" w:rsidRDefault="00EF0E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Revised programme to improve the accessibility of Welsh law</w:t>
            </w:r>
          </w:p>
        </w:tc>
      </w:tr>
      <w:tr w:rsidR="00EA5290" w:rsidRPr="00A011A1" w14:paraId="3DF289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89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8976" w14:textId="0E582478" w:rsidR="00EA5290" w:rsidRPr="00670227" w:rsidRDefault="001E10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05A1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</w:t>
            </w:r>
            <w:r w:rsidR="00C630E8" w:rsidRPr="00C63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3DF289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89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8979" w14:textId="79A81280" w:rsidR="00EA5290" w:rsidRPr="00670227" w:rsidRDefault="009D2C7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</w:t>
            </w:r>
          </w:p>
        </w:tc>
      </w:tr>
    </w:tbl>
    <w:p w14:paraId="3DF2897B" w14:textId="77777777" w:rsidR="00EA5290" w:rsidRPr="00A011A1" w:rsidRDefault="00EA5290" w:rsidP="00EA5290"/>
    <w:p w14:paraId="26761DE7" w14:textId="77777777" w:rsidR="0044787E" w:rsidRDefault="0044787E" w:rsidP="0044787E">
      <w:pPr>
        <w:ind w:left="360"/>
        <w:rPr>
          <w:rFonts w:ascii="Arial" w:hAnsi="Arial"/>
          <w:sz w:val="24"/>
        </w:rPr>
      </w:pPr>
    </w:p>
    <w:p w14:paraId="02DC5301" w14:textId="15C678B3" w:rsidR="00D449FF" w:rsidRPr="008B585B" w:rsidRDefault="0044787E" w:rsidP="008B585B">
      <w:pPr>
        <w:rPr>
          <w:rFonts w:ascii="Arial" w:hAnsi="Arial"/>
          <w:sz w:val="24"/>
        </w:rPr>
      </w:pPr>
      <w:r w:rsidRPr="008B585B">
        <w:rPr>
          <w:rFonts w:ascii="Arial" w:hAnsi="Arial"/>
          <w:sz w:val="24"/>
        </w:rPr>
        <w:t xml:space="preserve">On 1 November </w:t>
      </w:r>
      <w:r w:rsidR="00C630E8">
        <w:rPr>
          <w:rFonts w:ascii="Arial" w:hAnsi="Arial"/>
          <w:sz w:val="24"/>
        </w:rPr>
        <w:t xml:space="preserve">2023 </w:t>
      </w:r>
      <w:r w:rsidRPr="008B585B">
        <w:rPr>
          <w:rFonts w:ascii="Arial" w:hAnsi="Arial"/>
          <w:sz w:val="24"/>
        </w:rPr>
        <w:t xml:space="preserve">the second Annual Report on </w:t>
      </w:r>
      <w:hyperlink r:id="rId8" w:history="1">
        <w:r w:rsidR="00F63753" w:rsidRPr="008B585B">
          <w:rPr>
            <w:rStyle w:val="Hyperlink"/>
            <w:rFonts w:ascii="Arial" w:hAnsi="Arial"/>
            <w:sz w:val="24"/>
          </w:rPr>
          <w:t>The future of Welsh law: A programme for 2021 to 2026</w:t>
        </w:r>
      </w:hyperlink>
      <w:r w:rsidR="007C3425" w:rsidRPr="008B585B">
        <w:rPr>
          <w:rFonts w:ascii="Arial" w:hAnsi="Arial"/>
          <w:sz w:val="24"/>
        </w:rPr>
        <w:t xml:space="preserve"> </w:t>
      </w:r>
      <w:r w:rsidR="006D0B59" w:rsidRPr="008B585B">
        <w:rPr>
          <w:rFonts w:ascii="Arial" w:hAnsi="Arial"/>
          <w:sz w:val="24"/>
        </w:rPr>
        <w:t xml:space="preserve">was laid before the Senedd, </w:t>
      </w:r>
      <w:r w:rsidR="007C3425" w:rsidRPr="008B585B">
        <w:rPr>
          <w:rFonts w:ascii="Arial" w:hAnsi="Arial"/>
          <w:sz w:val="24"/>
        </w:rPr>
        <w:t>in accordance with section 2</w:t>
      </w:r>
      <w:r w:rsidR="00C76F46" w:rsidRPr="008B585B">
        <w:rPr>
          <w:rFonts w:ascii="Arial" w:hAnsi="Arial"/>
          <w:sz w:val="24"/>
        </w:rPr>
        <w:t xml:space="preserve">(7) of the Legislation (Wales) Act 2019. </w:t>
      </w:r>
      <w:r w:rsidR="008845D6" w:rsidRPr="008B585B">
        <w:rPr>
          <w:rFonts w:ascii="Arial" w:hAnsi="Arial"/>
          <w:sz w:val="24"/>
        </w:rPr>
        <w:t>Paragraph 7</w:t>
      </w:r>
      <w:r w:rsidR="006D0B59" w:rsidRPr="008B585B">
        <w:rPr>
          <w:rFonts w:ascii="Arial" w:hAnsi="Arial"/>
          <w:sz w:val="24"/>
        </w:rPr>
        <w:t>0</w:t>
      </w:r>
      <w:r w:rsidR="008845D6" w:rsidRPr="008B585B">
        <w:rPr>
          <w:rFonts w:ascii="Arial" w:hAnsi="Arial"/>
          <w:sz w:val="24"/>
        </w:rPr>
        <w:t xml:space="preserve"> of that report included a commitment</w:t>
      </w:r>
      <w:r w:rsidR="00905199" w:rsidRPr="008B585B">
        <w:rPr>
          <w:rFonts w:ascii="Arial" w:hAnsi="Arial"/>
          <w:sz w:val="24"/>
        </w:rPr>
        <w:t xml:space="preserve"> to revise the programme </w:t>
      </w:r>
      <w:r w:rsidR="00D449FF" w:rsidRPr="008B585B">
        <w:rPr>
          <w:rFonts w:ascii="Arial" w:hAnsi="Arial"/>
          <w:sz w:val="24"/>
        </w:rPr>
        <w:t>to reflect:</w:t>
      </w:r>
    </w:p>
    <w:p w14:paraId="2E85706F" w14:textId="77777777" w:rsidR="00D449FF" w:rsidRDefault="00D449FF" w:rsidP="00603548">
      <w:pPr>
        <w:ind w:left="360"/>
        <w:rPr>
          <w:rFonts w:ascii="Arial" w:hAnsi="Arial"/>
          <w:sz w:val="24"/>
        </w:rPr>
      </w:pPr>
    </w:p>
    <w:p w14:paraId="1F0AA92D" w14:textId="77777777" w:rsidR="003B67A5" w:rsidRDefault="00D449FF" w:rsidP="003B67A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B67A5">
        <w:rPr>
          <w:rFonts w:ascii="Arial" w:hAnsi="Arial"/>
          <w:sz w:val="24"/>
        </w:rPr>
        <w:t>a commitment to create a Code of law in relation to planning, and to show that a Code of law for the historic environment has been created</w:t>
      </w:r>
      <w:r w:rsidR="003B67A5">
        <w:rPr>
          <w:rFonts w:ascii="Arial" w:hAnsi="Arial"/>
          <w:sz w:val="24"/>
        </w:rPr>
        <w:t>,</w:t>
      </w:r>
    </w:p>
    <w:p w14:paraId="2DF756D8" w14:textId="77777777" w:rsidR="003B67A5" w:rsidRDefault="003B67A5" w:rsidP="003B67A5">
      <w:pPr>
        <w:pStyle w:val="ListParagraph"/>
        <w:ind w:left="1080"/>
        <w:rPr>
          <w:rFonts w:ascii="Arial" w:hAnsi="Arial"/>
          <w:sz w:val="24"/>
        </w:rPr>
      </w:pPr>
    </w:p>
    <w:p w14:paraId="5D10CB06" w14:textId="4AFB9E6B" w:rsidR="00D449FF" w:rsidRPr="003B67A5" w:rsidRDefault="00D449FF" w:rsidP="003B67A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B67A5">
        <w:rPr>
          <w:rFonts w:ascii="Arial" w:hAnsi="Arial"/>
          <w:sz w:val="24"/>
        </w:rPr>
        <w:t xml:space="preserve">information about the project to strengthen the publication of subordinate legislation, and </w:t>
      </w:r>
    </w:p>
    <w:p w14:paraId="459D8650" w14:textId="77777777" w:rsidR="003B67A5" w:rsidRDefault="003B67A5" w:rsidP="003B67A5">
      <w:pPr>
        <w:pStyle w:val="ListParagraph"/>
        <w:ind w:left="1080"/>
        <w:rPr>
          <w:rFonts w:ascii="Arial" w:hAnsi="Arial"/>
          <w:sz w:val="24"/>
        </w:rPr>
      </w:pPr>
    </w:p>
    <w:p w14:paraId="536F5779" w14:textId="12B252F1" w:rsidR="00D449FF" w:rsidRPr="003B67A5" w:rsidRDefault="00D449FF" w:rsidP="003B67A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B67A5">
        <w:rPr>
          <w:rFonts w:ascii="Arial" w:hAnsi="Arial"/>
          <w:sz w:val="24"/>
        </w:rPr>
        <w:t>a commitment to consult on proposals to improve the form and structure of legislation</w:t>
      </w:r>
      <w:r w:rsidR="00571E05">
        <w:rPr>
          <w:rFonts w:ascii="Arial" w:hAnsi="Arial"/>
          <w:sz w:val="24"/>
        </w:rPr>
        <w:t>.</w:t>
      </w:r>
    </w:p>
    <w:p w14:paraId="2CED6670" w14:textId="77777777" w:rsidR="00D449FF" w:rsidRPr="003B67A5" w:rsidRDefault="00D449FF" w:rsidP="00603548">
      <w:pPr>
        <w:ind w:left="360"/>
        <w:rPr>
          <w:rFonts w:ascii="Arial" w:hAnsi="Arial"/>
          <w:sz w:val="24"/>
        </w:rPr>
      </w:pPr>
    </w:p>
    <w:p w14:paraId="625EBA30" w14:textId="7A11307C" w:rsidR="003B67A5" w:rsidRPr="008B585B" w:rsidRDefault="004D0A37" w:rsidP="008B585B">
      <w:pPr>
        <w:rPr>
          <w:rFonts w:ascii="Arial" w:hAnsi="Arial"/>
          <w:sz w:val="24"/>
        </w:rPr>
      </w:pPr>
      <w:r w:rsidRPr="008B585B">
        <w:rPr>
          <w:rFonts w:ascii="Arial" w:hAnsi="Arial"/>
          <w:sz w:val="24"/>
        </w:rPr>
        <w:t>The Annual Report also included a commitment t</w:t>
      </w:r>
      <w:r w:rsidR="00D449FF" w:rsidRPr="008B585B">
        <w:rPr>
          <w:rFonts w:ascii="Arial" w:hAnsi="Arial"/>
          <w:sz w:val="24"/>
        </w:rPr>
        <w:t xml:space="preserve">o lay </w:t>
      </w:r>
      <w:r w:rsidRPr="008B585B">
        <w:rPr>
          <w:rFonts w:ascii="Arial" w:hAnsi="Arial"/>
          <w:sz w:val="24"/>
        </w:rPr>
        <w:t>the</w:t>
      </w:r>
      <w:r w:rsidR="00D449FF" w:rsidRPr="008B585B">
        <w:rPr>
          <w:rFonts w:ascii="Arial" w:hAnsi="Arial"/>
          <w:sz w:val="24"/>
        </w:rPr>
        <w:t xml:space="preserve"> revised programme </w:t>
      </w:r>
      <w:r w:rsidR="003B67A5" w:rsidRPr="008B585B">
        <w:rPr>
          <w:rFonts w:ascii="Arial" w:hAnsi="Arial"/>
          <w:sz w:val="24"/>
        </w:rPr>
        <w:t>before the Senedd</w:t>
      </w:r>
      <w:r w:rsidR="00514420" w:rsidRPr="008B585B">
        <w:rPr>
          <w:rFonts w:ascii="Arial" w:hAnsi="Arial"/>
          <w:sz w:val="24"/>
        </w:rPr>
        <w:t>, in accordance with section 2(6) of the 2019 Act</w:t>
      </w:r>
      <w:r w:rsidR="003B67A5" w:rsidRPr="008B585B">
        <w:rPr>
          <w:rFonts w:ascii="Arial" w:hAnsi="Arial"/>
          <w:sz w:val="24"/>
        </w:rPr>
        <w:t>.</w:t>
      </w:r>
    </w:p>
    <w:p w14:paraId="5F6DFF09" w14:textId="77777777" w:rsidR="003B67A5" w:rsidRDefault="003B67A5" w:rsidP="00603548">
      <w:pPr>
        <w:ind w:left="360"/>
      </w:pPr>
    </w:p>
    <w:p w14:paraId="4718BFB9" w14:textId="6B262406" w:rsidR="00DD125E" w:rsidRPr="008B585B" w:rsidRDefault="00361E9A" w:rsidP="008B585B">
      <w:pPr>
        <w:rPr>
          <w:rFonts w:ascii="Arial" w:hAnsi="Arial"/>
          <w:sz w:val="24"/>
        </w:rPr>
      </w:pPr>
      <w:r w:rsidRPr="008B585B">
        <w:rPr>
          <w:rFonts w:ascii="Arial" w:hAnsi="Arial"/>
          <w:sz w:val="24"/>
        </w:rPr>
        <w:t xml:space="preserve">I am pleased to inform Members that the revised programme has been laid </w:t>
      </w:r>
      <w:r w:rsidRPr="00C630E8">
        <w:rPr>
          <w:rFonts w:ascii="Arial" w:hAnsi="Arial"/>
          <w:sz w:val="24"/>
        </w:rPr>
        <w:t>today</w:t>
      </w:r>
      <w:r w:rsidR="005E12D9" w:rsidRPr="00C630E8">
        <w:rPr>
          <w:rFonts w:ascii="Arial" w:hAnsi="Arial"/>
          <w:sz w:val="24"/>
        </w:rPr>
        <w:t>.</w:t>
      </w:r>
      <w:r w:rsidR="005E12D9" w:rsidRPr="008B585B">
        <w:rPr>
          <w:rFonts w:ascii="Arial" w:hAnsi="Arial"/>
          <w:sz w:val="24"/>
        </w:rPr>
        <w:t xml:space="preserve"> I would also</w:t>
      </w:r>
      <w:r w:rsidR="007A5C39" w:rsidRPr="008B585B">
        <w:rPr>
          <w:rFonts w:ascii="Arial" w:hAnsi="Arial"/>
          <w:sz w:val="24"/>
        </w:rPr>
        <w:t xml:space="preserve"> encourage you to read the </w:t>
      </w:r>
      <w:hyperlink r:id="rId9" w:history="1">
        <w:r w:rsidR="007A5C39" w:rsidRPr="008B585B">
          <w:rPr>
            <w:rStyle w:val="Hyperlink"/>
            <w:rFonts w:ascii="Arial" w:hAnsi="Arial"/>
            <w:sz w:val="24"/>
          </w:rPr>
          <w:t>2022-2023 Annual Report</w:t>
        </w:r>
      </w:hyperlink>
      <w:r w:rsidR="00135BC3" w:rsidRPr="008B585B">
        <w:rPr>
          <w:rFonts w:ascii="Arial" w:hAnsi="Arial"/>
          <w:sz w:val="24"/>
        </w:rPr>
        <w:t>, which inclu</w:t>
      </w:r>
      <w:r w:rsidR="005E12D9" w:rsidRPr="008B585B">
        <w:rPr>
          <w:rFonts w:ascii="Arial" w:hAnsi="Arial"/>
          <w:sz w:val="24"/>
        </w:rPr>
        <w:t>d</w:t>
      </w:r>
      <w:r w:rsidR="00135BC3" w:rsidRPr="008B585B">
        <w:rPr>
          <w:rFonts w:ascii="Arial" w:hAnsi="Arial"/>
          <w:sz w:val="24"/>
        </w:rPr>
        <w:t xml:space="preserve">es a </w:t>
      </w:r>
      <w:r w:rsidR="00B113E9" w:rsidRPr="008B585B">
        <w:rPr>
          <w:rFonts w:ascii="Arial" w:hAnsi="Arial"/>
          <w:sz w:val="24"/>
        </w:rPr>
        <w:t xml:space="preserve">mid-term </w:t>
      </w:r>
      <w:r w:rsidR="00135BC3" w:rsidRPr="008B585B">
        <w:rPr>
          <w:rFonts w:ascii="Arial" w:hAnsi="Arial"/>
          <w:sz w:val="24"/>
        </w:rPr>
        <w:t>review of the operation of the Legislation (Wales) Act 2019</w:t>
      </w:r>
      <w:r w:rsidR="005231DF" w:rsidRPr="008B585B">
        <w:rPr>
          <w:rFonts w:ascii="Arial" w:hAnsi="Arial"/>
          <w:sz w:val="24"/>
        </w:rPr>
        <w:t xml:space="preserve">, </w:t>
      </w:r>
      <w:r w:rsidR="00135BC3" w:rsidRPr="008B585B">
        <w:rPr>
          <w:rFonts w:ascii="Arial" w:hAnsi="Arial"/>
          <w:sz w:val="24"/>
        </w:rPr>
        <w:t>fulfil</w:t>
      </w:r>
      <w:r w:rsidR="0076439F" w:rsidRPr="008B585B">
        <w:rPr>
          <w:rFonts w:ascii="Arial" w:hAnsi="Arial"/>
          <w:sz w:val="24"/>
        </w:rPr>
        <w:t>ling</w:t>
      </w:r>
      <w:r w:rsidR="00135BC3" w:rsidRPr="008B585B">
        <w:rPr>
          <w:rFonts w:ascii="Arial" w:hAnsi="Arial"/>
          <w:sz w:val="24"/>
        </w:rPr>
        <w:t xml:space="preserve"> a commitment made during the passage of the Bill</w:t>
      </w:r>
      <w:r w:rsidR="007A5C39" w:rsidRPr="008B585B">
        <w:rPr>
          <w:rFonts w:ascii="Arial" w:hAnsi="Arial"/>
          <w:sz w:val="24"/>
        </w:rPr>
        <w:t>.</w:t>
      </w:r>
    </w:p>
    <w:p w14:paraId="18200FBF" w14:textId="77777777" w:rsidR="00DD125E" w:rsidRDefault="00DD125E" w:rsidP="00603548">
      <w:pPr>
        <w:ind w:left="360"/>
        <w:rPr>
          <w:rFonts w:ascii="Arial" w:hAnsi="Arial"/>
          <w:sz w:val="24"/>
        </w:rPr>
      </w:pPr>
    </w:p>
    <w:p w14:paraId="3DF28980" w14:textId="6F68AD87" w:rsidR="00603548" w:rsidRDefault="00603548" w:rsidP="00603548">
      <w:pPr>
        <w:ind w:left="360"/>
        <w:rPr>
          <w:rFonts w:ascii="Arial" w:hAnsi="Arial"/>
          <w:sz w:val="24"/>
        </w:rPr>
      </w:pPr>
    </w:p>
    <w:p w14:paraId="3DF28986" w14:textId="77777777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EB49" w14:textId="77777777" w:rsidR="00AF2908" w:rsidRDefault="00AF2908">
      <w:r>
        <w:separator/>
      </w:r>
    </w:p>
  </w:endnote>
  <w:endnote w:type="continuationSeparator" w:id="0">
    <w:p w14:paraId="0B2E0F49" w14:textId="77777777" w:rsidR="00AF2908" w:rsidRDefault="00A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9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289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99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2899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99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F2899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947D" w14:textId="77777777" w:rsidR="00AF2908" w:rsidRDefault="00AF2908">
      <w:r>
        <w:separator/>
      </w:r>
    </w:p>
  </w:footnote>
  <w:footnote w:type="continuationSeparator" w:id="0">
    <w:p w14:paraId="185DF2CD" w14:textId="77777777" w:rsidR="00AF2908" w:rsidRDefault="00A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9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F28998" wp14:editId="3DF289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28994" w14:textId="77777777" w:rsidR="00DD4B82" w:rsidRDefault="00DD4B82">
    <w:pPr>
      <w:pStyle w:val="Header"/>
    </w:pPr>
  </w:p>
  <w:p w14:paraId="3DF2899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011"/>
    <w:multiLevelType w:val="hybridMultilevel"/>
    <w:tmpl w:val="C0C01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87B87"/>
    <w:multiLevelType w:val="hybridMultilevel"/>
    <w:tmpl w:val="95B26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C53"/>
    <w:multiLevelType w:val="hybridMultilevel"/>
    <w:tmpl w:val="4C54A7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3399122">
    <w:abstractNumId w:val="0"/>
  </w:num>
  <w:num w:numId="2" w16cid:durableId="2088071190">
    <w:abstractNumId w:val="3"/>
  </w:num>
  <w:num w:numId="3" w16cid:durableId="1559436123">
    <w:abstractNumId w:val="1"/>
  </w:num>
  <w:num w:numId="4" w16cid:durableId="124048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21C3C"/>
    <w:rsid w:val="00134918"/>
    <w:rsid w:val="00135BC3"/>
    <w:rsid w:val="001460B1"/>
    <w:rsid w:val="0017102C"/>
    <w:rsid w:val="001A39E2"/>
    <w:rsid w:val="001A6AF1"/>
    <w:rsid w:val="001B027C"/>
    <w:rsid w:val="001B288D"/>
    <w:rsid w:val="001C532F"/>
    <w:rsid w:val="001E10A2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1E9A"/>
    <w:rsid w:val="003670C1"/>
    <w:rsid w:val="00370471"/>
    <w:rsid w:val="003B1503"/>
    <w:rsid w:val="003B3D64"/>
    <w:rsid w:val="003B67A5"/>
    <w:rsid w:val="003C5133"/>
    <w:rsid w:val="00405A1C"/>
    <w:rsid w:val="00412673"/>
    <w:rsid w:val="0043031D"/>
    <w:rsid w:val="0044787E"/>
    <w:rsid w:val="0046757C"/>
    <w:rsid w:val="004D0A37"/>
    <w:rsid w:val="00514420"/>
    <w:rsid w:val="005231DF"/>
    <w:rsid w:val="00560F1F"/>
    <w:rsid w:val="00571E05"/>
    <w:rsid w:val="00574BB3"/>
    <w:rsid w:val="005A22E2"/>
    <w:rsid w:val="005B030B"/>
    <w:rsid w:val="005D2A41"/>
    <w:rsid w:val="005D7663"/>
    <w:rsid w:val="005E12D9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0B59"/>
    <w:rsid w:val="006E0A2C"/>
    <w:rsid w:val="00703993"/>
    <w:rsid w:val="0073380E"/>
    <w:rsid w:val="00743B79"/>
    <w:rsid w:val="007523BC"/>
    <w:rsid w:val="00752C48"/>
    <w:rsid w:val="0076439F"/>
    <w:rsid w:val="007A05FB"/>
    <w:rsid w:val="007A5C39"/>
    <w:rsid w:val="007B5260"/>
    <w:rsid w:val="007C24E7"/>
    <w:rsid w:val="007C3425"/>
    <w:rsid w:val="007D1217"/>
    <w:rsid w:val="007D1402"/>
    <w:rsid w:val="007F5E64"/>
    <w:rsid w:val="00800FA0"/>
    <w:rsid w:val="00812370"/>
    <w:rsid w:val="0082411A"/>
    <w:rsid w:val="00841628"/>
    <w:rsid w:val="00846160"/>
    <w:rsid w:val="00877BD2"/>
    <w:rsid w:val="008845D6"/>
    <w:rsid w:val="008848B7"/>
    <w:rsid w:val="008B585B"/>
    <w:rsid w:val="008B7927"/>
    <w:rsid w:val="008D1E0B"/>
    <w:rsid w:val="008E79A4"/>
    <w:rsid w:val="008F0CC6"/>
    <w:rsid w:val="008F789E"/>
    <w:rsid w:val="00905199"/>
    <w:rsid w:val="00905771"/>
    <w:rsid w:val="00953A46"/>
    <w:rsid w:val="00967473"/>
    <w:rsid w:val="00973090"/>
    <w:rsid w:val="00995EEC"/>
    <w:rsid w:val="009D26D8"/>
    <w:rsid w:val="009D2C74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2908"/>
    <w:rsid w:val="00B049B1"/>
    <w:rsid w:val="00B113E9"/>
    <w:rsid w:val="00B239BA"/>
    <w:rsid w:val="00B33F3B"/>
    <w:rsid w:val="00B468BB"/>
    <w:rsid w:val="00B81F17"/>
    <w:rsid w:val="00C43B4A"/>
    <w:rsid w:val="00C630E8"/>
    <w:rsid w:val="00C64BB3"/>
    <w:rsid w:val="00C64FA5"/>
    <w:rsid w:val="00C76F46"/>
    <w:rsid w:val="00C84A12"/>
    <w:rsid w:val="00CF3DC5"/>
    <w:rsid w:val="00D017E2"/>
    <w:rsid w:val="00D16D97"/>
    <w:rsid w:val="00D27F42"/>
    <w:rsid w:val="00D449FF"/>
    <w:rsid w:val="00D6494D"/>
    <w:rsid w:val="00D84713"/>
    <w:rsid w:val="00DC1F2E"/>
    <w:rsid w:val="00DD125E"/>
    <w:rsid w:val="00DD4B82"/>
    <w:rsid w:val="00E1556F"/>
    <w:rsid w:val="00E3419E"/>
    <w:rsid w:val="00E40314"/>
    <w:rsid w:val="00E47B1A"/>
    <w:rsid w:val="00E631B1"/>
    <w:rsid w:val="00EA3871"/>
    <w:rsid w:val="00EA5290"/>
    <w:rsid w:val="00EB248F"/>
    <w:rsid w:val="00EB5F93"/>
    <w:rsid w:val="00EC0568"/>
    <w:rsid w:val="00EE721A"/>
    <w:rsid w:val="00EF0EEE"/>
    <w:rsid w:val="00F0272E"/>
    <w:rsid w:val="00F2438B"/>
    <w:rsid w:val="00F6375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289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B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3F3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sites/default/files/publications/2021-09/welsh-law-accessibility-programme-2021-to-2026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sites/default/files/publications/2023-11/the-future-of-welsh-law-annual-report-2022-to-202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A49181535</value>
    </field>
    <field name="Objective-Title">
      <value order="0">Written Statement on revised Programme to improve the accessibility of Welsh law En</value>
    </field>
    <field name="Objective-Description">
      <value order="0"/>
    </field>
    <field name="Objective-CreationStamp">
      <value order="0">2024-01-18T11:48:03Z</value>
    </field>
    <field name="Objective-IsApproved">
      <value order="0">false</value>
    </field>
    <field name="Objective-IsPublished">
      <value order="0">true</value>
    </field>
    <field name="Objective-DatePublished">
      <value order="0">2024-01-19T09:01:30Z</value>
    </field>
    <field name="Objective-ModificationStamp">
      <value order="0">2024-01-19T09:01:30Z</value>
    </field>
    <field name="Objective-Owner">
      <value order="0">Roberts, Glynis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MA/CG/3218/23 - Revised version of The Future of Welsh law: A programme for 2021 to 2026</value>
    </field>
    <field name="Objective-Parent">
      <value order="0">2023 MA/CG/3218/23 - Revised version of The Future of Welsh law: A programme for 2021 to 2026</value>
    </field>
    <field name="Objective-State">
      <value order="0">Published</value>
    </field>
    <field name="Objective-VersionId">
      <value order="0">vA92171671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2024-01-19T10:55:00Z</dcterms:created>
  <dcterms:modified xsi:type="dcterms:W3CDTF">2024-01-19T10:55:00Z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A49181535</vt:lpwstr>
  </property>
  <property fmtid="{D5CDD505-2E9C-101B-9397-08002B2CF9AE}" pid="4" name="Objective-Title">
    <vt:lpwstr>Written Statement on revised Programme to improve the accessibility of Welsh law En</vt:lpwstr>
  </property>
  <property fmtid="{D5CDD505-2E9C-101B-9397-08002B2CF9AE}" pid="5" name="Objective-Comment">
    <vt:lpwstr/>
  </property>
  <property fmtid="{D5CDD505-2E9C-101B-9397-08002B2CF9AE}" pid="6" name="Objective-CreationStamp">
    <vt:filetime>2024-01-18T11:48:03Z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2024-01-19T09:01:30Z</vt:filetime>
  </property>
  <property fmtid="{D5CDD505-2E9C-101B-9397-08002B2CF9AE}" pid="10" name="Objective-ModificationStamp">
    <vt:filetime>2024-01-19T09:01:30Z</vt:filetime>
  </property>
  <property fmtid="{D5CDD505-2E9C-101B-9397-08002B2CF9AE}" pid="11" name="Objective-Owner">
    <vt:lpwstr>Roberts, Glynis (ETC - Legislative Counsel - OLC)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MA/CG/3218/23 - Revised version of The Future of Welsh law: A programme for 2021 to 2026:</vt:lpwstr>
  </property>
  <property fmtid="{D5CDD505-2E9C-101B-9397-08002B2CF9AE}" pid="13" name="Objective-Parent">
    <vt:lpwstr>2023 MA/CG/3218/23 - Revised version of The Future of Welsh law: A programme for 2021 to 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vA92171671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