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15D" w14:textId="65409A34" w:rsidR="00AB10B4" w:rsidRDefault="00780FCC" w:rsidP="00780FCC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502748" wp14:editId="5F60AF18">
            <wp:extent cx="14859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63ED1" w14:textId="041207E8" w:rsidR="00780FCC" w:rsidRDefault="00780FCC" w:rsidP="00780FCC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1E44D" wp14:editId="6E606BB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3740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36496A4" w14:textId="77777777" w:rsidR="00780FCC" w:rsidRDefault="00780FCC" w:rsidP="00780FC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04F3ECB2" w14:textId="77777777" w:rsidR="00780FCC" w:rsidRDefault="00780FCC" w:rsidP="00780FC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CCC1759" w14:textId="77777777" w:rsidR="00780FCC" w:rsidRDefault="00780FCC" w:rsidP="00780FC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CA86B07" w14:textId="37651C24" w:rsidR="00780FCC" w:rsidRDefault="00780FCC" w:rsidP="00780FCC">
      <w:pPr>
        <w:rPr>
          <w:b/>
          <w:color w:val="FF0000"/>
        </w:rPr>
      </w:pPr>
      <w:r w:rsidRPr="00A204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E05914" wp14:editId="7272C1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D0B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898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18"/>
        <w:gridCol w:w="7569"/>
      </w:tblGrid>
      <w:tr w:rsidR="00780FCC" w:rsidRPr="00BA2ECE" w14:paraId="5C22FDE0" w14:textId="77777777" w:rsidTr="007F1189">
        <w:tc>
          <w:tcPr>
            <w:tcW w:w="1418" w:type="dxa"/>
          </w:tcPr>
          <w:p w14:paraId="1093EC7A" w14:textId="77777777" w:rsidR="00780FCC" w:rsidRPr="00CD42BC" w:rsidRDefault="00780FCC" w:rsidP="00DE2F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569" w:type="dxa"/>
          </w:tcPr>
          <w:p w14:paraId="15E3B853" w14:textId="6F21162A" w:rsidR="00780FCC" w:rsidRPr="00CD42BC" w:rsidRDefault="00780FCC" w:rsidP="00DE2F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National Approach to Statutory Advocacy for </w:t>
            </w:r>
            <w:r w:rsidRPr="00CD42BC">
              <w:rPr>
                <w:rFonts w:ascii="Arial" w:hAnsi="Arial" w:cs="Arial"/>
                <w:b/>
                <w:bCs/>
                <w:sz w:val="24"/>
                <w:szCs w:val="24"/>
              </w:rPr>
              <w:t>Children and Young People</w:t>
            </w:r>
            <w:r w:rsidR="00BB6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0FCC" w:rsidRPr="00BA2ECE" w14:paraId="4C1653D4" w14:textId="77777777" w:rsidTr="007F1189">
        <w:tc>
          <w:tcPr>
            <w:tcW w:w="1418" w:type="dxa"/>
          </w:tcPr>
          <w:p w14:paraId="45725D48" w14:textId="77777777" w:rsidR="00780FCC" w:rsidRPr="00CD42BC" w:rsidRDefault="00780FCC" w:rsidP="00DE2F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569" w:type="dxa"/>
          </w:tcPr>
          <w:p w14:paraId="4F716401" w14:textId="76ACE348" w:rsidR="00780FCC" w:rsidRPr="00CD42BC" w:rsidRDefault="00694EC2" w:rsidP="00DE2F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780F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</w:t>
            </w:r>
            <w:r w:rsidR="002408D4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="00780F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780FCC" w:rsidRPr="00BA2ECE" w14:paraId="0AC3EF9B" w14:textId="77777777" w:rsidTr="007F1189">
        <w:tc>
          <w:tcPr>
            <w:tcW w:w="1418" w:type="dxa"/>
          </w:tcPr>
          <w:p w14:paraId="0F9AC136" w14:textId="77777777" w:rsidR="00780FCC" w:rsidRPr="00CD42BC" w:rsidRDefault="00780FCC" w:rsidP="00DE2F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569" w:type="dxa"/>
          </w:tcPr>
          <w:p w14:paraId="1F0B631F" w14:textId="1C478B3D" w:rsidR="00780FCC" w:rsidRDefault="00780FCC" w:rsidP="00DE2F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AS</w:t>
            </w:r>
            <w:r w:rsidRPr="00CD4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Deputy Minister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Pr="00CD42BC">
              <w:rPr>
                <w:rFonts w:ascii="Arial" w:hAnsi="Arial" w:cs="Arial"/>
                <w:b/>
                <w:bCs/>
                <w:sz w:val="24"/>
                <w:szCs w:val="24"/>
              </w:rPr>
              <w:t>Social Services</w:t>
            </w:r>
          </w:p>
          <w:p w14:paraId="3EF2FC40" w14:textId="33E97A73" w:rsidR="00780FCC" w:rsidRPr="00CD42BC" w:rsidRDefault="00780FCC" w:rsidP="00DE2F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1D86F3" w14:textId="7DDA70BB" w:rsidR="00B4302B" w:rsidRDefault="00B4302B" w:rsidP="005B64E7">
      <w:pPr>
        <w:spacing w:line="240" w:lineRule="auto"/>
        <w:ind w:right="707"/>
        <w:rPr>
          <w:rFonts w:ascii="Arial" w:hAnsi="Arial" w:cs="Arial"/>
          <w:sz w:val="24"/>
          <w:szCs w:val="24"/>
        </w:rPr>
      </w:pPr>
      <w:r w:rsidRPr="00B4302B">
        <w:rPr>
          <w:rFonts w:ascii="Arial" w:hAnsi="Arial" w:cs="Arial"/>
          <w:sz w:val="24"/>
          <w:szCs w:val="24"/>
        </w:rPr>
        <w:t>Today</w:t>
      </w:r>
      <w:r w:rsidR="00204A24">
        <w:rPr>
          <w:rFonts w:ascii="Arial" w:hAnsi="Arial" w:cs="Arial"/>
          <w:sz w:val="24"/>
          <w:szCs w:val="24"/>
        </w:rPr>
        <w:t xml:space="preserve"> I am </w:t>
      </w:r>
      <w:r w:rsidR="009759B2">
        <w:rPr>
          <w:rFonts w:ascii="Arial" w:hAnsi="Arial" w:cs="Arial"/>
          <w:sz w:val="24"/>
          <w:szCs w:val="24"/>
        </w:rPr>
        <w:t xml:space="preserve">publishing </w:t>
      </w:r>
      <w:r w:rsidRPr="00B4302B">
        <w:rPr>
          <w:rFonts w:ascii="Arial" w:hAnsi="Arial" w:cs="Arial"/>
          <w:sz w:val="24"/>
          <w:szCs w:val="24"/>
        </w:rPr>
        <w:t>the National Approach to Statutory Advocacy</w:t>
      </w:r>
      <w:r w:rsidR="00416A2F">
        <w:rPr>
          <w:rFonts w:ascii="Arial" w:hAnsi="Arial" w:cs="Arial"/>
          <w:sz w:val="24"/>
          <w:szCs w:val="24"/>
        </w:rPr>
        <w:t xml:space="preserve"> (National Approach)</w:t>
      </w:r>
      <w:r w:rsidRPr="00B4302B">
        <w:rPr>
          <w:rFonts w:ascii="Arial" w:hAnsi="Arial" w:cs="Arial"/>
          <w:sz w:val="24"/>
          <w:szCs w:val="24"/>
        </w:rPr>
        <w:t xml:space="preserve"> </w:t>
      </w:r>
      <w:r w:rsidR="009759B2">
        <w:rPr>
          <w:rFonts w:ascii="Arial" w:hAnsi="Arial" w:cs="Arial"/>
          <w:sz w:val="24"/>
          <w:szCs w:val="24"/>
        </w:rPr>
        <w:t>t</w:t>
      </w:r>
      <w:r w:rsidR="009759B2" w:rsidRPr="00B4302B">
        <w:rPr>
          <w:rFonts w:ascii="Arial" w:hAnsi="Arial" w:cs="Arial"/>
          <w:sz w:val="24"/>
          <w:szCs w:val="24"/>
        </w:rPr>
        <w:t xml:space="preserve">ask </w:t>
      </w:r>
      <w:r w:rsidR="009759B2">
        <w:rPr>
          <w:rFonts w:ascii="Arial" w:hAnsi="Arial" w:cs="Arial"/>
          <w:sz w:val="24"/>
          <w:szCs w:val="24"/>
        </w:rPr>
        <w:t>and</w:t>
      </w:r>
      <w:r w:rsidR="009759B2" w:rsidRPr="00B4302B">
        <w:rPr>
          <w:rFonts w:ascii="Arial" w:hAnsi="Arial" w:cs="Arial"/>
          <w:sz w:val="24"/>
          <w:szCs w:val="24"/>
        </w:rPr>
        <w:t xml:space="preserve"> </w:t>
      </w:r>
      <w:r w:rsidR="009759B2">
        <w:rPr>
          <w:rFonts w:ascii="Arial" w:hAnsi="Arial" w:cs="Arial"/>
          <w:sz w:val="24"/>
          <w:szCs w:val="24"/>
        </w:rPr>
        <w:t>f</w:t>
      </w:r>
      <w:r w:rsidR="009759B2" w:rsidRPr="00B4302B">
        <w:rPr>
          <w:rFonts w:ascii="Arial" w:hAnsi="Arial" w:cs="Arial"/>
          <w:sz w:val="24"/>
          <w:szCs w:val="24"/>
        </w:rPr>
        <w:t xml:space="preserve">inish </w:t>
      </w:r>
      <w:r w:rsidR="009759B2">
        <w:rPr>
          <w:rFonts w:ascii="Arial" w:hAnsi="Arial" w:cs="Arial"/>
          <w:sz w:val="24"/>
          <w:szCs w:val="24"/>
        </w:rPr>
        <w:t>g</w:t>
      </w:r>
      <w:r w:rsidR="009759B2" w:rsidRPr="00B4302B">
        <w:rPr>
          <w:rFonts w:ascii="Arial" w:hAnsi="Arial" w:cs="Arial"/>
          <w:sz w:val="24"/>
          <w:szCs w:val="24"/>
        </w:rPr>
        <w:t xml:space="preserve">roup </w:t>
      </w:r>
      <w:r w:rsidR="009759B2">
        <w:rPr>
          <w:rFonts w:ascii="Arial" w:hAnsi="Arial" w:cs="Arial"/>
          <w:sz w:val="24"/>
          <w:szCs w:val="24"/>
        </w:rPr>
        <w:t>l</w:t>
      </w:r>
      <w:r w:rsidRPr="00B4302B">
        <w:rPr>
          <w:rFonts w:ascii="Arial" w:hAnsi="Arial" w:cs="Arial"/>
          <w:sz w:val="24"/>
          <w:szCs w:val="24"/>
        </w:rPr>
        <w:t xml:space="preserve">egacy </w:t>
      </w:r>
      <w:r w:rsidR="009759B2">
        <w:rPr>
          <w:rFonts w:ascii="Arial" w:hAnsi="Arial" w:cs="Arial"/>
          <w:sz w:val="24"/>
          <w:szCs w:val="24"/>
        </w:rPr>
        <w:t>d</w:t>
      </w:r>
      <w:r w:rsidR="009759B2" w:rsidRPr="00B4302B">
        <w:rPr>
          <w:rFonts w:ascii="Arial" w:hAnsi="Arial" w:cs="Arial"/>
          <w:sz w:val="24"/>
          <w:szCs w:val="24"/>
        </w:rPr>
        <w:t>ocument</w:t>
      </w:r>
      <w:r w:rsidR="002E0EF6">
        <w:rPr>
          <w:rFonts w:ascii="Arial" w:hAnsi="Arial" w:cs="Arial"/>
          <w:sz w:val="24"/>
          <w:szCs w:val="24"/>
        </w:rPr>
        <w:t xml:space="preserve">. </w:t>
      </w:r>
      <w:r w:rsidR="009759B2">
        <w:rPr>
          <w:rFonts w:ascii="Arial" w:hAnsi="Arial" w:cs="Arial"/>
          <w:sz w:val="24"/>
          <w:szCs w:val="24"/>
        </w:rPr>
        <w:t xml:space="preserve">This </w:t>
      </w:r>
      <w:r w:rsidRPr="00B4302B">
        <w:rPr>
          <w:rFonts w:ascii="Arial" w:hAnsi="Arial" w:cs="Arial"/>
          <w:sz w:val="24"/>
          <w:szCs w:val="24"/>
        </w:rPr>
        <w:t xml:space="preserve">outlines </w:t>
      </w:r>
      <w:r w:rsidR="002E0EF6">
        <w:rPr>
          <w:rFonts w:ascii="Arial" w:hAnsi="Arial" w:cs="Arial"/>
          <w:sz w:val="24"/>
          <w:szCs w:val="24"/>
        </w:rPr>
        <w:t xml:space="preserve">the work </w:t>
      </w:r>
      <w:r w:rsidR="009759B2">
        <w:rPr>
          <w:rFonts w:ascii="Arial" w:hAnsi="Arial" w:cs="Arial"/>
          <w:sz w:val="24"/>
          <w:szCs w:val="24"/>
        </w:rPr>
        <w:t xml:space="preserve">we have carried out </w:t>
      </w:r>
      <w:r w:rsidR="002E0EF6">
        <w:rPr>
          <w:rFonts w:ascii="Arial" w:hAnsi="Arial" w:cs="Arial"/>
          <w:sz w:val="24"/>
          <w:szCs w:val="24"/>
        </w:rPr>
        <w:t xml:space="preserve">since </w:t>
      </w:r>
      <w:r w:rsidRPr="00B4302B">
        <w:rPr>
          <w:rFonts w:ascii="Arial" w:hAnsi="Arial" w:cs="Arial"/>
          <w:sz w:val="24"/>
          <w:szCs w:val="24"/>
        </w:rPr>
        <w:t xml:space="preserve">2015 to </w:t>
      </w:r>
      <w:r w:rsidR="008B08F8">
        <w:rPr>
          <w:rFonts w:ascii="Arial" w:hAnsi="Arial" w:cs="Arial"/>
          <w:sz w:val="24"/>
          <w:szCs w:val="24"/>
        </w:rPr>
        <w:t xml:space="preserve">improve advocacy services for </w:t>
      </w:r>
      <w:r w:rsidR="006468C2">
        <w:rPr>
          <w:rFonts w:ascii="Arial" w:hAnsi="Arial" w:cs="Arial"/>
          <w:sz w:val="24"/>
          <w:szCs w:val="24"/>
        </w:rPr>
        <w:t xml:space="preserve">some of our more vulnerable </w:t>
      </w:r>
      <w:r w:rsidR="008B08F8">
        <w:rPr>
          <w:rFonts w:ascii="Arial" w:hAnsi="Arial" w:cs="Arial"/>
          <w:sz w:val="24"/>
          <w:szCs w:val="24"/>
        </w:rPr>
        <w:t xml:space="preserve">children and young people. </w:t>
      </w:r>
      <w:r w:rsidR="009759B2">
        <w:rPr>
          <w:rFonts w:ascii="Arial" w:hAnsi="Arial" w:cs="Arial"/>
          <w:sz w:val="24"/>
          <w:szCs w:val="24"/>
        </w:rPr>
        <w:t xml:space="preserve">We are </w:t>
      </w:r>
      <w:r w:rsidRPr="00B4302B">
        <w:rPr>
          <w:rFonts w:ascii="Arial" w:hAnsi="Arial" w:cs="Arial"/>
          <w:sz w:val="24"/>
          <w:szCs w:val="24"/>
        </w:rPr>
        <w:t>commit</w:t>
      </w:r>
      <w:r w:rsidR="009759B2">
        <w:rPr>
          <w:rFonts w:ascii="Arial" w:hAnsi="Arial" w:cs="Arial"/>
          <w:sz w:val="24"/>
          <w:szCs w:val="24"/>
        </w:rPr>
        <w:t xml:space="preserve">ted to </w:t>
      </w:r>
      <w:r w:rsidR="002408D4">
        <w:rPr>
          <w:rFonts w:ascii="Arial" w:hAnsi="Arial" w:cs="Arial"/>
          <w:sz w:val="24"/>
          <w:szCs w:val="24"/>
        </w:rPr>
        <w:t>improving access</w:t>
      </w:r>
      <w:r w:rsidR="008B08F8">
        <w:rPr>
          <w:rFonts w:ascii="Arial" w:hAnsi="Arial" w:cs="Arial"/>
          <w:sz w:val="24"/>
          <w:szCs w:val="24"/>
        </w:rPr>
        <w:t xml:space="preserve"> to advocacy services</w:t>
      </w:r>
      <w:r>
        <w:rPr>
          <w:rFonts w:ascii="Arial" w:hAnsi="Arial" w:cs="Arial"/>
          <w:sz w:val="24"/>
          <w:szCs w:val="24"/>
        </w:rPr>
        <w:t>.</w:t>
      </w:r>
    </w:p>
    <w:p w14:paraId="6173FC7C" w14:textId="0AD3003C" w:rsidR="00351A0C" w:rsidRDefault="00351A0C" w:rsidP="005B64E7">
      <w:pPr>
        <w:spacing w:line="240" w:lineRule="auto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</w:t>
      </w:r>
      <w:r w:rsidR="00C6205C">
        <w:rPr>
          <w:rFonts w:ascii="Arial" w:hAnsi="Arial" w:cs="Arial"/>
          <w:sz w:val="24"/>
          <w:szCs w:val="24"/>
        </w:rPr>
        <w:t>and details of</w:t>
      </w:r>
      <w:r>
        <w:rPr>
          <w:rFonts w:ascii="Arial" w:hAnsi="Arial" w:cs="Arial"/>
          <w:sz w:val="24"/>
          <w:szCs w:val="24"/>
        </w:rPr>
        <w:t xml:space="preserve"> the core components of the National Approach are available</w:t>
      </w:r>
      <w:r w:rsidR="009759B2">
        <w:rPr>
          <w:rFonts w:ascii="Arial" w:hAnsi="Arial" w:cs="Arial"/>
          <w:sz w:val="24"/>
          <w:szCs w:val="24"/>
        </w:rPr>
        <w:t xml:space="preserve"> online at: </w:t>
      </w:r>
      <w:hyperlink r:id="rId6" w:history="1">
        <w:r>
          <w:rPr>
            <w:rStyle w:val="Hyperlink"/>
            <w:rFonts w:cs="Arial"/>
            <w:szCs w:val="24"/>
          </w:rPr>
          <w:t>https://gov.wales/task-finish-group-tfg-national-approach-statutory-advocacy-children-and-young-people</w:t>
        </w:r>
      </w:hyperlink>
    </w:p>
    <w:p w14:paraId="7F1663CB" w14:textId="47F6CFE5" w:rsidR="00204A24" w:rsidRDefault="00B4302B" w:rsidP="005B64E7">
      <w:pPr>
        <w:spacing w:line="240" w:lineRule="auto"/>
        <w:ind w:right="707"/>
        <w:rPr>
          <w:rFonts w:ascii="Arial" w:hAnsi="Arial" w:cs="Arial"/>
          <w:sz w:val="24"/>
          <w:szCs w:val="24"/>
        </w:rPr>
      </w:pPr>
      <w:r w:rsidRPr="00B4302B">
        <w:rPr>
          <w:rFonts w:ascii="Arial" w:hAnsi="Arial" w:cs="Arial"/>
          <w:sz w:val="24"/>
          <w:szCs w:val="24"/>
        </w:rPr>
        <w:t xml:space="preserve">As part of the National Approach, </w:t>
      </w:r>
      <w:r w:rsidR="00204A24">
        <w:rPr>
          <w:rFonts w:ascii="Arial" w:hAnsi="Arial" w:cs="Arial"/>
          <w:sz w:val="24"/>
          <w:szCs w:val="24"/>
        </w:rPr>
        <w:t xml:space="preserve">and the </w:t>
      </w:r>
      <w:r w:rsidR="00204A24" w:rsidRPr="00204A24">
        <w:rPr>
          <w:rFonts w:ascii="Arial" w:hAnsi="Arial" w:cs="Arial"/>
          <w:sz w:val="24"/>
          <w:szCs w:val="24"/>
        </w:rPr>
        <w:t>wider offer of advocacy support</w:t>
      </w:r>
      <w:r w:rsidR="00204A24">
        <w:rPr>
          <w:rFonts w:ascii="Arial" w:hAnsi="Arial" w:cs="Arial"/>
          <w:sz w:val="24"/>
          <w:szCs w:val="24"/>
        </w:rPr>
        <w:t>,</w:t>
      </w:r>
      <w:r w:rsidR="00204A24" w:rsidRPr="00204A24">
        <w:rPr>
          <w:rFonts w:ascii="Arial" w:hAnsi="Arial" w:cs="Arial"/>
          <w:sz w:val="24"/>
          <w:szCs w:val="24"/>
        </w:rPr>
        <w:t xml:space="preserve"> </w:t>
      </w:r>
      <w:r w:rsidRPr="00B4302B">
        <w:rPr>
          <w:rFonts w:ascii="Arial" w:hAnsi="Arial" w:cs="Arial"/>
          <w:sz w:val="24"/>
          <w:szCs w:val="24"/>
        </w:rPr>
        <w:t xml:space="preserve">we have </w:t>
      </w:r>
      <w:r w:rsidR="0066018C">
        <w:rPr>
          <w:rFonts w:ascii="Arial" w:hAnsi="Arial" w:cs="Arial"/>
          <w:sz w:val="24"/>
          <w:szCs w:val="24"/>
        </w:rPr>
        <w:t>established</w:t>
      </w:r>
      <w:r w:rsidR="003E29D7">
        <w:rPr>
          <w:rFonts w:ascii="Arial" w:hAnsi="Arial" w:cs="Arial"/>
          <w:sz w:val="24"/>
          <w:szCs w:val="24"/>
        </w:rPr>
        <w:t xml:space="preserve"> an</w:t>
      </w:r>
      <w:r w:rsidRPr="00B4302B">
        <w:rPr>
          <w:rFonts w:ascii="Arial" w:hAnsi="Arial" w:cs="Arial"/>
          <w:sz w:val="24"/>
          <w:szCs w:val="24"/>
        </w:rPr>
        <w:t xml:space="preserve"> </w:t>
      </w:r>
      <w:r w:rsidR="00ED5F11">
        <w:rPr>
          <w:rFonts w:ascii="Arial" w:hAnsi="Arial" w:cs="Arial"/>
          <w:sz w:val="24"/>
          <w:szCs w:val="24"/>
        </w:rPr>
        <w:t>‘</w:t>
      </w:r>
      <w:r w:rsidRPr="00B4302B">
        <w:rPr>
          <w:rFonts w:ascii="Arial" w:hAnsi="Arial" w:cs="Arial"/>
          <w:sz w:val="24"/>
          <w:szCs w:val="24"/>
        </w:rPr>
        <w:t>active offer</w:t>
      </w:r>
      <w:r w:rsidR="00ED5F11">
        <w:rPr>
          <w:rFonts w:ascii="Arial" w:hAnsi="Arial" w:cs="Arial"/>
          <w:sz w:val="24"/>
          <w:szCs w:val="24"/>
        </w:rPr>
        <w:t>’</w:t>
      </w:r>
      <w:r w:rsidRPr="00B4302B">
        <w:rPr>
          <w:rFonts w:ascii="Arial" w:hAnsi="Arial" w:cs="Arial"/>
          <w:sz w:val="24"/>
          <w:szCs w:val="24"/>
        </w:rPr>
        <w:t xml:space="preserve"> of advocacy for children and young people underpinned by statutory guidance and regulations</w:t>
      </w:r>
      <w:r w:rsidR="00A709C4" w:rsidRPr="00B4302B">
        <w:rPr>
          <w:rFonts w:ascii="Arial" w:hAnsi="Arial" w:cs="Arial"/>
          <w:sz w:val="24"/>
          <w:szCs w:val="24"/>
        </w:rPr>
        <w:t xml:space="preserve">. </w:t>
      </w:r>
    </w:p>
    <w:p w14:paraId="1C78F487" w14:textId="20BE8C15" w:rsidR="00B4302B" w:rsidRDefault="006468C2" w:rsidP="005B64E7">
      <w:pPr>
        <w:spacing w:line="240" w:lineRule="auto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3E29D7">
        <w:rPr>
          <w:rFonts w:ascii="Arial" w:hAnsi="Arial" w:cs="Arial"/>
          <w:sz w:val="24"/>
          <w:szCs w:val="24"/>
        </w:rPr>
        <w:t xml:space="preserve">provides a clear entitlement to an offer of advocacy from a statutory Independent Professional Advocate. </w:t>
      </w:r>
      <w:r w:rsidR="003E29D7" w:rsidRPr="003E29D7">
        <w:rPr>
          <w:rFonts w:ascii="Arial" w:hAnsi="Arial" w:cs="Arial"/>
          <w:sz w:val="24"/>
          <w:szCs w:val="24"/>
        </w:rPr>
        <w:t>This entitlement applies when children become looked after or become the subject of child protection enquiries leading to an Initial Child Protection Conference</w:t>
      </w:r>
      <w:r w:rsidR="003E29D7">
        <w:rPr>
          <w:rFonts w:ascii="Arial" w:hAnsi="Arial" w:cs="Arial"/>
          <w:sz w:val="24"/>
          <w:szCs w:val="24"/>
        </w:rPr>
        <w:t>.</w:t>
      </w:r>
    </w:p>
    <w:p w14:paraId="60C05F8C" w14:textId="52C1D602" w:rsidR="009759B2" w:rsidRPr="00B4302B" w:rsidRDefault="009759B2" w:rsidP="005B64E7">
      <w:pPr>
        <w:spacing w:line="240" w:lineRule="auto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4302B">
        <w:rPr>
          <w:rFonts w:ascii="Arial" w:hAnsi="Arial" w:cs="Arial"/>
          <w:sz w:val="24"/>
          <w:szCs w:val="24"/>
        </w:rPr>
        <w:t>National Approach</w:t>
      </w:r>
      <w:r>
        <w:rPr>
          <w:rFonts w:ascii="Arial" w:hAnsi="Arial" w:cs="Arial"/>
          <w:sz w:val="24"/>
          <w:szCs w:val="24"/>
        </w:rPr>
        <w:t xml:space="preserve"> also </w:t>
      </w:r>
      <w:r w:rsidRPr="00B4302B">
        <w:rPr>
          <w:rFonts w:ascii="Arial" w:hAnsi="Arial" w:cs="Arial"/>
          <w:sz w:val="24"/>
          <w:szCs w:val="24"/>
        </w:rPr>
        <w:t xml:space="preserve">ensures </w:t>
      </w:r>
      <w:r>
        <w:rPr>
          <w:rFonts w:ascii="Arial" w:hAnsi="Arial" w:cs="Arial"/>
          <w:sz w:val="24"/>
          <w:szCs w:val="24"/>
        </w:rPr>
        <w:t xml:space="preserve">a consistent and co-ordinated approach to advocacy </w:t>
      </w:r>
      <w:r w:rsidRPr="00B4302B"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z w:val="24"/>
          <w:szCs w:val="24"/>
        </w:rPr>
        <w:t xml:space="preserve"> is available</w:t>
      </w:r>
      <w:r w:rsidRPr="00B4302B">
        <w:rPr>
          <w:rFonts w:ascii="Arial" w:hAnsi="Arial" w:cs="Arial"/>
          <w:sz w:val="24"/>
          <w:szCs w:val="24"/>
        </w:rPr>
        <w:t xml:space="preserve"> across the six regions</w:t>
      </w:r>
      <w:r>
        <w:rPr>
          <w:rFonts w:ascii="Arial" w:hAnsi="Arial" w:cs="Arial"/>
          <w:sz w:val="24"/>
          <w:szCs w:val="24"/>
        </w:rPr>
        <w:t xml:space="preserve"> in Wales,</w:t>
      </w:r>
      <w:r w:rsidRPr="00B4302B">
        <w:rPr>
          <w:rFonts w:ascii="Arial" w:hAnsi="Arial" w:cs="Arial"/>
          <w:sz w:val="24"/>
          <w:szCs w:val="24"/>
        </w:rPr>
        <w:t xml:space="preserve"> through a common service specification and a performance</w:t>
      </w:r>
      <w:r>
        <w:rPr>
          <w:rFonts w:ascii="Arial" w:hAnsi="Arial" w:cs="Arial"/>
          <w:sz w:val="24"/>
          <w:szCs w:val="24"/>
        </w:rPr>
        <w:t xml:space="preserve"> </w:t>
      </w:r>
      <w:r w:rsidRPr="00B4302B">
        <w:rPr>
          <w:rFonts w:ascii="Arial" w:hAnsi="Arial" w:cs="Arial"/>
          <w:sz w:val="24"/>
          <w:szCs w:val="24"/>
        </w:rPr>
        <w:t>reporting template</w:t>
      </w:r>
      <w:r>
        <w:rPr>
          <w:rFonts w:ascii="Arial" w:hAnsi="Arial" w:cs="Arial"/>
          <w:sz w:val="24"/>
          <w:szCs w:val="24"/>
        </w:rPr>
        <w:t>. This provides</w:t>
      </w:r>
      <w:r w:rsidRPr="00B4302B">
        <w:rPr>
          <w:rFonts w:ascii="Arial" w:hAnsi="Arial" w:cs="Arial"/>
          <w:sz w:val="24"/>
          <w:szCs w:val="24"/>
        </w:rPr>
        <w:t xml:space="preserve"> for uniform and consistent local, regional, and national quantitative and qualitative evidence </w:t>
      </w:r>
      <w:r>
        <w:rPr>
          <w:rFonts w:ascii="Arial" w:hAnsi="Arial" w:cs="Arial"/>
          <w:sz w:val="24"/>
          <w:szCs w:val="24"/>
        </w:rPr>
        <w:t xml:space="preserve">gathering and </w:t>
      </w:r>
      <w:r w:rsidRPr="00B4302B">
        <w:rPr>
          <w:rFonts w:ascii="Arial" w:hAnsi="Arial" w:cs="Arial"/>
          <w:sz w:val="24"/>
          <w:szCs w:val="24"/>
        </w:rPr>
        <w:t>reporting.</w:t>
      </w:r>
    </w:p>
    <w:p w14:paraId="77719679" w14:textId="53D25F8E" w:rsidR="00B4302B" w:rsidRPr="00B4302B" w:rsidRDefault="00A709C4" w:rsidP="005B64E7">
      <w:pPr>
        <w:spacing w:line="240" w:lineRule="auto"/>
        <w:ind w:right="707"/>
        <w:rPr>
          <w:rFonts w:ascii="Arial" w:hAnsi="Arial" w:cs="Arial"/>
          <w:sz w:val="24"/>
          <w:szCs w:val="24"/>
        </w:rPr>
      </w:pPr>
      <w:r w:rsidRPr="00A709C4">
        <w:rPr>
          <w:rFonts w:ascii="Arial" w:hAnsi="Arial" w:cs="Arial"/>
          <w:sz w:val="24"/>
          <w:szCs w:val="24"/>
        </w:rPr>
        <w:lastRenderedPageBreak/>
        <w:t xml:space="preserve">I have long believed that advocacy is essential </w:t>
      </w:r>
      <w:r w:rsidR="00D417D7">
        <w:rPr>
          <w:rFonts w:ascii="Arial" w:hAnsi="Arial" w:cs="Arial"/>
          <w:sz w:val="24"/>
          <w:szCs w:val="24"/>
        </w:rPr>
        <w:t>to</w:t>
      </w:r>
      <w:r w:rsidRPr="00A709C4">
        <w:rPr>
          <w:rFonts w:ascii="Arial" w:hAnsi="Arial" w:cs="Arial"/>
          <w:sz w:val="24"/>
          <w:szCs w:val="24"/>
        </w:rPr>
        <w:t xml:space="preserve"> </w:t>
      </w:r>
      <w:r w:rsidR="006468C2">
        <w:rPr>
          <w:rFonts w:ascii="Arial" w:hAnsi="Arial" w:cs="Arial"/>
          <w:sz w:val="24"/>
          <w:szCs w:val="24"/>
        </w:rPr>
        <w:t xml:space="preserve">protecting the rights of </w:t>
      </w:r>
      <w:r w:rsidRPr="00A709C4">
        <w:rPr>
          <w:rFonts w:ascii="Arial" w:hAnsi="Arial" w:cs="Arial"/>
          <w:sz w:val="24"/>
          <w:szCs w:val="24"/>
        </w:rPr>
        <w:t xml:space="preserve">children and young people </w:t>
      </w:r>
      <w:r w:rsidR="00D417D7">
        <w:rPr>
          <w:rFonts w:ascii="Arial" w:hAnsi="Arial" w:cs="Arial"/>
          <w:sz w:val="24"/>
          <w:szCs w:val="24"/>
        </w:rPr>
        <w:t>and ensuring</w:t>
      </w:r>
      <w:r w:rsidRPr="00A709C4">
        <w:rPr>
          <w:rFonts w:ascii="Arial" w:hAnsi="Arial" w:cs="Arial"/>
          <w:sz w:val="24"/>
          <w:szCs w:val="24"/>
        </w:rPr>
        <w:t xml:space="preserve"> their views, wishes, and feelings are heard</w:t>
      </w:r>
      <w:r w:rsidR="00D417D7">
        <w:rPr>
          <w:rFonts w:ascii="Arial" w:hAnsi="Arial" w:cs="Arial"/>
          <w:sz w:val="24"/>
          <w:szCs w:val="24"/>
        </w:rPr>
        <w:t xml:space="preserve">, </w:t>
      </w:r>
      <w:r w:rsidR="002408D4">
        <w:rPr>
          <w:rFonts w:ascii="Arial" w:hAnsi="Arial" w:cs="Arial"/>
          <w:sz w:val="24"/>
          <w:szCs w:val="24"/>
        </w:rPr>
        <w:t>respected,</w:t>
      </w:r>
      <w:r w:rsidR="00D417D7">
        <w:rPr>
          <w:rFonts w:ascii="Arial" w:hAnsi="Arial" w:cs="Arial"/>
          <w:sz w:val="24"/>
          <w:szCs w:val="24"/>
        </w:rPr>
        <w:t xml:space="preserve"> and taken </w:t>
      </w:r>
      <w:r w:rsidR="0006369E">
        <w:rPr>
          <w:rFonts w:ascii="Arial" w:hAnsi="Arial" w:cs="Arial"/>
          <w:sz w:val="24"/>
          <w:szCs w:val="24"/>
        </w:rPr>
        <w:t>seriously</w:t>
      </w:r>
      <w:r w:rsidRPr="00A709C4">
        <w:rPr>
          <w:rFonts w:ascii="Arial" w:hAnsi="Arial" w:cs="Arial"/>
          <w:sz w:val="24"/>
          <w:szCs w:val="24"/>
        </w:rPr>
        <w:t xml:space="preserve">. </w:t>
      </w:r>
    </w:p>
    <w:p w14:paraId="005FC9AE" w14:textId="499E3CE3" w:rsidR="00AD26B3" w:rsidRDefault="002C5F72" w:rsidP="005B64E7">
      <w:pPr>
        <w:spacing w:line="240" w:lineRule="auto"/>
        <w:ind w:right="707"/>
        <w:rPr>
          <w:rFonts w:ascii="Arial" w:hAnsi="Arial" w:cs="Arial"/>
          <w:sz w:val="24"/>
          <w:szCs w:val="24"/>
        </w:rPr>
      </w:pPr>
      <w:r w:rsidRPr="002C5F72">
        <w:rPr>
          <w:rFonts w:ascii="Arial" w:hAnsi="Arial" w:cs="Arial"/>
          <w:sz w:val="24"/>
          <w:szCs w:val="24"/>
        </w:rPr>
        <w:t xml:space="preserve">Good advocacy can have a profound effect on the lives of children and young people. </w:t>
      </w:r>
    </w:p>
    <w:p w14:paraId="38BFEF9F" w14:textId="265BC9AE" w:rsidR="00B4302B" w:rsidRDefault="00416A2F" w:rsidP="005B64E7">
      <w:pPr>
        <w:spacing w:line="240" w:lineRule="auto"/>
        <w:ind w:right="707"/>
        <w:rPr>
          <w:rFonts w:ascii="Arial" w:hAnsi="Arial" w:cs="Arial"/>
          <w:sz w:val="24"/>
          <w:szCs w:val="24"/>
        </w:rPr>
      </w:pPr>
      <w:r w:rsidRPr="00416A2F">
        <w:rPr>
          <w:rFonts w:ascii="Arial" w:hAnsi="Arial" w:cs="Arial"/>
          <w:sz w:val="24"/>
          <w:szCs w:val="24"/>
        </w:rPr>
        <w:t xml:space="preserve">I would like to take this opportunity to acknowledge the considerable contribution everyone involved in this work </w:t>
      </w:r>
      <w:r w:rsidR="009759B2">
        <w:rPr>
          <w:rFonts w:ascii="Arial" w:hAnsi="Arial" w:cs="Arial"/>
          <w:sz w:val="24"/>
          <w:szCs w:val="24"/>
        </w:rPr>
        <w:t xml:space="preserve">has </w:t>
      </w:r>
      <w:r w:rsidR="004A13A9">
        <w:rPr>
          <w:rFonts w:ascii="Arial" w:hAnsi="Arial" w:cs="Arial"/>
          <w:sz w:val="24"/>
          <w:szCs w:val="24"/>
        </w:rPr>
        <w:t xml:space="preserve">made and will continue to </w:t>
      </w:r>
      <w:r w:rsidRPr="00416A2F">
        <w:rPr>
          <w:rFonts w:ascii="Arial" w:hAnsi="Arial" w:cs="Arial"/>
          <w:sz w:val="24"/>
          <w:szCs w:val="24"/>
        </w:rPr>
        <w:t>make to the lives of children and young people.</w:t>
      </w:r>
    </w:p>
    <w:p w14:paraId="338EBF20" w14:textId="77777777" w:rsidR="00204A24" w:rsidRDefault="00204A24" w:rsidP="00416A2F">
      <w:pPr>
        <w:ind w:right="707"/>
        <w:rPr>
          <w:rFonts w:ascii="Arial" w:hAnsi="Arial" w:cs="Arial"/>
          <w:sz w:val="24"/>
          <w:szCs w:val="24"/>
        </w:rPr>
      </w:pPr>
    </w:p>
    <w:p w14:paraId="12D91C2E" w14:textId="2E1ADC3D" w:rsidR="00416A2F" w:rsidRDefault="00416A2F" w:rsidP="00416A2F">
      <w:pPr>
        <w:ind w:right="707"/>
        <w:rPr>
          <w:rFonts w:ascii="Arial" w:hAnsi="Arial" w:cs="Arial"/>
          <w:sz w:val="24"/>
          <w:szCs w:val="24"/>
        </w:rPr>
      </w:pPr>
    </w:p>
    <w:p w14:paraId="577FED98" w14:textId="61CACD76" w:rsidR="00416A2F" w:rsidRDefault="00416A2F" w:rsidP="00416A2F">
      <w:pPr>
        <w:ind w:right="707"/>
        <w:rPr>
          <w:rFonts w:ascii="Arial" w:hAnsi="Arial" w:cs="Arial"/>
          <w:sz w:val="24"/>
          <w:szCs w:val="24"/>
        </w:rPr>
      </w:pPr>
    </w:p>
    <w:p w14:paraId="3C3921A0" w14:textId="76CBD754" w:rsidR="00416A2F" w:rsidRDefault="00416A2F" w:rsidP="00416A2F">
      <w:pPr>
        <w:ind w:right="707"/>
        <w:rPr>
          <w:rFonts w:ascii="Arial" w:hAnsi="Arial" w:cs="Arial"/>
          <w:sz w:val="24"/>
          <w:szCs w:val="24"/>
        </w:rPr>
      </w:pPr>
    </w:p>
    <w:p w14:paraId="0510BA6A" w14:textId="77777777" w:rsidR="00416A2F" w:rsidRDefault="00416A2F" w:rsidP="00416A2F">
      <w:pPr>
        <w:ind w:right="707"/>
        <w:rPr>
          <w:rFonts w:ascii="Arial" w:hAnsi="Arial" w:cs="Arial"/>
          <w:sz w:val="24"/>
          <w:szCs w:val="24"/>
        </w:rPr>
      </w:pPr>
    </w:p>
    <w:sectPr w:rsidR="0041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CC"/>
    <w:rsid w:val="000521B6"/>
    <w:rsid w:val="0006369E"/>
    <w:rsid w:val="00204A24"/>
    <w:rsid w:val="002408D4"/>
    <w:rsid w:val="002C5F72"/>
    <w:rsid w:val="002E0EF6"/>
    <w:rsid w:val="00351A0C"/>
    <w:rsid w:val="003E29D7"/>
    <w:rsid w:val="00404DAC"/>
    <w:rsid w:val="00416A2F"/>
    <w:rsid w:val="004451FD"/>
    <w:rsid w:val="004A13A9"/>
    <w:rsid w:val="005B64E7"/>
    <w:rsid w:val="00602CB6"/>
    <w:rsid w:val="006468C2"/>
    <w:rsid w:val="0066018C"/>
    <w:rsid w:val="00694EC2"/>
    <w:rsid w:val="006E4419"/>
    <w:rsid w:val="006F0CF5"/>
    <w:rsid w:val="006F56E8"/>
    <w:rsid w:val="00780FCC"/>
    <w:rsid w:val="007F1189"/>
    <w:rsid w:val="008631D9"/>
    <w:rsid w:val="008934F2"/>
    <w:rsid w:val="008B08F8"/>
    <w:rsid w:val="009759B2"/>
    <w:rsid w:val="009C56C7"/>
    <w:rsid w:val="00A709C4"/>
    <w:rsid w:val="00AD26B3"/>
    <w:rsid w:val="00B4302B"/>
    <w:rsid w:val="00BB6893"/>
    <w:rsid w:val="00BE5692"/>
    <w:rsid w:val="00BE671D"/>
    <w:rsid w:val="00C36EEA"/>
    <w:rsid w:val="00C41F33"/>
    <w:rsid w:val="00C6205C"/>
    <w:rsid w:val="00D06BB7"/>
    <w:rsid w:val="00D34CB9"/>
    <w:rsid w:val="00D417D7"/>
    <w:rsid w:val="00DE0EAA"/>
    <w:rsid w:val="00E34138"/>
    <w:rsid w:val="00E70352"/>
    <w:rsid w:val="00ED5F11"/>
    <w:rsid w:val="00FD064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B806"/>
  <w15:chartTrackingRefBased/>
  <w15:docId w15:val="{E1C0B7D7-4A5C-4EBE-BA81-9023FFBF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0FC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FCC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1A0C"/>
    <w:rPr>
      <w:color w:val="0563C1"/>
      <w:u w:val="single"/>
    </w:rPr>
  </w:style>
  <w:style w:type="paragraph" w:styleId="Revision">
    <w:name w:val="Revision"/>
    <w:hidden/>
    <w:uiPriority w:val="99"/>
    <w:semiHidden/>
    <w:rsid w:val="00C620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0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r01.safelinks.protection.outlook.com/?url=https%3A%2F%2Fgov.wales%2Ftask-finish-group-tfg-national-approach-statutory-advocacy-children-and-young-people&amp;data=05%7C01%7CRuth.Akers%40gov.wales%7Cf86fef8367de452e9a7a08da3caf0c97%7Ca2cc36c592804ae78887d06dab89216b%7C0%7C0%7C637889019762695680%7CUnknown%7CTWFpbGZsb3d8eyJWIjoiMC4wLjAwMDAiLCJQIjoiV2luMzIiLCJBTiI6Ik1haWwiLCJXVCI6Mn0%3D%7C3000%7C%7C%7C&amp;sdata=yeeDyzMLFhbG%2Bvez9fx5WYm3rHUHdiLypyosaahpe2U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A41200479</value>
    </field>
    <field name="Objective-Title">
      <value order="0">DRAFT WRITTEN STATEMENT - NASA (ENG) (Doc 3) WORD Version 2</value>
    </field>
    <field name="Objective-Description">
      <value order="0"/>
    </field>
    <field name="Objective-CreationStamp">
      <value order="0">2022-06-29T07:49:52Z</value>
    </field>
    <field name="Objective-IsApproved">
      <value order="0">false</value>
    </field>
    <field name="Objective-IsPublished">
      <value order="0">true</value>
    </field>
    <field name="Objective-DatePublished">
      <value order="0">2022-07-01T08:04:19Z</value>
    </field>
    <field name="Objective-ModificationStamp">
      <value order="0">2022-07-01T08:04:19Z</value>
    </field>
    <field name="Objective-Owner">
      <value order="0">Akers, Ruth (HSS - Social Services &amp; Integration)</value>
    </field>
    <field name="Objective-Path">
      <value order="0">Objective Global Folder:Business File Plan:WG Organisational Groups:NEW - Post April 2022 - Health &amp; Social Services:HSS Director of Social Services / Chief Social Care Officer:Health &amp; Social Services (HSS) - SSID - ! Director's Office:1 -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- 2022:MA/JMSS/1918/22 - Written Statement - Publication of National Approach to Statutory Advocacy (National Approach) Task &amp; Finish Group (T&amp;FG) Legacy Document</value>
    </field>
    <field name="Objective-Parent">
      <value order="0">MA/JMSS/1918/22 - Written Statement - Publication of National Approach to Statutory Advocacy (National Approach) Task &amp; Finish Group (T&amp;FG) Legacy Document</value>
    </field>
    <field name="Objective-State">
      <value order="0">Published</value>
    </field>
    <field name="Objective-VersionId">
      <value order="0">vA79074673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qA1504406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Ruth (HSS - Social Services &amp; Integration)</dc:creator>
  <cp:keywords/>
  <dc:description/>
  <cp:lastModifiedBy>Oxenham, James (OFM - Cabinet Division)</cp:lastModifiedBy>
  <cp:revision>2</cp:revision>
  <dcterms:created xsi:type="dcterms:W3CDTF">2022-07-15T08:14:00Z</dcterms:created>
  <dcterms:modified xsi:type="dcterms:W3CDTF">2022-07-15T08:14:00Z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A41200479</vt:lpwstr>
  </property>
  <property fmtid="{D5CDD505-2E9C-101B-9397-08002B2CF9AE}" pid="4" name="Objective-Title">
    <vt:lpwstr>DRAFT WRITTEN STATEMENT - NASA (ENG) (Doc 3) WORD Version 2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2022-06-29T07:50:32Z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2022-07-01T08:04:19Z</vt:filetime>
  </property>
  <property fmtid="{D5CDD505-2E9C-101B-9397-08002B2CF9AE}" pid="10" name="Objective-ModificationStamp">
    <vt:filetime>2022-07-01T08:04:19Z</vt:filetime>
  </property>
  <property fmtid="{D5CDD505-2E9C-101B-9397-08002B2CF9AE}" pid="11" name="Objective-Owner">
    <vt:lpwstr>Akers, Ruth (HSS - Social Services &amp; Integration)</vt:lpwstr>
  </property>
  <property fmtid="{D5CDD505-2E9C-101B-9397-08002B2CF9AE}" pid="12" name="Objective-Path">
    <vt:lpwstr>Objective Global Folder:Business File Plan:WG Organisational Groups:NEW - Post April 2022 - Health &amp; Social Services:HSS Director of Social Services / Chief Social Care Officer:Health &amp; Social Services (HSS) - SSID - ! Director's Office:1 -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- 2022:MA/JMSS/1918/22 - Written Statement - Publication of National Approach to Statutory Advocacy (National Approach) Task &amp; Finish Group (T&amp;FG) Legacy Document:</vt:lpwstr>
  </property>
  <property fmtid="{D5CDD505-2E9C-101B-9397-08002B2CF9AE}" pid="13" name="Objective-Parent">
    <vt:lpwstr>MA/JMSS/1918/22 - Written Statement - Publication of National Approach to Statutory Advocacy (National Approach) Task &amp; Finish Group (T&amp;FG) Legacy Document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vA79074673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2022-06-28T23:00:00Z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