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77" w:rsidRDefault="006D6077" w:rsidP="006D6077">
      <w:pPr>
        <w:jc w:val="right"/>
        <w:rPr>
          <w:b/>
        </w:rPr>
      </w:pPr>
    </w:p>
    <w:p w:rsidR="006D6077" w:rsidRDefault="00423A4F" w:rsidP="006D6077">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RL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NJ3OJiAaHXwJKYZEY53/xHWHglFiCZwjMDk9Ox+IkGIICfcovRVS&#10;RrGlQj2wXaazNGY4LQUL3hDn7GFfSYtOBOZlu03hi2WB5zHM6qNiEa3lhG1utidCXm24XaqAB7UA&#10;n5t1HYgfy3S5WWwW+SifzDejPK3r0cdtlY/m2+zDrJ7WVVVnPwO1LC9awRhXgd0wnFn+d+Lfnsl1&#10;rO7jee9D8hY9NgzIDv9IOooZ9LtOwl6zy84OIsM8xuDb2wkD/7gH+/GFr38B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YZH0&#10;SxQCAAApBAAADgAAAAAAAAAAAAAAAAAuAgAAZHJzL2Uyb0RvYy54bWxQSwECLQAUAAYACAAAACEA&#10;OH13B9sAAAAFAQAADwAAAAAAAAAAAAAAAABuBAAAZHJzL2Rvd25yZXYueG1sUEsFBgAAAAAEAAQA&#10;8wAAAHYFAAAAAA==&#10;" o:allowincell="f" strokecolor="red" strokeweight="1.5pt"/>
            </w:pict>
          </mc:Fallback>
        </mc:AlternateContent>
      </w:r>
    </w:p>
    <w:p w:rsidR="006D6077" w:rsidRDefault="006D6077" w:rsidP="006D607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6D6077" w:rsidRDefault="006D6077" w:rsidP="006D6077">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6D6077" w:rsidRDefault="006D6077" w:rsidP="006D607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6D6077" w:rsidRPr="00CE48F3" w:rsidRDefault="00423A4F" w:rsidP="006D6077">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DVS&#10;yO8UAgAAKQQAAA4AAAAAAAAAAAAAAAAALgIAAGRycy9lMm9Eb2MueG1sUEsBAi0AFAAGAAgAAAAh&#10;APEVeBDcAAAABwEAAA8AAAAAAAAAAAAAAAAAbgQAAGRycy9kb3ducmV2LnhtbFBLBQYAAAAABAAE&#10;APMAAAB3BQAAAAA=&#10;" o:allowincell="f" strokecolor="red" strokeweight="1.5pt"/>
            </w:pict>
          </mc:Fallback>
        </mc:AlternateContent>
      </w:r>
    </w:p>
    <w:p w:rsidR="006D6077" w:rsidRDefault="006D6077" w:rsidP="006D6077"/>
    <w:tbl>
      <w:tblPr>
        <w:tblW w:w="0" w:type="auto"/>
        <w:tblLayout w:type="fixed"/>
        <w:tblLook w:val="0000" w:firstRow="0" w:lastRow="0" w:firstColumn="0" w:lastColumn="0" w:noHBand="0" w:noVBand="0"/>
      </w:tblPr>
      <w:tblGrid>
        <w:gridCol w:w="1383"/>
        <w:gridCol w:w="7797"/>
      </w:tblGrid>
      <w:tr w:rsidR="006D6077" w:rsidRPr="00A011A1" w:rsidTr="003B2782">
        <w:tc>
          <w:tcPr>
            <w:tcW w:w="1383" w:type="dxa"/>
            <w:tcBorders>
              <w:top w:val="nil"/>
              <w:left w:val="nil"/>
              <w:bottom w:val="nil"/>
              <w:right w:val="nil"/>
            </w:tcBorders>
            <w:vAlign w:val="center"/>
          </w:tcPr>
          <w:p w:rsidR="006D6077" w:rsidRPr="00E20F40" w:rsidRDefault="006D6077" w:rsidP="003B2782">
            <w:pPr>
              <w:spacing w:before="120" w:after="120"/>
              <w:rPr>
                <w:rFonts w:ascii="Arial" w:hAnsi="Arial" w:cs="Arial"/>
                <w:b/>
                <w:bCs/>
                <w:sz w:val="24"/>
                <w:szCs w:val="24"/>
              </w:rPr>
            </w:pPr>
            <w:r w:rsidRPr="00E20F40">
              <w:rPr>
                <w:rFonts w:ascii="Arial" w:hAnsi="Arial" w:cs="Arial"/>
                <w:b/>
                <w:bCs/>
                <w:sz w:val="24"/>
                <w:szCs w:val="24"/>
              </w:rPr>
              <w:t xml:space="preserve">TITLE </w:t>
            </w:r>
          </w:p>
        </w:tc>
        <w:tc>
          <w:tcPr>
            <w:tcW w:w="7797" w:type="dxa"/>
            <w:tcBorders>
              <w:top w:val="nil"/>
              <w:left w:val="nil"/>
              <w:bottom w:val="nil"/>
              <w:right w:val="nil"/>
            </w:tcBorders>
            <w:vAlign w:val="center"/>
          </w:tcPr>
          <w:p w:rsidR="006D6077" w:rsidRPr="009624BF" w:rsidRDefault="009624BF" w:rsidP="009624BF">
            <w:pPr>
              <w:rPr>
                <w:rFonts w:ascii="Arial" w:hAnsi="Arial" w:cs="Arial"/>
                <w:b/>
                <w:sz w:val="24"/>
                <w:szCs w:val="24"/>
              </w:rPr>
            </w:pPr>
            <w:r w:rsidRPr="009624BF">
              <w:rPr>
                <w:rFonts w:ascii="Arial" w:hAnsi="Arial" w:cs="Arial"/>
                <w:b/>
                <w:sz w:val="24"/>
                <w:szCs w:val="24"/>
              </w:rPr>
              <w:t>Appointment of Commissioner for Older People</w:t>
            </w:r>
          </w:p>
        </w:tc>
      </w:tr>
      <w:tr w:rsidR="006D6077" w:rsidRPr="00A011A1" w:rsidTr="003B2782">
        <w:tc>
          <w:tcPr>
            <w:tcW w:w="1383" w:type="dxa"/>
            <w:tcBorders>
              <w:top w:val="nil"/>
              <w:left w:val="nil"/>
              <w:bottom w:val="nil"/>
              <w:right w:val="nil"/>
            </w:tcBorders>
            <w:vAlign w:val="center"/>
          </w:tcPr>
          <w:p w:rsidR="006D6077" w:rsidRPr="00E20F40" w:rsidRDefault="006D6077" w:rsidP="003B2782">
            <w:pPr>
              <w:spacing w:before="120" w:after="120"/>
              <w:rPr>
                <w:rFonts w:ascii="Arial" w:hAnsi="Arial" w:cs="Arial"/>
                <w:b/>
                <w:bCs/>
                <w:sz w:val="24"/>
                <w:szCs w:val="24"/>
              </w:rPr>
            </w:pPr>
            <w:r w:rsidRPr="00E20F40">
              <w:rPr>
                <w:rFonts w:ascii="Arial" w:hAnsi="Arial" w:cs="Arial"/>
                <w:b/>
                <w:bCs/>
                <w:sz w:val="24"/>
                <w:szCs w:val="24"/>
              </w:rPr>
              <w:t xml:space="preserve">DATE </w:t>
            </w:r>
          </w:p>
        </w:tc>
        <w:tc>
          <w:tcPr>
            <w:tcW w:w="7797" w:type="dxa"/>
            <w:tcBorders>
              <w:top w:val="nil"/>
              <w:left w:val="nil"/>
              <w:bottom w:val="nil"/>
              <w:right w:val="nil"/>
            </w:tcBorders>
            <w:vAlign w:val="center"/>
          </w:tcPr>
          <w:p w:rsidR="006D6077" w:rsidRPr="00E20F40" w:rsidRDefault="00423A4F" w:rsidP="0098588A">
            <w:pPr>
              <w:spacing w:before="120" w:after="120"/>
              <w:rPr>
                <w:rFonts w:ascii="Arial" w:hAnsi="Arial" w:cs="Arial"/>
                <w:b/>
                <w:bCs/>
                <w:sz w:val="24"/>
                <w:szCs w:val="24"/>
              </w:rPr>
            </w:pPr>
            <w:r>
              <w:rPr>
                <w:rFonts w:ascii="Arial" w:hAnsi="Arial" w:cs="Arial"/>
                <w:b/>
                <w:bCs/>
                <w:sz w:val="24"/>
                <w:szCs w:val="24"/>
              </w:rPr>
              <w:t xml:space="preserve">5 </w:t>
            </w:r>
            <w:r w:rsidR="0098588A">
              <w:rPr>
                <w:rFonts w:ascii="Arial" w:hAnsi="Arial" w:cs="Arial"/>
                <w:b/>
                <w:bCs/>
                <w:sz w:val="24"/>
                <w:szCs w:val="24"/>
              </w:rPr>
              <w:t xml:space="preserve">June </w:t>
            </w:r>
            <w:r w:rsidR="001A6593">
              <w:rPr>
                <w:rFonts w:ascii="Arial" w:hAnsi="Arial" w:cs="Arial"/>
                <w:b/>
                <w:bCs/>
                <w:sz w:val="24"/>
                <w:szCs w:val="24"/>
              </w:rPr>
              <w:t>2018</w:t>
            </w:r>
          </w:p>
        </w:tc>
      </w:tr>
      <w:tr w:rsidR="006D6077" w:rsidRPr="00A011A1" w:rsidTr="003B2782">
        <w:tc>
          <w:tcPr>
            <w:tcW w:w="1383" w:type="dxa"/>
            <w:tcBorders>
              <w:top w:val="nil"/>
              <w:left w:val="nil"/>
              <w:bottom w:val="nil"/>
              <w:right w:val="nil"/>
            </w:tcBorders>
            <w:vAlign w:val="center"/>
          </w:tcPr>
          <w:p w:rsidR="006D6077" w:rsidRPr="00E20F40" w:rsidRDefault="006D6077" w:rsidP="003B2782">
            <w:pPr>
              <w:spacing w:before="120" w:after="120"/>
              <w:rPr>
                <w:rFonts w:ascii="Arial" w:hAnsi="Arial" w:cs="Arial"/>
                <w:b/>
                <w:bCs/>
                <w:sz w:val="24"/>
                <w:szCs w:val="24"/>
              </w:rPr>
            </w:pPr>
            <w:r w:rsidRPr="00E20F40">
              <w:rPr>
                <w:rFonts w:ascii="Arial" w:hAnsi="Arial" w:cs="Arial"/>
                <w:b/>
                <w:bCs/>
                <w:sz w:val="24"/>
                <w:szCs w:val="24"/>
              </w:rPr>
              <w:t xml:space="preserve">BY </w:t>
            </w:r>
          </w:p>
        </w:tc>
        <w:tc>
          <w:tcPr>
            <w:tcW w:w="7797" w:type="dxa"/>
            <w:tcBorders>
              <w:top w:val="nil"/>
              <w:left w:val="nil"/>
              <w:bottom w:val="nil"/>
              <w:right w:val="nil"/>
            </w:tcBorders>
            <w:vAlign w:val="center"/>
          </w:tcPr>
          <w:p w:rsidR="006D6077" w:rsidRPr="00E20F40" w:rsidRDefault="001A6593" w:rsidP="003B2782">
            <w:pPr>
              <w:pStyle w:val="Default"/>
              <w:spacing w:before="120" w:after="120"/>
              <w:rPr>
                <w:rFonts w:ascii="Arial" w:hAnsi="Arial" w:cs="Arial"/>
                <w:b/>
              </w:rPr>
            </w:pPr>
            <w:proofErr w:type="spellStart"/>
            <w:r>
              <w:rPr>
                <w:rFonts w:ascii="Arial" w:hAnsi="Arial" w:cs="Arial"/>
                <w:b/>
              </w:rPr>
              <w:t>Carwyn</w:t>
            </w:r>
            <w:proofErr w:type="spellEnd"/>
            <w:r>
              <w:rPr>
                <w:rFonts w:ascii="Arial" w:hAnsi="Arial" w:cs="Arial"/>
                <w:b/>
              </w:rPr>
              <w:t xml:space="preserve"> Jones, First Minister of Wales</w:t>
            </w:r>
          </w:p>
        </w:tc>
      </w:tr>
    </w:tbl>
    <w:p w:rsidR="006D6077" w:rsidRDefault="006D6077" w:rsidP="006D6077">
      <w:pPr>
        <w:rPr>
          <w:rFonts w:ascii="Arial" w:hAnsi="Arial"/>
          <w:sz w:val="24"/>
        </w:rPr>
      </w:pPr>
    </w:p>
    <w:p w:rsidR="009624BF" w:rsidRPr="004F12F1" w:rsidRDefault="009624BF" w:rsidP="00E66BCF">
      <w:pPr>
        <w:ind w:right="565"/>
        <w:rPr>
          <w:rFonts w:ascii="Arial" w:hAnsi="Arial" w:cs="Arial"/>
          <w:sz w:val="24"/>
          <w:szCs w:val="24"/>
          <w:lang w:val="en"/>
        </w:rPr>
      </w:pPr>
      <w:r w:rsidRPr="004F12F1">
        <w:rPr>
          <w:rFonts w:ascii="Arial" w:hAnsi="Arial" w:cs="Arial"/>
          <w:sz w:val="24"/>
          <w:szCs w:val="24"/>
          <w:lang w:val="en"/>
        </w:rPr>
        <w:t xml:space="preserve">I have great pleasure in making this statement on the appointment of our </w:t>
      </w:r>
      <w:r w:rsidR="001A6593" w:rsidRPr="004F12F1">
        <w:rPr>
          <w:rFonts w:ascii="Arial" w:hAnsi="Arial" w:cs="Arial"/>
          <w:sz w:val="24"/>
          <w:szCs w:val="24"/>
          <w:lang w:val="en"/>
        </w:rPr>
        <w:t>third</w:t>
      </w:r>
      <w:r w:rsidRPr="004F12F1">
        <w:rPr>
          <w:rFonts w:ascii="Arial" w:hAnsi="Arial" w:cs="Arial"/>
          <w:sz w:val="24"/>
          <w:szCs w:val="24"/>
          <w:lang w:val="en"/>
        </w:rPr>
        <w:t xml:space="preserve"> Commissioner for Older People in Wales. The successful candidate is </w:t>
      </w:r>
      <w:proofErr w:type="spellStart"/>
      <w:r w:rsidR="001A6593" w:rsidRPr="004F12F1">
        <w:rPr>
          <w:rFonts w:ascii="Arial" w:hAnsi="Arial" w:cs="Arial"/>
          <w:sz w:val="24"/>
          <w:szCs w:val="24"/>
          <w:lang w:val="en"/>
        </w:rPr>
        <w:t>Heléna</w:t>
      </w:r>
      <w:proofErr w:type="spellEnd"/>
      <w:r w:rsidR="001A6593" w:rsidRPr="004F12F1">
        <w:rPr>
          <w:rFonts w:ascii="Arial" w:hAnsi="Arial" w:cs="Arial"/>
          <w:sz w:val="24"/>
          <w:szCs w:val="24"/>
          <w:lang w:val="en"/>
        </w:rPr>
        <w:t xml:space="preserve"> </w:t>
      </w:r>
      <w:proofErr w:type="spellStart"/>
      <w:r w:rsidR="001A6593" w:rsidRPr="004F12F1">
        <w:rPr>
          <w:rFonts w:ascii="Arial" w:hAnsi="Arial" w:cs="Arial"/>
          <w:sz w:val="24"/>
          <w:szCs w:val="24"/>
          <w:lang w:val="en"/>
        </w:rPr>
        <w:t>Herklots</w:t>
      </w:r>
      <w:proofErr w:type="spellEnd"/>
      <w:r w:rsidR="001A6593" w:rsidRPr="004F12F1">
        <w:rPr>
          <w:rFonts w:ascii="Arial" w:hAnsi="Arial" w:cs="Arial"/>
          <w:sz w:val="24"/>
          <w:szCs w:val="24"/>
          <w:lang w:val="en"/>
        </w:rPr>
        <w:t xml:space="preserve"> CBE</w:t>
      </w:r>
      <w:r w:rsidR="0098588A" w:rsidRPr="004F12F1">
        <w:rPr>
          <w:rFonts w:ascii="Arial" w:hAnsi="Arial" w:cs="Arial"/>
          <w:sz w:val="24"/>
          <w:szCs w:val="24"/>
          <w:lang w:val="en"/>
        </w:rPr>
        <w:t xml:space="preserve"> who will begin her role on 20 August</w:t>
      </w:r>
      <w:r w:rsidRPr="004F12F1">
        <w:rPr>
          <w:rFonts w:ascii="Arial" w:hAnsi="Arial" w:cs="Arial"/>
          <w:sz w:val="24"/>
          <w:szCs w:val="24"/>
          <w:lang w:val="en"/>
        </w:rPr>
        <w:t xml:space="preserve">. </w:t>
      </w:r>
      <w:proofErr w:type="spellStart"/>
      <w:r w:rsidR="001A6593" w:rsidRPr="004F12F1">
        <w:rPr>
          <w:rFonts w:ascii="Arial" w:hAnsi="Arial" w:cs="Arial"/>
          <w:sz w:val="24"/>
          <w:szCs w:val="24"/>
          <w:lang w:val="en"/>
        </w:rPr>
        <w:t>Heléna</w:t>
      </w:r>
      <w:proofErr w:type="spellEnd"/>
      <w:r w:rsidRPr="004F12F1">
        <w:rPr>
          <w:rFonts w:ascii="Arial" w:hAnsi="Arial" w:cs="Arial"/>
          <w:sz w:val="24"/>
          <w:szCs w:val="24"/>
          <w:lang w:val="en"/>
        </w:rPr>
        <w:t xml:space="preserve"> is currently the </w:t>
      </w:r>
      <w:r w:rsidR="001A6593" w:rsidRPr="004F12F1">
        <w:rPr>
          <w:rFonts w:ascii="Arial" w:hAnsi="Arial" w:cs="Arial"/>
          <w:sz w:val="24"/>
          <w:szCs w:val="24"/>
          <w:lang w:val="en"/>
        </w:rPr>
        <w:t xml:space="preserve">Chief Executive of </w:t>
      </w:r>
      <w:proofErr w:type="spellStart"/>
      <w:r w:rsidR="001A6593" w:rsidRPr="004F12F1">
        <w:rPr>
          <w:rFonts w:ascii="Arial" w:hAnsi="Arial" w:cs="Arial"/>
          <w:sz w:val="24"/>
          <w:szCs w:val="24"/>
          <w:lang w:val="en"/>
        </w:rPr>
        <w:t>Carers</w:t>
      </w:r>
      <w:proofErr w:type="spellEnd"/>
      <w:r w:rsidR="001A6593" w:rsidRPr="004F12F1">
        <w:rPr>
          <w:rFonts w:ascii="Arial" w:hAnsi="Arial" w:cs="Arial"/>
          <w:sz w:val="24"/>
          <w:szCs w:val="24"/>
          <w:lang w:val="en"/>
        </w:rPr>
        <w:t xml:space="preserve"> UK</w:t>
      </w:r>
      <w:r w:rsidRPr="004F12F1">
        <w:rPr>
          <w:rFonts w:ascii="Arial" w:hAnsi="Arial" w:cs="Arial"/>
          <w:sz w:val="24"/>
          <w:szCs w:val="24"/>
          <w:lang w:val="en"/>
        </w:rPr>
        <w:t>, a role that she has held since 20</w:t>
      </w:r>
      <w:r w:rsidR="001A6593" w:rsidRPr="004F12F1">
        <w:rPr>
          <w:rFonts w:ascii="Arial" w:hAnsi="Arial" w:cs="Arial"/>
          <w:sz w:val="24"/>
          <w:szCs w:val="24"/>
          <w:lang w:val="en"/>
        </w:rPr>
        <w:t>12</w:t>
      </w:r>
      <w:r w:rsidRPr="004F12F1">
        <w:rPr>
          <w:rFonts w:ascii="Arial" w:hAnsi="Arial" w:cs="Arial"/>
          <w:sz w:val="24"/>
          <w:szCs w:val="24"/>
          <w:lang w:val="en"/>
        </w:rPr>
        <w:t xml:space="preserve">. </w:t>
      </w:r>
      <w:r w:rsidRPr="004F12F1">
        <w:rPr>
          <w:rFonts w:ascii="Arial" w:hAnsi="Arial" w:cs="Arial"/>
          <w:sz w:val="24"/>
          <w:szCs w:val="24"/>
          <w:lang w:val="en"/>
        </w:rPr>
        <w:br/>
      </w:r>
    </w:p>
    <w:p w:rsidR="003718CA" w:rsidRPr="004F12F1" w:rsidRDefault="00A30CA7" w:rsidP="00E66BCF">
      <w:pPr>
        <w:ind w:right="565"/>
        <w:rPr>
          <w:rFonts w:ascii="Arial" w:hAnsi="Arial" w:cs="Arial"/>
          <w:sz w:val="24"/>
          <w:szCs w:val="24"/>
          <w:lang w:val="en"/>
        </w:rPr>
      </w:pPr>
      <w:r w:rsidRPr="004F12F1">
        <w:rPr>
          <w:rFonts w:ascii="Arial" w:hAnsi="Arial" w:cs="Arial"/>
          <w:sz w:val="24"/>
          <w:szCs w:val="24"/>
          <w:lang w:val="en"/>
        </w:rPr>
        <w:t xml:space="preserve">Wales was the first country in the </w:t>
      </w:r>
      <w:bookmarkStart w:id="0" w:name="_GoBack"/>
      <w:bookmarkEnd w:id="0"/>
      <w:r w:rsidRPr="004F12F1">
        <w:rPr>
          <w:rFonts w:ascii="Arial" w:hAnsi="Arial" w:cs="Arial"/>
          <w:sz w:val="24"/>
          <w:szCs w:val="24"/>
          <w:lang w:val="en"/>
        </w:rPr>
        <w:t>UK to establish a</w:t>
      </w:r>
      <w:r w:rsidR="004F53C3" w:rsidRPr="004F12F1">
        <w:rPr>
          <w:rFonts w:ascii="Arial" w:hAnsi="Arial" w:cs="Arial"/>
          <w:sz w:val="24"/>
          <w:szCs w:val="24"/>
          <w:lang w:val="en"/>
        </w:rPr>
        <w:t xml:space="preserve"> Commissioner for Older </w:t>
      </w:r>
      <w:r w:rsidR="008910D6" w:rsidRPr="004F12F1">
        <w:rPr>
          <w:rFonts w:ascii="Arial" w:hAnsi="Arial" w:cs="Arial"/>
          <w:sz w:val="24"/>
          <w:szCs w:val="24"/>
          <w:lang w:val="en"/>
        </w:rPr>
        <w:t>People. We</w:t>
      </w:r>
      <w:r w:rsidRPr="004F12F1">
        <w:rPr>
          <w:rFonts w:ascii="Arial" w:hAnsi="Arial" w:cs="Arial"/>
          <w:sz w:val="24"/>
          <w:szCs w:val="24"/>
          <w:lang w:val="en"/>
        </w:rPr>
        <w:t xml:space="preserve"> attach great importance to the role</w:t>
      </w:r>
      <w:r w:rsidR="008910D6" w:rsidRPr="004F12F1">
        <w:rPr>
          <w:rFonts w:ascii="Arial" w:hAnsi="Arial" w:cs="Arial"/>
          <w:sz w:val="24"/>
          <w:szCs w:val="24"/>
          <w:lang w:val="en"/>
        </w:rPr>
        <w:t xml:space="preserve"> and invested in it</w:t>
      </w:r>
      <w:r w:rsidRPr="004F12F1">
        <w:rPr>
          <w:rFonts w:ascii="Arial" w:hAnsi="Arial" w:cs="Arial"/>
          <w:sz w:val="24"/>
          <w:szCs w:val="24"/>
          <w:lang w:val="en"/>
        </w:rPr>
        <w:t xml:space="preserve"> a wide range of powers to</w:t>
      </w:r>
      <w:r w:rsidR="00674335" w:rsidRPr="004F12F1">
        <w:rPr>
          <w:rFonts w:ascii="Arial" w:hAnsi="Arial" w:cs="Arial"/>
          <w:sz w:val="24"/>
          <w:szCs w:val="24"/>
          <w:lang w:val="en"/>
        </w:rPr>
        <w:t xml:space="preserve"> help </w:t>
      </w:r>
      <w:r w:rsidRPr="004F12F1">
        <w:rPr>
          <w:rFonts w:ascii="Arial" w:hAnsi="Arial" w:cs="Arial"/>
          <w:sz w:val="24"/>
          <w:szCs w:val="24"/>
          <w:lang w:val="en"/>
        </w:rPr>
        <w:t xml:space="preserve">deliver the change older people want to see. </w:t>
      </w:r>
    </w:p>
    <w:p w:rsidR="003718CA" w:rsidRPr="004F12F1" w:rsidRDefault="003718CA" w:rsidP="00E66BCF">
      <w:pPr>
        <w:ind w:right="565"/>
        <w:rPr>
          <w:rFonts w:ascii="Arial" w:hAnsi="Arial" w:cs="Arial"/>
          <w:sz w:val="24"/>
          <w:szCs w:val="24"/>
          <w:lang w:val="en"/>
        </w:rPr>
      </w:pPr>
    </w:p>
    <w:p w:rsidR="00E66BCF" w:rsidRPr="004F12F1" w:rsidRDefault="003718CA" w:rsidP="00E66BCF">
      <w:pPr>
        <w:autoSpaceDE w:val="0"/>
        <w:autoSpaceDN w:val="0"/>
        <w:adjustRightInd w:val="0"/>
        <w:ind w:right="565"/>
        <w:rPr>
          <w:rFonts w:ascii="Arial" w:hAnsi="Arial" w:cs="Arial"/>
          <w:sz w:val="24"/>
          <w:szCs w:val="24"/>
          <w:lang w:val="en"/>
        </w:rPr>
      </w:pPr>
      <w:r w:rsidRPr="004F12F1">
        <w:rPr>
          <w:rFonts w:ascii="Arial" w:hAnsi="Arial" w:cs="Arial"/>
          <w:sz w:val="24"/>
          <w:szCs w:val="24"/>
          <w:lang w:val="en"/>
        </w:rPr>
        <w:t xml:space="preserve">The recruitment process to appoint a new Commissioner complies with the Governance Code for Public Appointments which sets out </w:t>
      </w:r>
      <w:r w:rsidRPr="004F12F1">
        <w:rPr>
          <w:rFonts w:ascii="Arial" w:hAnsi="Arial" w:cs="Arial"/>
          <w:sz w:val="24"/>
          <w:szCs w:val="24"/>
          <w:lang w:eastAsia="en-GB"/>
        </w:rPr>
        <w:t xml:space="preserve">the principles that should underpin all public appointments.  As part of this process a </w:t>
      </w:r>
      <w:r w:rsidRPr="004F12F1">
        <w:rPr>
          <w:rFonts w:ascii="Arial" w:hAnsi="Arial" w:cs="Arial"/>
          <w:sz w:val="24"/>
          <w:szCs w:val="24"/>
          <w:lang w:val="en"/>
        </w:rPr>
        <w:t xml:space="preserve">cross-party panel of Assembly Members assessed candidates’ skills and experiences against the requirements of the post. </w:t>
      </w:r>
      <w:r w:rsidRPr="004F12F1">
        <w:rPr>
          <w:rFonts w:ascii="Arial" w:hAnsi="Arial" w:cs="Arial"/>
          <w:sz w:val="24"/>
          <w:szCs w:val="24"/>
          <w:lang w:eastAsia="en-GB"/>
        </w:rPr>
        <w:t xml:space="preserve">In addition we also involved older people throughout the recruitment process.  </w:t>
      </w:r>
      <w:r w:rsidR="00E808B3" w:rsidRPr="004F12F1">
        <w:rPr>
          <w:rFonts w:ascii="Arial" w:hAnsi="Arial" w:cs="Arial"/>
          <w:sz w:val="24"/>
          <w:szCs w:val="24"/>
          <w:lang w:val="en"/>
        </w:rPr>
        <w:t xml:space="preserve">A panel of representatives from across the sector interviewed and </w:t>
      </w:r>
      <w:r w:rsidR="009624BF" w:rsidRPr="004F12F1">
        <w:rPr>
          <w:rFonts w:ascii="Arial" w:hAnsi="Arial" w:cs="Arial"/>
          <w:sz w:val="24"/>
          <w:szCs w:val="24"/>
          <w:lang w:val="en"/>
        </w:rPr>
        <w:t>tested the abilities of the shortlisted candidates</w:t>
      </w:r>
      <w:r w:rsidR="00E808B3" w:rsidRPr="004F12F1">
        <w:rPr>
          <w:rFonts w:ascii="Arial" w:hAnsi="Arial" w:cs="Arial"/>
          <w:sz w:val="24"/>
          <w:szCs w:val="24"/>
          <w:lang w:val="en"/>
        </w:rPr>
        <w:t xml:space="preserve"> against the realities of life for all kinds of older people in Wales.</w:t>
      </w:r>
      <w:r w:rsidR="00D05BBD" w:rsidRPr="004F12F1">
        <w:rPr>
          <w:rFonts w:ascii="Arial" w:hAnsi="Arial" w:cs="Arial"/>
          <w:sz w:val="24"/>
          <w:szCs w:val="24"/>
          <w:lang w:val="en"/>
        </w:rPr>
        <w:t xml:space="preserve"> </w:t>
      </w:r>
    </w:p>
    <w:p w:rsidR="00E66BCF" w:rsidRPr="004F12F1" w:rsidRDefault="00E66BCF" w:rsidP="00E66BCF">
      <w:pPr>
        <w:autoSpaceDE w:val="0"/>
        <w:autoSpaceDN w:val="0"/>
        <w:adjustRightInd w:val="0"/>
        <w:ind w:right="565"/>
        <w:rPr>
          <w:rFonts w:ascii="Arial" w:hAnsi="Arial" w:cs="Arial"/>
          <w:sz w:val="24"/>
          <w:szCs w:val="24"/>
          <w:lang w:val="en"/>
        </w:rPr>
      </w:pPr>
    </w:p>
    <w:p w:rsidR="001A6593" w:rsidRPr="004F12F1" w:rsidRDefault="00E808B3" w:rsidP="00E66BCF">
      <w:pPr>
        <w:autoSpaceDE w:val="0"/>
        <w:autoSpaceDN w:val="0"/>
        <w:adjustRightInd w:val="0"/>
        <w:ind w:right="565"/>
        <w:rPr>
          <w:rFonts w:ascii="Arial" w:hAnsi="Arial" w:cs="Arial"/>
          <w:sz w:val="24"/>
          <w:szCs w:val="24"/>
          <w:lang w:val="en"/>
        </w:rPr>
      </w:pPr>
      <w:r w:rsidRPr="004F12F1">
        <w:rPr>
          <w:rFonts w:ascii="Arial" w:hAnsi="Arial" w:cs="Arial"/>
          <w:sz w:val="24"/>
          <w:szCs w:val="24"/>
          <w:lang w:val="en"/>
        </w:rPr>
        <w:t xml:space="preserve">Both panels were </w:t>
      </w:r>
      <w:r w:rsidR="00215FEB" w:rsidRPr="004F12F1">
        <w:rPr>
          <w:rFonts w:ascii="Arial" w:hAnsi="Arial" w:cs="Arial"/>
          <w:sz w:val="24"/>
          <w:szCs w:val="24"/>
          <w:lang w:val="en"/>
        </w:rPr>
        <w:t>independently</w:t>
      </w:r>
      <w:r w:rsidRPr="004F12F1">
        <w:rPr>
          <w:rFonts w:ascii="Arial" w:hAnsi="Arial" w:cs="Arial"/>
          <w:sz w:val="24"/>
          <w:szCs w:val="24"/>
          <w:lang w:val="en"/>
        </w:rPr>
        <w:t xml:space="preserve">-chaired and </w:t>
      </w:r>
      <w:r w:rsidR="00215FEB" w:rsidRPr="004F12F1">
        <w:rPr>
          <w:rFonts w:ascii="Arial" w:hAnsi="Arial" w:cs="Arial"/>
          <w:sz w:val="24"/>
          <w:szCs w:val="24"/>
          <w:lang w:val="en"/>
        </w:rPr>
        <w:t xml:space="preserve">the findings of both informed my own decision. </w:t>
      </w:r>
    </w:p>
    <w:p w:rsidR="001A6593" w:rsidRPr="004F12F1" w:rsidRDefault="001A6593" w:rsidP="00E66BCF">
      <w:pPr>
        <w:ind w:right="565"/>
        <w:rPr>
          <w:rFonts w:ascii="Arial" w:hAnsi="Arial" w:cs="Arial"/>
          <w:sz w:val="24"/>
          <w:szCs w:val="24"/>
          <w:lang w:val="en"/>
        </w:rPr>
      </w:pPr>
    </w:p>
    <w:p w:rsidR="009624BF" w:rsidRPr="004F12F1" w:rsidRDefault="009624BF" w:rsidP="00E66BCF">
      <w:pPr>
        <w:ind w:right="565"/>
        <w:rPr>
          <w:rFonts w:ascii="Arial" w:hAnsi="Arial" w:cs="Arial"/>
          <w:sz w:val="24"/>
          <w:szCs w:val="24"/>
          <w:lang w:val="en"/>
        </w:rPr>
      </w:pPr>
      <w:r w:rsidRPr="004F12F1">
        <w:rPr>
          <w:rFonts w:ascii="Arial" w:hAnsi="Arial" w:cs="Arial"/>
          <w:sz w:val="24"/>
          <w:szCs w:val="24"/>
          <w:lang w:val="en"/>
        </w:rPr>
        <w:t xml:space="preserve">I am very grateful to all </w:t>
      </w:r>
      <w:r w:rsidR="00215FEB" w:rsidRPr="004F12F1">
        <w:rPr>
          <w:rFonts w:ascii="Arial" w:hAnsi="Arial" w:cs="Arial"/>
          <w:sz w:val="24"/>
          <w:szCs w:val="24"/>
          <w:lang w:val="en"/>
        </w:rPr>
        <w:t xml:space="preserve">participants, including all candidates who made this a competitive exercise, </w:t>
      </w:r>
      <w:r w:rsidRPr="004F12F1">
        <w:rPr>
          <w:rFonts w:ascii="Arial" w:hAnsi="Arial" w:cs="Arial"/>
          <w:sz w:val="24"/>
          <w:szCs w:val="24"/>
          <w:lang w:val="en"/>
        </w:rPr>
        <w:t xml:space="preserve">for giving so freely of their time and experience in contributing to the appointment process. </w:t>
      </w:r>
    </w:p>
    <w:p w:rsidR="009624BF" w:rsidRPr="004F12F1" w:rsidRDefault="009624BF" w:rsidP="00E66BCF">
      <w:pPr>
        <w:ind w:right="565"/>
        <w:rPr>
          <w:rFonts w:ascii="Arial" w:hAnsi="Arial" w:cs="Arial"/>
          <w:sz w:val="24"/>
          <w:szCs w:val="24"/>
          <w:lang w:val="en"/>
        </w:rPr>
      </w:pPr>
    </w:p>
    <w:p w:rsidR="004E764F" w:rsidRPr="004F12F1" w:rsidRDefault="009624BF" w:rsidP="00E66BCF">
      <w:pPr>
        <w:ind w:right="565"/>
        <w:rPr>
          <w:rFonts w:ascii="Arial" w:hAnsi="Arial" w:cs="Arial"/>
          <w:sz w:val="24"/>
          <w:szCs w:val="24"/>
          <w:lang w:val="en"/>
        </w:rPr>
      </w:pPr>
      <w:r w:rsidRPr="004F12F1">
        <w:rPr>
          <w:rFonts w:ascii="Arial" w:hAnsi="Arial" w:cs="Arial"/>
          <w:sz w:val="24"/>
          <w:szCs w:val="24"/>
          <w:lang w:val="en"/>
        </w:rPr>
        <w:t xml:space="preserve">I commend </w:t>
      </w:r>
      <w:r w:rsidR="001A6593" w:rsidRPr="004F12F1">
        <w:rPr>
          <w:rFonts w:ascii="Arial" w:hAnsi="Arial" w:cs="Arial"/>
          <w:sz w:val="24"/>
          <w:szCs w:val="24"/>
          <w:lang w:val="en"/>
        </w:rPr>
        <w:t xml:space="preserve">Sarah </w:t>
      </w:r>
      <w:proofErr w:type="spellStart"/>
      <w:r w:rsidR="001A6593" w:rsidRPr="004F12F1">
        <w:rPr>
          <w:rFonts w:ascii="Arial" w:hAnsi="Arial" w:cs="Arial"/>
          <w:sz w:val="24"/>
          <w:szCs w:val="24"/>
          <w:lang w:val="en"/>
        </w:rPr>
        <w:t>Rochira</w:t>
      </w:r>
      <w:proofErr w:type="spellEnd"/>
      <w:r w:rsidRPr="004F12F1">
        <w:rPr>
          <w:rFonts w:ascii="Arial" w:hAnsi="Arial" w:cs="Arial"/>
          <w:sz w:val="24"/>
          <w:szCs w:val="24"/>
          <w:lang w:val="en"/>
        </w:rPr>
        <w:t xml:space="preserve">, </w:t>
      </w:r>
      <w:r w:rsidR="001A6593" w:rsidRPr="004F12F1">
        <w:rPr>
          <w:rFonts w:ascii="Arial" w:hAnsi="Arial" w:cs="Arial"/>
          <w:sz w:val="24"/>
          <w:szCs w:val="24"/>
          <w:lang w:val="en"/>
        </w:rPr>
        <w:t xml:space="preserve">for the sterling work she has undertaken as </w:t>
      </w:r>
      <w:r w:rsidRPr="004F12F1">
        <w:rPr>
          <w:rFonts w:ascii="Arial" w:hAnsi="Arial" w:cs="Arial"/>
          <w:sz w:val="24"/>
          <w:szCs w:val="24"/>
          <w:lang w:val="en"/>
        </w:rPr>
        <w:t xml:space="preserve">the </w:t>
      </w:r>
      <w:r w:rsidR="001A6593" w:rsidRPr="004F12F1">
        <w:rPr>
          <w:rFonts w:ascii="Arial" w:hAnsi="Arial" w:cs="Arial"/>
          <w:sz w:val="24"/>
          <w:szCs w:val="24"/>
          <w:lang w:val="en"/>
        </w:rPr>
        <w:t>current</w:t>
      </w:r>
      <w:r w:rsidRPr="004F12F1">
        <w:rPr>
          <w:rFonts w:ascii="Arial" w:hAnsi="Arial" w:cs="Arial"/>
          <w:sz w:val="24"/>
          <w:szCs w:val="24"/>
          <w:lang w:val="en"/>
        </w:rPr>
        <w:t xml:space="preserve"> Commissioner</w:t>
      </w:r>
      <w:r w:rsidR="001A6593" w:rsidRPr="004F12F1">
        <w:rPr>
          <w:rFonts w:ascii="Arial" w:hAnsi="Arial" w:cs="Arial"/>
          <w:sz w:val="24"/>
          <w:szCs w:val="24"/>
          <w:lang w:val="en"/>
        </w:rPr>
        <w:t xml:space="preserve">. She </w:t>
      </w:r>
      <w:r w:rsidRPr="004F12F1">
        <w:rPr>
          <w:rFonts w:ascii="Arial" w:hAnsi="Arial" w:cs="Arial"/>
          <w:sz w:val="24"/>
          <w:szCs w:val="24"/>
          <w:lang w:val="en"/>
        </w:rPr>
        <w:t>led the way in championing older people and has raised the profile of the work we are doing on older people’s issues in the international community. She will leave a legacy on which our new Commissioner will, I am sure, build.</w:t>
      </w:r>
      <w:r w:rsidR="001A6593" w:rsidRPr="004F12F1">
        <w:rPr>
          <w:rFonts w:ascii="Arial" w:hAnsi="Arial" w:cs="Arial"/>
          <w:sz w:val="24"/>
          <w:szCs w:val="24"/>
          <w:lang w:val="en"/>
        </w:rPr>
        <w:t xml:space="preserve"> I wish her well in her future career.</w:t>
      </w:r>
    </w:p>
    <w:p w:rsidR="004E764F" w:rsidRPr="004F12F1" w:rsidRDefault="004E764F" w:rsidP="00E66BCF">
      <w:pPr>
        <w:ind w:right="565"/>
        <w:rPr>
          <w:rFonts w:ascii="Arial" w:hAnsi="Arial" w:cs="Arial"/>
          <w:sz w:val="24"/>
          <w:szCs w:val="24"/>
          <w:lang w:val="en"/>
        </w:rPr>
      </w:pPr>
    </w:p>
    <w:p w:rsidR="009624BF" w:rsidRPr="004F12F1" w:rsidRDefault="009624BF" w:rsidP="00E66BCF">
      <w:pPr>
        <w:ind w:right="565"/>
        <w:rPr>
          <w:rFonts w:ascii="Arial" w:hAnsi="Arial" w:cs="Arial"/>
          <w:sz w:val="24"/>
          <w:szCs w:val="24"/>
          <w:lang w:val="en"/>
        </w:rPr>
      </w:pPr>
      <w:r w:rsidRPr="004F12F1">
        <w:rPr>
          <w:rFonts w:ascii="Arial" w:hAnsi="Arial" w:cs="Arial"/>
          <w:sz w:val="24"/>
          <w:szCs w:val="24"/>
          <w:lang w:val="en"/>
        </w:rPr>
        <w:lastRenderedPageBreak/>
        <w:t xml:space="preserve">I congratulate </w:t>
      </w:r>
      <w:proofErr w:type="spellStart"/>
      <w:r w:rsidR="001A6593" w:rsidRPr="004F12F1">
        <w:rPr>
          <w:rFonts w:ascii="Arial" w:hAnsi="Arial" w:cs="Arial"/>
          <w:sz w:val="24"/>
          <w:szCs w:val="24"/>
          <w:lang w:val="en"/>
        </w:rPr>
        <w:t>Heléna</w:t>
      </w:r>
      <w:proofErr w:type="spellEnd"/>
      <w:r w:rsidRPr="004F12F1">
        <w:rPr>
          <w:rFonts w:ascii="Arial" w:hAnsi="Arial" w:cs="Arial"/>
          <w:sz w:val="24"/>
          <w:szCs w:val="24"/>
          <w:lang w:val="en"/>
        </w:rPr>
        <w:t xml:space="preserve"> on her appointment and warmly welcome her to this important role. We must value older people more, and robustly tackle discrimination on the grounds of age. We must challenge unfair and outdated stereotypes, attitudes and practices that adversely affect older people. I am sure that our new </w:t>
      </w:r>
      <w:r w:rsidR="00BF012E" w:rsidRPr="004F12F1">
        <w:rPr>
          <w:rFonts w:ascii="Arial" w:hAnsi="Arial" w:cs="Arial"/>
          <w:sz w:val="24"/>
          <w:szCs w:val="24"/>
          <w:lang w:val="en"/>
        </w:rPr>
        <w:t>C</w:t>
      </w:r>
      <w:r w:rsidRPr="004F12F1">
        <w:rPr>
          <w:rFonts w:ascii="Arial" w:hAnsi="Arial" w:cs="Arial"/>
          <w:sz w:val="24"/>
          <w:szCs w:val="24"/>
          <w:lang w:val="en"/>
        </w:rPr>
        <w:t>ommissioner will define her own role in her own way and I look forward to hearing more about the progress she makes in this unique and challenging role.</w:t>
      </w:r>
    </w:p>
    <w:p w:rsidR="001A6593" w:rsidRDefault="001A6593" w:rsidP="009624BF">
      <w:pPr>
        <w:rPr>
          <w:rFonts w:ascii="Arial" w:hAnsi="Arial"/>
          <w:sz w:val="24"/>
        </w:rPr>
      </w:pPr>
    </w:p>
    <w:sectPr w:rsidR="001A6593" w:rsidSect="00D05BBD">
      <w:headerReference w:type="first" r:id="rId9"/>
      <w:footerReference w:type="first" r:id="rId10"/>
      <w:pgSz w:w="11906" w:h="16838" w:code="9"/>
      <w:pgMar w:top="2694" w:right="709" w:bottom="1418"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34" w:rsidRDefault="00DF7834">
      <w:r>
        <w:separator/>
      </w:r>
    </w:p>
  </w:endnote>
  <w:endnote w:type="continuationSeparator" w:id="0">
    <w:p w:rsidR="00DF7834" w:rsidRDefault="00DF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35" w:rsidRPr="00A845A9" w:rsidRDefault="00674335"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34" w:rsidRDefault="00DF7834">
      <w:r>
        <w:separator/>
      </w:r>
    </w:p>
  </w:footnote>
  <w:footnote w:type="continuationSeparator" w:id="0">
    <w:p w:rsidR="00DF7834" w:rsidRDefault="00DF7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35" w:rsidRDefault="00423A4F">
    <w:r>
      <w:rPr>
        <w:noProof/>
        <w:lang w:eastAsia="en-GB"/>
      </w:rPr>
      <w:drawing>
        <wp:anchor distT="0" distB="0" distL="114300" distR="114300" simplePos="0" relativeHeight="251657728" behindDoc="1" locked="0" layoutInCell="1" allowOverlap="1" wp14:anchorId="32B27A25" wp14:editId="0404AF7E">
          <wp:simplePos x="0" y="0"/>
          <wp:positionH relativeFrom="column">
            <wp:posOffset>4637405</wp:posOffset>
          </wp:positionH>
          <wp:positionV relativeFrom="paragraph">
            <wp:posOffset>-111760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674335" w:rsidRDefault="00674335">
    <w:pPr>
      <w:pStyle w:val="Header"/>
    </w:pPr>
  </w:p>
  <w:p w:rsidR="00674335" w:rsidRDefault="00674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2035E"/>
    <w:multiLevelType w:val="hybridMultilevel"/>
    <w:tmpl w:val="A7666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1">
    <w:nsid w:val="41BC1208"/>
    <w:multiLevelType w:val="hybridMultilevel"/>
    <w:tmpl w:val="CB286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F1B792F"/>
    <w:multiLevelType w:val="hybridMultilevel"/>
    <w:tmpl w:val="0AFEF2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A052049"/>
    <w:multiLevelType w:val="multilevel"/>
    <w:tmpl w:val="8C84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A7DEA"/>
    <w:multiLevelType w:val="hybridMultilevel"/>
    <w:tmpl w:val="AB72B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B0C45E4"/>
    <w:multiLevelType w:val="multilevel"/>
    <w:tmpl w:val="0188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365A"/>
    <w:rsid w:val="00090C3D"/>
    <w:rsid w:val="00097118"/>
    <w:rsid w:val="000C3A52"/>
    <w:rsid w:val="000C53DB"/>
    <w:rsid w:val="000D3D9A"/>
    <w:rsid w:val="000D4BE1"/>
    <w:rsid w:val="000E766D"/>
    <w:rsid w:val="00134918"/>
    <w:rsid w:val="001460B1"/>
    <w:rsid w:val="0017102C"/>
    <w:rsid w:val="0017498C"/>
    <w:rsid w:val="001A39E2"/>
    <w:rsid w:val="001A6593"/>
    <w:rsid w:val="001B027C"/>
    <w:rsid w:val="001B288D"/>
    <w:rsid w:val="001C532F"/>
    <w:rsid w:val="001E7BEE"/>
    <w:rsid w:val="00214C5E"/>
    <w:rsid w:val="00215FEB"/>
    <w:rsid w:val="00223E62"/>
    <w:rsid w:val="0025289C"/>
    <w:rsid w:val="00261830"/>
    <w:rsid w:val="00266EEC"/>
    <w:rsid w:val="00272A06"/>
    <w:rsid w:val="002A0E80"/>
    <w:rsid w:val="002A5310"/>
    <w:rsid w:val="002C57B6"/>
    <w:rsid w:val="002F0EB9"/>
    <w:rsid w:val="002F3B95"/>
    <w:rsid w:val="00310F32"/>
    <w:rsid w:val="00314E36"/>
    <w:rsid w:val="003220C1"/>
    <w:rsid w:val="00326CB6"/>
    <w:rsid w:val="003546B4"/>
    <w:rsid w:val="00356D7B"/>
    <w:rsid w:val="00357893"/>
    <w:rsid w:val="00357992"/>
    <w:rsid w:val="00370471"/>
    <w:rsid w:val="003718CA"/>
    <w:rsid w:val="003753BD"/>
    <w:rsid w:val="003A4ED1"/>
    <w:rsid w:val="003B1503"/>
    <w:rsid w:val="003B2782"/>
    <w:rsid w:val="003B3518"/>
    <w:rsid w:val="003B3D64"/>
    <w:rsid w:val="003C5133"/>
    <w:rsid w:val="00423A4F"/>
    <w:rsid w:val="0043031D"/>
    <w:rsid w:val="00451FAC"/>
    <w:rsid w:val="0046757C"/>
    <w:rsid w:val="00480987"/>
    <w:rsid w:val="004876FF"/>
    <w:rsid w:val="004D3806"/>
    <w:rsid w:val="004E764F"/>
    <w:rsid w:val="004F12F1"/>
    <w:rsid w:val="004F53C3"/>
    <w:rsid w:val="004F6012"/>
    <w:rsid w:val="004F7C9E"/>
    <w:rsid w:val="0050166B"/>
    <w:rsid w:val="0052741A"/>
    <w:rsid w:val="00531866"/>
    <w:rsid w:val="00574BB3"/>
    <w:rsid w:val="005A1964"/>
    <w:rsid w:val="005A22E2"/>
    <w:rsid w:val="005B030B"/>
    <w:rsid w:val="005B6478"/>
    <w:rsid w:val="005D7663"/>
    <w:rsid w:val="00640806"/>
    <w:rsid w:val="00654C0A"/>
    <w:rsid w:val="006633C7"/>
    <w:rsid w:val="00663F04"/>
    <w:rsid w:val="00674335"/>
    <w:rsid w:val="006814BD"/>
    <w:rsid w:val="0069133F"/>
    <w:rsid w:val="006B340E"/>
    <w:rsid w:val="006B461D"/>
    <w:rsid w:val="006D6077"/>
    <w:rsid w:val="006E0A2C"/>
    <w:rsid w:val="006E587F"/>
    <w:rsid w:val="006E5B20"/>
    <w:rsid w:val="00700778"/>
    <w:rsid w:val="00703993"/>
    <w:rsid w:val="0073380E"/>
    <w:rsid w:val="00743B79"/>
    <w:rsid w:val="00752C48"/>
    <w:rsid w:val="007623F6"/>
    <w:rsid w:val="0078117E"/>
    <w:rsid w:val="007B5260"/>
    <w:rsid w:val="007C24E7"/>
    <w:rsid w:val="007D1402"/>
    <w:rsid w:val="007E34AC"/>
    <w:rsid w:val="007F5E64"/>
    <w:rsid w:val="00812370"/>
    <w:rsid w:val="0082411A"/>
    <w:rsid w:val="00841628"/>
    <w:rsid w:val="00846160"/>
    <w:rsid w:val="008651DD"/>
    <w:rsid w:val="00877BD2"/>
    <w:rsid w:val="008910D6"/>
    <w:rsid w:val="008938FC"/>
    <w:rsid w:val="008B1F34"/>
    <w:rsid w:val="008B7927"/>
    <w:rsid w:val="008D1E0B"/>
    <w:rsid w:val="008F1A78"/>
    <w:rsid w:val="008F789E"/>
    <w:rsid w:val="009032FF"/>
    <w:rsid w:val="0092671C"/>
    <w:rsid w:val="00935F4C"/>
    <w:rsid w:val="00953A46"/>
    <w:rsid w:val="009624BF"/>
    <w:rsid w:val="00967473"/>
    <w:rsid w:val="00973E6C"/>
    <w:rsid w:val="00977B63"/>
    <w:rsid w:val="0098588A"/>
    <w:rsid w:val="00986EFB"/>
    <w:rsid w:val="00995EEC"/>
    <w:rsid w:val="009E4974"/>
    <w:rsid w:val="009F06C3"/>
    <w:rsid w:val="00A139FD"/>
    <w:rsid w:val="00A204C9"/>
    <w:rsid w:val="00A23742"/>
    <w:rsid w:val="00A30CA7"/>
    <w:rsid w:val="00A3247B"/>
    <w:rsid w:val="00A41696"/>
    <w:rsid w:val="00A50104"/>
    <w:rsid w:val="00A628D7"/>
    <w:rsid w:val="00A6704D"/>
    <w:rsid w:val="00A703C5"/>
    <w:rsid w:val="00A72CF3"/>
    <w:rsid w:val="00A845A9"/>
    <w:rsid w:val="00A86958"/>
    <w:rsid w:val="00A97C2E"/>
    <w:rsid w:val="00AA5651"/>
    <w:rsid w:val="00AA7750"/>
    <w:rsid w:val="00AD3CE3"/>
    <w:rsid w:val="00AE064D"/>
    <w:rsid w:val="00AF056B"/>
    <w:rsid w:val="00AF62FB"/>
    <w:rsid w:val="00B239BA"/>
    <w:rsid w:val="00B35CF6"/>
    <w:rsid w:val="00B468BB"/>
    <w:rsid w:val="00B517AC"/>
    <w:rsid w:val="00B529D6"/>
    <w:rsid w:val="00B71AF2"/>
    <w:rsid w:val="00BF012E"/>
    <w:rsid w:val="00BF6CF2"/>
    <w:rsid w:val="00C30831"/>
    <w:rsid w:val="00C31E30"/>
    <w:rsid w:val="00C43B4A"/>
    <w:rsid w:val="00C51F78"/>
    <w:rsid w:val="00C64FA5"/>
    <w:rsid w:val="00C66CA3"/>
    <w:rsid w:val="00C857FA"/>
    <w:rsid w:val="00CD4128"/>
    <w:rsid w:val="00CF3DC5"/>
    <w:rsid w:val="00D017E2"/>
    <w:rsid w:val="00D05BBD"/>
    <w:rsid w:val="00D16D97"/>
    <w:rsid w:val="00D27F42"/>
    <w:rsid w:val="00DA1CF9"/>
    <w:rsid w:val="00DB759F"/>
    <w:rsid w:val="00DD4B82"/>
    <w:rsid w:val="00DE21C3"/>
    <w:rsid w:val="00DF7834"/>
    <w:rsid w:val="00E1169C"/>
    <w:rsid w:val="00E1556F"/>
    <w:rsid w:val="00E177B0"/>
    <w:rsid w:val="00E3419E"/>
    <w:rsid w:val="00E47B1A"/>
    <w:rsid w:val="00E631B1"/>
    <w:rsid w:val="00E66BCF"/>
    <w:rsid w:val="00E808B3"/>
    <w:rsid w:val="00E94EF0"/>
    <w:rsid w:val="00EB248F"/>
    <w:rsid w:val="00EB5F93"/>
    <w:rsid w:val="00EC0568"/>
    <w:rsid w:val="00EE721A"/>
    <w:rsid w:val="00F0272E"/>
    <w:rsid w:val="00F4752E"/>
    <w:rsid w:val="00F81C33"/>
    <w:rsid w:val="00F97613"/>
    <w:rsid w:val="00FB00A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character" w:customStyle="1" w:styleId="A6">
    <w:name w:val="A6"/>
    <w:rsid w:val="007E34AC"/>
    <w:rPr>
      <w:rFonts w:cs="Frutiger LT Std 47 Light Cn"/>
      <w:color w:val="000000"/>
      <w:sz w:val="28"/>
      <w:szCs w:val="28"/>
    </w:rPr>
  </w:style>
  <w:style w:type="paragraph" w:styleId="BalloonText">
    <w:name w:val="Balloon Text"/>
    <w:basedOn w:val="Normal"/>
    <w:semiHidden/>
    <w:rsid w:val="002F3B95"/>
    <w:rPr>
      <w:rFonts w:ascii="Tahoma" w:hAnsi="Tahoma" w:cs="Tahoma"/>
      <w:sz w:val="16"/>
      <w:szCs w:val="16"/>
    </w:rPr>
  </w:style>
  <w:style w:type="paragraph" w:customStyle="1" w:styleId="Default">
    <w:name w:val="Default"/>
    <w:rsid w:val="00B71AF2"/>
    <w:pPr>
      <w:autoSpaceDE w:val="0"/>
      <w:autoSpaceDN w:val="0"/>
      <w:adjustRightInd w:val="0"/>
    </w:pPr>
    <w:rPr>
      <w:color w:val="000000"/>
      <w:sz w:val="24"/>
      <w:szCs w:val="24"/>
    </w:rPr>
  </w:style>
  <w:style w:type="character" w:styleId="CommentReference">
    <w:name w:val="annotation reference"/>
    <w:rsid w:val="00BF012E"/>
    <w:rPr>
      <w:sz w:val="16"/>
      <w:szCs w:val="16"/>
    </w:rPr>
  </w:style>
  <w:style w:type="paragraph" w:styleId="CommentText">
    <w:name w:val="annotation text"/>
    <w:basedOn w:val="Normal"/>
    <w:link w:val="CommentTextChar"/>
    <w:rsid w:val="00BF012E"/>
    <w:rPr>
      <w:sz w:val="20"/>
    </w:rPr>
  </w:style>
  <w:style w:type="character" w:customStyle="1" w:styleId="CommentTextChar">
    <w:name w:val="Comment Text Char"/>
    <w:link w:val="CommentText"/>
    <w:rsid w:val="00BF012E"/>
    <w:rPr>
      <w:rFonts w:ascii="TradeGothic" w:hAnsi="TradeGothic"/>
      <w:lang w:eastAsia="en-US"/>
    </w:rPr>
  </w:style>
  <w:style w:type="paragraph" w:styleId="CommentSubject">
    <w:name w:val="annotation subject"/>
    <w:basedOn w:val="CommentText"/>
    <w:next w:val="CommentText"/>
    <w:link w:val="CommentSubjectChar"/>
    <w:rsid w:val="00BF012E"/>
    <w:rPr>
      <w:b/>
      <w:bCs/>
    </w:rPr>
  </w:style>
  <w:style w:type="character" w:customStyle="1" w:styleId="CommentSubjectChar">
    <w:name w:val="Comment Subject Char"/>
    <w:link w:val="CommentSubject"/>
    <w:rsid w:val="00BF012E"/>
    <w:rPr>
      <w:rFonts w:ascii="TradeGothic" w:hAnsi="Trade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character" w:customStyle="1" w:styleId="A6">
    <w:name w:val="A6"/>
    <w:rsid w:val="007E34AC"/>
    <w:rPr>
      <w:rFonts w:cs="Frutiger LT Std 47 Light Cn"/>
      <w:color w:val="000000"/>
      <w:sz w:val="28"/>
      <w:szCs w:val="28"/>
    </w:rPr>
  </w:style>
  <w:style w:type="paragraph" w:styleId="BalloonText">
    <w:name w:val="Balloon Text"/>
    <w:basedOn w:val="Normal"/>
    <w:semiHidden/>
    <w:rsid w:val="002F3B95"/>
    <w:rPr>
      <w:rFonts w:ascii="Tahoma" w:hAnsi="Tahoma" w:cs="Tahoma"/>
      <w:sz w:val="16"/>
      <w:szCs w:val="16"/>
    </w:rPr>
  </w:style>
  <w:style w:type="paragraph" w:customStyle="1" w:styleId="Default">
    <w:name w:val="Default"/>
    <w:rsid w:val="00B71AF2"/>
    <w:pPr>
      <w:autoSpaceDE w:val="0"/>
      <w:autoSpaceDN w:val="0"/>
      <w:adjustRightInd w:val="0"/>
    </w:pPr>
    <w:rPr>
      <w:color w:val="000000"/>
      <w:sz w:val="24"/>
      <w:szCs w:val="24"/>
    </w:rPr>
  </w:style>
  <w:style w:type="character" w:styleId="CommentReference">
    <w:name w:val="annotation reference"/>
    <w:rsid w:val="00BF012E"/>
    <w:rPr>
      <w:sz w:val="16"/>
      <w:szCs w:val="16"/>
    </w:rPr>
  </w:style>
  <w:style w:type="paragraph" w:styleId="CommentText">
    <w:name w:val="annotation text"/>
    <w:basedOn w:val="Normal"/>
    <w:link w:val="CommentTextChar"/>
    <w:rsid w:val="00BF012E"/>
    <w:rPr>
      <w:sz w:val="20"/>
    </w:rPr>
  </w:style>
  <w:style w:type="character" w:customStyle="1" w:styleId="CommentTextChar">
    <w:name w:val="Comment Text Char"/>
    <w:link w:val="CommentText"/>
    <w:rsid w:val="00BF012E"/>
    <w:rPr>
      <w:rFonts w:ascii="TradeGothic" w:hAnsi="TradeGothic"/>
      <w:lang w:eastAsia="en-US"/>
    </w:rPr>
  </w:style>
  <w:style w:type="paragraph" w:styleId="CommentSubject">
    <w:name w:val="annotation subject"/>
    <w:basedOn w:val="CommentText"/>
    <w:next w:val="CommentText"/>
    <w:link w:val="CommentSubjectChar"/>
    <w:rsid w:val="00BF012E"/>
    <w:rPr>
      <w:b/>
      <w:bCs/>
    </w:rPr>
  </w:style>
  <w:style w:type="character" w:customStyle="1" w:styleId="CommentSubjectChar">
    <w:name w:val="Comment Subject Char"/>
    <w:link w:val="CommentSubject"/>
    <w:rsid w:val="00BF012E"/>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434">
      <w:bodyDiv w:val="1"/>
      <w:marLeft w:val="0"/>
      <w:marRight w:val="0"/>
      <w:marTop w:val="0"/>
      <w:marBottom w:val="0"/>
      <w:divBdr>
        <w:top w:val="none" w:sz="0" w:space="0" w:color="auto"/>
        <w:left w:val="none" w:sz="0" w:space="0" w:color="auto"/>
        <w:bottom w:val="none" w:sz="0" w:space="0" w:color="auto"/>
        <w:right w:val="none" w:sz="0" w:space="0" w:color="auto"/>
      </w:divBdr>
    </w:div>
    <w:div w:id="1010448933">
      <w:bodyDiv w:val="1"/>
      <w:marLeft w:val="0"/>
      <w:marRight w:val="0"/>
      <w:marTop w:val="0"/>
      <w:marBottom w:val="0"/>
      <w:divBdr>
        <w:top w:val="none" w:sz="0" w:space="0" w:color="auto"/>
        <w:left w:val="none" w:sz="0" w:space="0" w:color="auto"/>
        <w:bottom w:val="none" w:sz="0" w:space="0" w:color="auto"/>
        <w:right w:val="none" w:sz="0" w:space="0" w:color="auto"/>
      </w:divBdr>
      <w:divsChild>
        <w:div w:id="1963263665">
          <w:marLeft w:val="0"/>
          <w:marRight w:val="0"/>
          <w:marTop w:val="0"/>
          <w:marBottom w:val="0"/>
          <w:divBdr>
            <w:top w:val="none" w:sz="0" w:space="0" w:color="auto"/>
            <w:left w:val="none" w:sz="0" w:space="0" w:color="auto"/>
            <w:bottom w:val="none" w:sz="0" w:space="0" w:color="auto"/>
            <w:right w:val="none" w:sz="0" w:space="0" w:color="auto"/>
          </w:divBdr>
          <w:divsChild>
            <w:div w:id="851802837">
              <w:marLeft w:val="0"/>
              <w:marRight w:val="0"/>
              <w:marTop w:val="0"/>
              <w:marBottom w:val="0"/>
              <w:divBdr>
                <w:top w:val="none" w:sz="0" w:space="0" w:color="auto"/>
                <w:left w:val="none" w:sz="0" w:space="0" w:color="auto"/>
                <w:bottom w:val="none" w:sz="0" w:space="0" w:color="auto"/>
                <w:right w:val="none" w:sz="0" w:space="0" w:color="auto"/>
              </w:divBdr>
              <w:divsChild>
                <w:div w:id="400643463">
                  <w:marLeft w:val="0"/>
                  <w:marRight w:val="0"/>
                  <w:marTop w:val="0"/>
                  <w:marBottom w:val="300"/>
                  <w:divBdr>
                    <w:top w:val="none" w:sz="0" w:space="0" w:color="auto"/>
                    <w:left w:val="none" w:sz="0" w:space="0" w:color="auto"/>
                    <w:bottom w:val="none" w:sz="0" w:space="0" w:color="auto"/>
                    <w:right w:val="none" w:sz="0" w:space="0" w:color="auto"/>
                  </w:divBdr>
                  <w:divsChild>
                    <w:div w:id="86733936">
                      <w:marLeft w:val="0"/>
                      <w:marRight w:val="0"/>
                      <w:marTop w:val="150"/>
                      <w:marBottom w:val="0"/>
                      <w:divBdr>
                        <w:top w:val="none" w:sz="0" w:space="0" w:color="auto"/>
                        <w:left w:val="none" w:sz="0" w:space="0" w:color="auto"/>
                        <w:bottom w:val="none" w:sz="0" w:space="0" w:color="auto"/>
                        <w:right w:val="none" w:sz="0" w:space="0" w:color="auto"/>
                      </w:divBdr>
                      <w:divsChild>
                        <w:div w:id="835848789">
                          <w:marLeft w:val="0"/>
                          <w:marRight w:val="0"/>
                          <w:marTop w:val="0"/>
                          <w:marBottom w:val="150"/>
                          <w:divBdr>
                            <w:top w:val="none" w:sz="0" w:space="0" w:color="auto"/>
                            <w:left w:val="none" w:sz="0" w:space="0" w:color="auto"/>
                            <w:bottom w:val="none" w:sz="0" w:space="0" w:color="auto"/>
                            <w:right w:val="none" w:sz="0" w:space="0" w:color="auto"/>
                          </w:divBdr>
                        </w:div>
                        <w:div w:id="8822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2018-06-04T23:00:00+00:00</Meeting_x0020_Date>
    <Assembly xmlns="a4e7e3ba-90a1-4b0a-844f-73b076486bd6">5</Assembly>
  </documentManagement>
</p:properties>
</file>

<file path=customXml/itemProps1.xml><?xml version="1.0" encoding="utf-8"?>
<ds:datastoreItem xmlns:ds="http://schemas.openxmlformats.org/officeDocument/2006/customXml" ds:itemID="{D681CD70-9126-4EE7-9E92-CDCC204F9120}">
  <ds:schemaRefs>
    <ds:schemaRef ds:uri="http://schemas.openxmlformats.org/officeDocument/2006/bibliography"/>
  </ds:schemaRefs>
</ds:datastoreItem>
</file>

<file path=customXml/itemProps2.xml><?xml version="1.0" encoding="utf-8"?>
<ds:datastoreItem xmlns:ds="http://schemas.openxmlformats.org/officeDocument/2006/customXml" ds:itemID="{E28A5422-83CD-4902-B728-16D11DEB89A0}"/>
</file>

<file path=customXml/itemProps3.xml><?xml version="1.0" encoding="utf-8"?>
<ds:datastoreItem xmlns:ds="http://schemas.openxmlformats.org/officeDocument/2006/customXml" ds:itemID="{0B089252-503A-449A-A5A1-97EE52C3EC1A}"/>
</file>

<file path=customXml/itemProps4.xml><?xml version="1.0" encoding="utf-8"?>
<ds:datastoreItem xmlns:ds="http://schemas.openxmlformats.org/officeDocument/2006/customXml" ds:itemID="{DC299F01-0DD3-4453-8083-57ACAD600CF4}"/>
</file>

<file path=docProps/app.xml><?xml version="1.0" encoding="utf-8"?>
<Properties xmlns="http://schemas.openxmlformats.org/officeDocument/2006/extended-properties" xmlns:vt="http://schemas.openxmlformats.org/officeDocument/2006/docPropsVTypes">
  <Template>28FE67EF</Template>
  <TotalTime>3</TotalTime>
  <Pages>2</Pages>
  <Words>394</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Commissioner for Older People</dc:title>
  <dc:creator>burnsc</dc:creator>
  <cp:lastModifiedBy>Jones, Sophie (OFMCO - Cabinet Division)</cp:lastModifiedBy>
  <cp:revision>5</cp:revision>
  <cp:lastPrinted>2012-03-30T09:29:00Z</cp:lastPrinted>
  <dcterms:created xsi:type="dcterms:W3CDTF">2018-06-04T12:05:00Z</dcterms:created>
  <dcterms:modified xsi:type="dcterms:W3CDTF">2018-06-04T12:39:00Z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A22218417</vt:lpwstr>
  </property>
  <property fmtid="{D5CDD505-2E9C-101B-9397-08002B2CF9AE}" pid="4" name="Objective-Title">
    <vt:lpwstr>MA-P-FM-1774-18 OPC ANNOUNCEMENT Doc 1 - Statement</vt:lpwstr>
  </property>
  <property fmtid="{D5CDD505-2E9C-101B-9397-08002B2CF9AE}" pid="5" name="Objective-Comment">
    <vt:lpwstr/>
  </property>
  <property fmtid="{D5CDD505-2E9C-101B-9397-08002B2CF9AE}" pid="6" name="Objective-CreationStamp">
    <vt:filetime>2018-04-30T14:36:45Z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2018-05-23T12:20:52Z</vt:filetime>
  </property>
  <property fmtid="{D5CDD505-2E9C-101B-9397-08002B2CF9AE}" pid="10" name="Objective-ModificationStamp">
    <vt:filetime>2018-05-23T12:20:52Z</vt:filetime>
  </property>
  <property fmtid="{D5CDD505-2E9C-101B-9397-08002B2CF9AE}" pid="11" name="Objective-Owner">
    <vt:lpwstr>Jones, Neil (HSS - Social Services &amp; Integration)</vt:lpwstr>
  </property>
  <property fmtid="{D5CDD505-2E9C-101B-9397-08002B2CF9AE}" pid="12" name="Objective-Path">
    <vt:lpwstr>Objective Global Folder:Business File Plan:Health &amp; Social Services (HSS):Health &amp; Social Services (HSS) - SSID - Partnership &amp; Cooperation:1 - Save:Older People and Carers:Older People's Commissioner for Wales:Social Services - Partnership and Cooperatio</vt:lpwstr>
  </property>
  <property fmtid="{D5CDD505-2E9C-101B-9397-08002B2CF9AE}" pid="13" name="Objective-Parent">
    <vt:lpwstr>Commissioner for Older People - Preparation for Appointment Process April 2018</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2018-04-29T23:00:00Z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