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FC94" w14:textId="77777777" w:rsidR="001A39E2" w:rsidRDefault="001A39E2" w:rsidP="001A39E2">
      <w:pPr>
        <w:jc w:val="right"/>
        <w:rPr>
          <w:b/>
        </w:rPr>
      </w:pPr>
    </w:p>
    <w:p w14:paraId="7A06FC9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A06FCB1" wp14:editId="7A06FCB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00DB7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A06FC9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A06FC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A06FC9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A06FC9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A06FCB3" wp14:editId="7A06FCB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54C08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A06FC9E" w14:textId="77777777" w:rsidTr="00B049B1">
        <w:tc>
          <w:tcPr>
            <w:tcW w:w="1383" w:type="dxa"/>
            <w:tcBorders>
              <w:top w:val="nil"/>
              <w:left w:val="nil"/>
              <w:bottom w:val="nil"/>
              <w:right w:val="nil"/>
            </w:tcBorders>
            <w:vAlign w:val="center"/>
          </w:tcPr>
          <w:p w14:paraId="7A06FC9A" w14:textId="77777777" w:rsidR="00EA5290" w:rsidRDefault="00EA5290" w:rsidP="00B049B1">
            <w:pPr>
              <w:spacing w:before="120" w:after="120"/>
              <w:rPr>
                <w:rFonts w:ascii="Arial" w:hAnsi="Arial" w:cs="Arial"/>
                <w:b/>
                <w:bCs/>
                <w:sz w:val="24"/>
                <w:szCs w:val="24"/>
              </w:rPr>
            </w:pPr>
          </w:p>
          <w:p w14:paraId="7A06FC9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06FC9C" w14:textId="77777777" w:rsidR="00EA5290" w:rsidRPr="00670227" w:rsidRDefault="00EA5290" w:rsidP="00B049B1">
            <w:pPr>
              <w:spacing w:before="120" w:after="120"/>
              <w:rPr>
                <w:rFonts w:ascii="Arial" w:hAnsi="Arial" w:cs="Arial"/>
                <w:b/>
                <w:bCs/>
                <w:sz w:val="24"/>
                <w:szCs w:val="24"/>
              </w:rPr>
            </w:pPr>
          </w:p>
          <w:p w14:paraId="7A06FC9D" w14:textId="321AF898" w:rsidR="00EA5290" w:rsidRPr="00670227" w:rsidRDefault="00467B89" w:rsidP="00B049B1">
            <w:pPr>
              <w:spacing w:before="120" w:after="120"/>
              <w:rPr>
                <w:rFonts w:ascii="Arial" w:hAnsi="Arial" w:cs="Arial"/>
                <w:b/>
                <w:bCs/>
                <w:sz w:val="24"/>
                <w:szCs w:val="24"/>
              </w:rPr>
            </w:pPr>
            <w:r>
              <w:rPr>
                <w:rFonts w:ascii="Arial" w:hAnsi="Arial" w:cs="Arial"/>
                <w:b/>
                <w:bCs/>
                <w:sz w:val="24"/>
                <w:szCs w:val="24"/>
              </w:rPr>
              <w:t>Consultation on the Heat Strategy</w:t>
            </w:r>
            <w:r w:rsidR="00225748">
              <w:rPr>
                <w:rFonts w:ascii="Arial" w:hAnsi="Arial" w:cs="Arial"/>
                <w:b/>
                <w:bCs/>
                <w:sz w:val="24"/>
                <w:szCs w:val="24"/>
              </w:rPr>
              <w:t xml:space="preserve"> for Wales</w:t>
            </w:r>
            <w:r>
              <w:rPr>
                <w:rFonts w:ascii="Arial" w:hAnsi="Arial" w:cs="Arial"/>
                <w:b/>
                <w:bCs/>
                <w:sz w:val="24"/>
                <w:szCs w:val="24"/>
              </w:rPr>
              <w:t xml:space="preserve"> </w:t>
            </w:r>
          </w:p>
        </w:tc>
      </w:tr>
      <w:tr w:rsidR="00EA5290" w:rsidRPr="00A011A1" w14:paraId="7A06FCA1" w14:textId="77777777" w:rsidTr="00B049B1">
        <w:tc>
          <w:tcPr>
            <w:tcW w:w="1383" w:type="dxa"/>
            <w:tcBorders>
              <w:top w:val="nil"/>
              <w:left w:val="nil"/>
              <w:bottom w:val="nil"/>
              <w:right w:val="nil"/>
            </w:tcBorders>
            <w:vAlign w:val="center"/>
          </w:tcPr>
          <w:p w14:paraId="7A06FC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06FCA0" w14:textId="4D11CEA5" w:rsidR="00EA5290" w:rsidRPr="00670227" w:rsidRDefault="00FD5C18" w:rsidP="00B049B1">
            <w:pPr>
              <w:spacing w:before="120" w:after="120"/>
              <w:rPr>
                <w:rFonts w:ascii="Arial" w:hAnsi="Arial" w:cs="Arial"/>
                <w:b/>
                <w:bCs/>
                <w:sz w:val="24"/>
                <w:szCs w:val="24"/>
              </w:rPr>
            </w:pPr>
            <w:r>
              <w:rPr>
                <w:rFonts w:ascii="Arial" w:hAnsi="Arial" w:cs="Arial"/>
                <w:b/>
                <w:bCs/>
                <w:sz w:val="24"/>
                <w:szCs w:val="24"/>
              </w:rPr>
              <w:t>1</w:t>
            </w:r>
            <w:r w:rsidR="00DE3679">
              <w:rPr>
                <w:rFonts w:ascii="Arial" w:hAnsi="Arial" w:cs="Arial"/>
                <w:b/>
                <w:bCs/>
                <w:sz w:val="24"/>
                <w:szCs w:val="24"/>
              </w:rPr>
              <w:t>6</w:t>
            </w:r>
            <w:r w:rsidR="008B257A">
              <w:rPr>
                <w:rFonts w:ascii="Arial" w:hAnsi="Arial" w:cs="Arial"/>
                <w:b/>
                <w:bCs/>
                <w:sz w:val="24"/>
                <w:szCs w:val="24"/>
              </w:rPr>
              <w:t xml:space="preserve"> </w:t>
            </w:r>
            <w:r w:rsidR="00845705">
              <w:rPr>
                <w:rFonts w:ascii="Arial" w:hAnsi="Arial" w:cs="Arial"/>
                <w:b/>
                <w:bCs/>
                <w:sz w:val="24"/>
                <w:szCs w:val="24"/>
              </w:rPr>
              <w:t>August</w:t>
            </w:r>
            <w:r w:rsidR="008B257A">
              <w:rPr>
                <w:rFonts w:ascii="Arial" w:hAnsi="Arial" w:cs="Arial"/>
                <w:b/>
                <w:bCs/>
                <w:sz w:val="24"/>
                <w:szCs w:val="24"/>
              </w:rPr>
              <w:t xml:space="preserve"> 2023</w:t>
            </w:r>
          </w:p>
        </w:tc>
      </w:tr>
      <w:tr w:rsidR="00EA5290" w:rsidRPr="00A011A1" w14:paraId="7A06FCA4" w14:textId="77777777" w:rsidTr="00B049B1">
        <w:tc>
          <w:tcPr>
            <w:tcW w:w="1383" w:type="dxa"/>
            <w:tcBorders>
              <w:top w:val="nil"/>
              <w:left w:val="nil"/>
              <w:bottom w:val="nil"/>
              <w:right w:val="nil"/>
            </w:tcBorders>
            <w:vAlign w:val="center"/>
          </w:tcPr>
          <w:p w14:paraId="7A06FCA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A06FCA3" w14:textId="12A2990D" w:rsidR="00EA5290" w:rsidRPr="00670227" w:rsidRDefault="008B257A" w:rsidP="001E53BF">
            <w:pPr>
              <w:spacing w:before="120" w:after="120"/>
              <w:rPr>
                <w:rFonts w:ascii="Arial" w:hAnsi="Arial" w:cs="Arial"/>
                <w:b/>
                <w:bCs/>
                <w:sz w:val="24"/>
                <w:szCs w:val="24"/>
              </w:rPr>
            </w:pPr>
            <w:r>
              <w:rPr>
                <w:rFonts w:ascii="Arial" w:hAnsi="Arial" w:cs="Arial"/>
                <w:b/>
                <w:bCs/>
                <w:sz w:val="24"/>
                <w:szCs w:val="24"/>
              </w:rPr>
              <w:t>Julie James,</w:t>
            </w:r>
            <w:r w:rsidR="00EA5290" w:rsidRPr="00670227">
              <w:rPr>
                <w:rFonts w:ascii="Arial" w:hAnsi="Arial" w:cs="Arial"/>
                <w:b/>
                <w:bCs/>
                <w:sz w:val="24"/>
                <w:szCs w:val="24"/>
              </w:rPr>
              <w:t xml:space="preserve"> Minister</w:t>
            </w:r>
            <w:r>
              <w:rPr>
                <w:rFonts w:ascii="Arial" w:hAnsi="Arial" w:cs="Arial"/>
                <w:b/>
                <w:bCs/>
                <w:sz w:val="24"/>
                <w:szCs w:val="24"/>
              </w:rPr>
              <w:t xml:space="preserve"> for Climate Change</w:t>
            </w:r>
          </w:p>
        </w:tc>
      </w:tr>
    </w:tbl>
    <w:p w14:paraId="7A06FCA5" w14:textId="77777777" w:rsidR="00EA5290" w:rsidRPr="00A011A1" w:rsidRDefault="00EA5290" w:rsidP="00EA5290"/>
    <w:p w14:paraId="3AEEAEEC" w14:textId="77777777" w:rsidR="008B257A" w:rsidRDefault="008B257A" w:rsidP="008B257A">
      <w:pPr>
        <w:pStyle w:val="ListParagraph"/>
        <w:ind w:left="0"/>
        <w:rPr>
          <w:rFonts w:ascii="Arial" w:hAnsi="Arial"/>
          <w:sz w:val="24"/>
        </w:rPr>
      </w:pPr>
    </w:p>
    <w:p w14:paraId="55ECFD73" w14:textId="6F0BCCED" w:rsidR="00DF4278" w:rsidRDefault="00467B89" w:rsidP="00DF4278">
      <w:pPr>
        <w:pStyle w:val="ListParagraph"/>
        <w:ind w:left="0"/>
        <w:rPr>
          <w:rFonts w:ascii="Arial" w:hAnsi="Arial"/>
          <w:sz w:val="24"/>
        </w:rPr>
      </w:pPr>
      <w:r w:rsidRPr="00467B89">
        <w:rPr>
          <w:rFonts w:ascii="Arial" w:eastAsia="Calibri" w:hAnsi="Arial" w:cs="Arial"/>
          <w:i/>
          <w:iCs/>
          <w:sz w:val="24"/>
          <w:szCs w:val="24"/>
        </w:rPr>
        <w:t xml:space="preserve">Net Zero </w:t>
      </w:r>
      <w:proofErr w:type="spellStart"/>
      <w:r w:rsidRPr="00467B89">
        <w:rPr>
          <w:rFonts w:ascii="Arial" w:eastAsia="Calibri" w:hAnsi="Arial" w:cs="Arial"/>
          <w:i/>
          <w:iCs/>
          <w:sz w:val="24"/>
          <w:szCs w:val="24"/>
        </w:rPr>
        <w:t>Wales:Carbon</w:t>
      </w:r>
      <w:proofErr w:type="spellEnd"/>
      <w:r w:rsidRPr="00467B89">
        <w:rPr>
          <w:rFonts w:ascii="Arial" w:eastAsia="Calibri" w:hAnsi="Arial" w:cs="Arial"/>
          <w:i/>
          <w:iCs/>
          <w:sz w:val="24"/>
          <w:szCs w:val="24"/>
        </w:rPr>
        <w:t xml:space="preserve"> Budget 2</w:t>
      </w:r>
      <w:r w:rsidRPr="00467B89">
        <w:rPr>
          <w:rFonts w:ascii="Arial" w:eastAsia="Calibri" w:hAnsi="Arial" w:cs="Arial"/>
          <w:sz w:val="24"/>
          <w:szCs w:val="24"/>
        </w:rPr>
        <w:t xml:space="preserve"> contained a commitment to scope out the challenges and opportunities around low carbon heat and to publish a heat strategy for Wales in 2023.</w:t>
      </w:r>
      <w:r w:rsidR="00DF4278">
        <w:rPr>
          <w:rFonts w:ascii="Arial" w:eastAsia="Calibri" w:hAnsi="Arial" w:cs="Arial"/>
          <w:sz w:val="24"/>
          <w:szCs w:val="24"/>
        </w:rPr>
        <w:t xml:space="preserve"> </w:t>
      </w:r>
      <w:r w:rsidR="00DF4278">
        <w:rPr>
          <w:rFonts w:ascii="Arial" w:hAnsi="Arial"/>
          <w:sz w:val="24"/>
        </w:rPr>
        <w:t xml:space="preserve">Today I am pleased to publish the </w:t>
      </w:r>
      <w:hyperlink r:id="rId8" w:history="1">
        <w:r w:rsidR="00DF4278" w:rsidRPr="008C23A5">
          <w:rPr>
            <w:rStyle w:val="Hyperlink"/>
            <w:rFonts w:ascii="Arial" w:hAnsi="Arial"/>
            <w:sz w:val="24"/>
          </w:rPr>
          <w:t>Welsh Government’s consultation on our heat strategy</w:t>
        </w:r>
      </w:hyperlink>
      <w:r w:rsidR="00DF4278">
        <w:rPr>
          <w:rFonts w:ascii="Arial" w:hAnsi="Arial"/>
          <w:sz w:val="24"/>
        </w:rPr>
        <w:t>.</w:t>
      </w:r>
    </w:p>
    <w:p w14:paraId="14E2ABB6" w14:textId="7FC3F566" w:rsidR="00467B89" w:rsidRDefault="00467B89" w:rsidP="008B257A">
      <w:pPr>
        <w:pStyle w:val="ListParagraph"/>
        <w:ind w:left="0"/>
        <w:rPr>
          <w:rFonts w:ascii="Arial" w:eastAsia="Calibri" w:hAnsi="Arial" w:cs="Arial"/>
          <w:sz w:val="24"/>
          <w:szCs w:val="24"/>
        </w:rPr>
      </w:pPr>
      <w:r>
        <w:rPr>
          <w:rFonts w:ascii="Arial" w:eastAsia="Calibri" w:hAnsi="Arial" w:cs="Arial"/>
          <w:sz w:val="24"/>
          <w:szCs w:val="24"/>
        </w:rPr>
        <w:t xml:space="preserve"> </w:t>
      </w:r>
    </w:p>
    <w:p w14:paraId="063D313B" w14:textId="0EA720B4" w:rsidR="00416F74" w:rsidRDefault="007E68F2" w:rsidP="008B257A">
      <w:pPr>
        <w:pStyle w:val="ListParagraph"/>
        <w:ind w:left="0"/>
        <w:rPr>
          <w:rFonts w:ascii="Arial" w:eastAsia="Calibri" w:hAnsi="Arial" w:cs="Arial"/>
          <w:sz w:val="24"/>
          <w:szCs w:val="24"/>
        </w:rPr>
      </w:pPr>
      <w:r w:rsidRPr="007E68F2">
        <w:rPr>
          <w:rFonts w:ascii="Arial" w:eastAsia="Calibri" w:hAnsi="Arial" w:cs="Arial"/>
          <w:sz w:val="24"/>
          <w:szCs w:val="24"/>
        </w:rPr>
        <w:t xml:space="preserve">The production and management of heat across our buildings and industry accounts for over 50% of the total energy demand in Wales, three-quarters of which comes from the combustion of fossil fuels. The climate emergency </w:t>
      </w:r>
      <w:r w:rsidR="003C7104">
        <w:rPr>
          <w:rFonts w:ascii="Arial" w:eastAsia="Calibri" w:hAnsi="Arial" w:cs="Arial"/>
          <w:sz w:val="24"/>
          <w:szCs w:val="24"/>
        </w:rPr>
        <w:t>require</w:t>
      </w:r>
      <w:r w:rsidR="003C7104" w:rsidRPr="007E68F2">
        <w:rPr>
          <w:rFonts w:ascii="Arial" w:eastAsia="Calibri" w:hAnsi="Arial" w:cs="Arial"/>
          <w:sz w:val="24"/>
          <w:szCs w:val="24"/>
        </w:rPr>
        <w:t xml:space="preserve">s </w:t>
      </w:r>
      <w:r w:rsidRPr="007E68F2">
        <w:rPr>
          <w:rFonts w:ascii="Arial" w:eastAsia="Calibri" w:hAnsi="Arial" w:cs="Arial"/>
          <w:sz w:val="24"/>
          <w:szCs w:val="24"/>
        </w:rPr>
        <w:t>us to change our approach to energy</w:t>
      </w:r>
      <w:r w:rsidR="00A21F77">
        <w:rPr>
          <w:rFonts w:ascii="Arial" w:eastAsia="Calibri" w:hAnsi="Arial" w:cs="Arial"/>
          <w:sz w:val="24"/>
          <w:szCs w:val="24"/>
        </w:rPr>
        <w:t xml:space="preserve"> – reducing our demand, increasing energy efficiency and using low carbon sources of energy.</w:t>
      </w:r>
      <w:r w:rsidR="00DF4278">
        <w:rPr>
          <w:rFonts w:ascii="Arial" w:eastAsia="Calibri" w:hAnsi="Arial" w:cs="Arial"/>
          <w:sz w:val="24"/>
          <w:szCs w:val="24"/>
        </w:rPr>
        <w:t xml:space="preserve"> </w:t>
      </w:r>
      <w:r w:rsidR="00A21F77">
        <w:rPr>
          <w:rFonts w:ascii="Arial" w:eastAsia="Calibri" w:hAnsi="Arial" w:cs="Arial"/>
          <w:sz w:val="24"/>
          <w:szCs w:val="24"/>
        </w:rPr>
        <w:t>T</w:t>
      </w:r>
      <w:r w:rsidR="00DF4278">
        <w:rPr>
          <w:rFonts w:ascii="Arial" w:eastAsia="Calibri" w:hAnsi="Arial" w:cs="Arial"/>
          <w:sz w:val="24"/>
          <w:szCs w:val="24"/>
        </w:rPr>
        <w:t xml:space="preserve">his </w:t>
      </w:r>
      <w:r w:rsidR="00A21F77">
        <w:rPr>
          <w:rFonts w:ascii="Arial" w:eastAsia="Calibri" w:hAnsi="Arial" w:cs="Arial"/>
          <w:sz w:val="24"/>
          <w:szCs w:val="24"/>
        </w:rPr>
        <w:t xml:space="preserve">is true of </w:t>
      </w:r>
      <w:r w:rsidR="003C7104">
        <w:rPr>
          <w:rFonts w:ascii="Arial" w:eastAsia="Calibri" w:hAnsi="Arial" w:cs="Arial"/>
          <w:sz w:val="24"/>
          <w:szCs w:val="24"/>
        </w:rPr>
        <w:t>our space heating</w:t>
      </w:r>
      <w:r w:rsidR="00A21F77">
        <w:rPr>
          <w:rFonts w:ascii="Arial" w:eastAsia="Calibri" w:hAnsi="Arial" w:cs="Arial"/>
          <w:sz w:val="24"/>
          <w:szCs w:val="24"/>
        </w:rPr>
        <w:t xml:space="preserve"> and cooling</w:t>
      </w:r>
      <w:r w:rsidR="003C7104">
        <w:rPr>
          <w:rFonts w:ascii="Arial" w:eastAsia="Calibri" w:hAnsi="Arial" w:cs="Arial"/>
          <w:sz w:val="24"/>
          <w:szCs w:val="24"/>
        </w:rPr>
        <w:t xml:space="preserve"> in </w:t>
      </w:r>
      <w:r w:rsidR="00DF4278">
        <w:rPr>
          <w:rFonts w:ascii="Arial" w:eastAsia="Calibri" w:hAnsi="Arial" w:cs="Arial"/>
          <w:sz w:val="24"/>
          <w:szCs w:val="24"/>
        </w:rPr>
        <w:t>our homes, businesses</w:t>
      </w:r>
      <w:r w:rsidR="003C7104">
        <w:rPr>
          <w:rFonts w:ascii="Arial" w:eastAsia="Calibri" w:hAnsi="Arial" w:cs="Arial"/>
          <w:sz w:val="24"/>
          <w:szCs w:val="24"/>
        </w:rPr>
        <w:t xml:space="preserve"> and </w:t>
      </w:r>
      <w:r w:rsidR="004B1421">
        <w:rPr>
          <w:rFonts w:ascii="Arial" w:eastAsia="Calibri" w:hAnsi="Arial" w:cs="Arial"/>
          <w:sz w:val="24"/>
          <w:szCs w:val="24"/>
        </w:rPr>
        <w:t>public buildings, heat for cooking</w:t>
      </w:r>
      <w:r w:rsidR="00DF4278">
        <w:rPr>
          <w:rFonts w:ascii="Arial" w:eastAsia="Calibri" w:hAnsi="Arial" w:cs="Arial"/>
          <w:sz w:val="24"/>
          <w:szCs w:val="24"/>
        </w:rPr>
        <w:t xml:space="preserve"> and industr</w:t>
      </w:r>
      <w:r w:rsidR="004B1421">
        <w:rPr>
          <w:rFonts w:ascii="Arial" w:eastAsia="Calibri" w:hAnsi="Arial" w:cs="Arial"/>
          <w:sz w:val="24"/>
          <w:szCs w:val="24"/>
        </w:rPr>
        <w:t>ial heat use</w:t>
      </w:r>
      <w:r w:rsidRPr="007E68F2">
        <w:rPr>
          <w:rFonts w:ascii="Arial" w:eastAsia="Calibri" w:hAnsi="Arial" w:cs="Arial"/>
          <w:sz w:val="24"/>
          <w:szCs w:val="24"/>
        </w:rPr>
        <w:t xml:space="preserve">. </w:t>
      </w:r>
    </w:p>
    <w:p w14:paraId="468C3942" w14:textId="77777777" w:rsidR="00416F74" w:rsidRDefault="00416F74" w:rsidP="008B257A">
      <w:pPr>
        <w:pStyle w:val="ListParagraph"/>
        <w:ind w:left="0"/>
        <w:rPr>
          <w:rFonts w:ascii="Arial" w:eastAsia="Calibri" w:hAnsi="Arial" w:cs="Arial"/>
          <w:sz w:val="24"/>
          <w:szCs w:val="24"/>
        </w:rPr>
      </w:pPr>
    </w:p>
    <w:p w14:paraId="4D966AE1" w14:textId="749656C8" w:rsidR="00467B89" w:rsidRPr="007E68F2" w:rsidRDefault="007E68F2" w:rsidP="008B257A">
      <w:pPr>
        <w:pStyle w:val="ListParagraph"/>
        <w:ind w:left="0"/>
        <w:rPr>
          <w:rFonts w:ascii="Arial" w:eastAsia="Calibri" w:hAnsi="Arial" w:cs="Arial"/>
          <w:sz w:val="24"/>
          <w:szCs w:val="24"/>
        </w:rPr>
      </w:pPr>
      <w:r w:rsidRPr="007E68F2">
        <w:rPr>
          <w:rFonts w:ascii="Arial" w:eastAsia="Calibri" w:hAnsi="Arial" w:cs="Arial"/>
          <w:sz w:val="24"/>
          <w:szCs w:val="24"/>
        </w:rPr>
        <w:t xml:space="preserve">But we face significant challenges in Wales. Our homes are among the oldest and least energy efficient in Europe and a significant number of properties </w:t>
      </w:r>
      <w:r w:rsidR="00DF4278">
        <w:rPr>
          <w:rFonts w:ascii="Arial" w:eastAsia="Calibri" w:hAnsi="Arial" w:cs="Arial"/>
          <w:sz w:val="24"/>
          <w:szCs w:val="24"/>
        </w:rPr>
        <w:t xml:space="preserve">are </w:t>
      </w:r>
      <w:r w:rsidRPr="007E68F2">
        <w:rPr>
          <w:rFonts w:ascii="Arial" w:eastAsia="Calibri" w:hAnsi="Arial" w:cs="Arial"/>
          <w:sz w:val="24"/>
          <w:szCs w:val="24"/>
        </w:rPr>
        <w:t xml:space="preserve">off the gas grid. Emissions from industry account for a greater percentage of Welsh emissions than the UK average with a significant contribution coming from the combustion of fossil fuels for the provision of high temperature heat. </w:t>
      </w:r>
    </w:p>
    <w:p w14:paraId="6EB9288D" w14:textId="77777777" w:rsidR="007E68F2" w:rsidRPr="007E68F2" w:rsidRDefault="007E68F2" w:rsidP="008B257A">
      <w:pPr>
        <w:pStyle w:val="ListParagraph"/>
        <w:ind w:left="0"/>
        <w:rPr>
          <w:rFonts w:ascii="Arial" w:hAnsi="Arial" w:cs="Arial"/>
          <w:sz w:val="24"/>
          <w:szCs w:val="24"/>
        </w:rPr>
      </w:pPr>
    </w:p>
    <w:p w14:paraId="7CE320A8" w14:textId="24F18F88" w:rsidR="007E68F2" w:rsidRPr="007E68F2" w:rsidRDefault="00416F74" w:rsidP="007E68F2">
      <w:pPr>
        <w:contextualSpacing/>
        <w:rPr>
          <w:rFonts w:ascii="Arial" w:hAnsi="Arial" w:cs="Arial"/>
          <w:sz w:val="24"/>
          <w:szCs w:val="24"/>
        </w:rPr>
      </w:pPr>
      <w:r>
        <w:rPr>
          <w:rFonts w:ascii="Arial" w:hAnsi="Arial" w:cs="Arial"/>
          <w:sz w:val="24"/>
          <w:szCs w:val="24"/>
        </w:rPr>
        <w:t xml:space="preserve">This </w:t>
      </w:r>
      <w:r w:rsidR="007E68F2" w:rsidRPr="007E68F2">
        <w:rPr>
          <w:rFonts w:ascii="Arial" w:hAnsi="Arial" w:cs="Arial"/>
          <w:sz w:val="24"/>
          <w:szCs w:val="24"/>
        </w:rPr>
        <w:t>heat strategy supports our aspiration for a net zero public sector by 2030 and it supports the decarbonisation of our homes, our industry and our businesses</w:t>
      </w:r>
      <w:r w:rsidR="00DF4278">
        <w:rPr>
          <w:rFonts w:ascii="Arial" w:hAnsi="Arial" w:cs="Arial"/>
          <w:sz w:val="24"/>
          <w:szCs w:val="24"/>
        </w:rPr>
        <w:t xml:space="preserve"> in line with our statutory responsibilities</w:t>
      </w:r>
      <w:r w:rsidR="007E68F2" w:rsidRPr="007E68F2">
        <w:rPr>
          <w:rFonts w:ascii="Arial" w:hAnsi="Arial" w:cs="Arial"/>
          <w:sz w:val="24"/>
          <w:szCs w:val="24"/>
        </w:rPr>
        <w:t xml:space="preserve"> by 2050. </w:t>
      </w:r>
      <w:r w:rsidR="00B074F8">
        <w:rPr>
          <w:rFonts w:ascii="Arial" w:hAnsi="Arial" w:cs="Arial"/>
          <w:sz w:val="24"/>
          <w:szCs w:val="24"/>
        </w:rPr>
        <w:t>It</w:t>
      </w:r>
      <w:r w:rsidR="00B074F8" w:rsidRPr="007E68F2">
        <w:rPr>
          <w:rFonts w:ascii="Arial" w:hAnsi="Arial" w:cs="Arial"/>
          <w:sz w:val="24"/>
          <w:szCs w:val="24"/>
        </w:rPr>
        <w:t xml:space="preserve"> </w:t>
      </w:r>
      <w:r w:rsidR="007E68F2" w:rsidRPr="007E68F2">
        <w:rPr>
          <w:rFonts w:ascii="Arial" w:hAnsi="Arial" w:cs="Arial"/>
          <w:sz w:val="24"/>
          <w:szCs w:val="24"/>
        </w:rPr>
        <w:t>is a strategy for the long term</w:t>
      </w:r>
      <w:r w:rsidR="004B1421">
        <w:rPr>
          <w:rFonts w:ascii="Arial" w:hAnsi="Arial" w:cs="Arial"/>
          <w:sz w:val="24"/>
          <w:szCs w:val="24"/>
        </w:rPr>
        <w:t>,</w:t>
      </w:r>
      <w:r w:rsidR="007E68F2" w:rsidRPr="007E68F2">
        <w:rPr>
          <w:rFonts w:ascii="Arial" w:hAnsi="Arial" w:cs="Arial"/>
          <w:sz w:val="24"/>
          <w:szCs w:val="24"/>
        </w:rPr>
        <w:t xml:space="preserve"> reflecting the scale of the challenges and the range of interventions </w:t>
      </w:r>
      <w:r w:rsidR="004B1421">
        <w:rPr>
          <w:rFonts w:ascii="Arial" w:hAnsi="Arial" w:cs="Arial"/>
          <w:sz w:val="24"/>
          <w:szCs w:val="24"/>
        </w:rPr>
        <w:t xml:space="preserve">needed </w:t>
      </w:r>
      <w:r w:rsidR="007E68F2" w:rsidRPr="007E68F2">
        <w:rPr>
          <w:rFonts w:ascii="Arial" w:hAnsi="Arial" w:cs="Arial"/>
          <w:sz w:val="24"/>
          <w:szCs w:val="24"/>
        </w:rPr>
        <w:t xml:space="preserve">to </w:t>
      </w:r>
      <w:r w:rsidR="004B1421">
        <w:rPr>
          <w:rFonts w:ascii="Arial" w:hAnsi="Arial" w:cs="Arial"/>
          <w:sz w:val="24"/>
          <w:szCs w:val="24"/>
        </w:rPr>
        <w:t>drive</w:t>
      </w:r>
      <w:r w:rsidR="004B1421" w:rsidRPr="007E68F2">
        <w:rPr>
          <w:rFonts w:ascii="Arial" w:hAnsi="Arial" w:cs="Arial"/>
          <w:sz w:val="24"/>
          <w:szCs w:val="24"/>
        </w:rPr>
        <w:t xml:space="preserve"> </w:t>
      </w:r>
      <w:r w:rsidR="00DF4278">
        <w:rPr>
          <w:rFonts w:ascii="Arial" w:hAnsi="Arial" w:cs="Arial"/>
          <w:sz w:val="24"/>
          <w:szCs w:val="24"/>
        </w:rPr>
        <w:t>change.</w:t>
      </w:r>
    </w:p>
    <w:p w14:paraId="0CB7A935" w14:textId="77777777" w:rsidR="007E68F2" w:rsidRDefault="007E68F2" w:rsidP="008B257A">
      <w:pPr>
        <w:pStyle w:val="ListParagraph"/>
        <w:ind w:left="0"/>
        <w:rPr>
          <w:rFonts w:ascii="Arial" w:hAnsi="Arial" w:cs="Arial"/>
          <w:sz w:val="24"/>
          <w:szCs w:val="24"/>
        </w:rPr>
      </w:pPr>
    </w:p>
    <w:p w14:paraId="04CD265E" w14:textId="1FE8B460" w:rsidR="007E68F2" w:rsidRPr="004437B8" w:rsidRDefault="0008135D" w:rsidP="008B257A">
      <w:pPr>
        <w:pStyle w:val="ListParagraph"/>
        <w:ind w:left="0"/>
        <w:rPr>
          <w:rFonts w:ascii="Arial" w:eastAsia="Calibri" w:hAnsi="Arial" w:cs="Arial"/>
          <w:sz w:val="24"/>
          <w:szCs w:val="24"/>
        </w:rPr>
      </w:pPr>
      <w:r>
        <w:rPr>
          <w:rFonts w:ascii="Arial" w:eastAsia="Calibri" w:hAnsi="Arial" w:cs="Arial"/>
          <w:sz w:val="24"/>
          <w:szCs w:val="24"/>
        </w:rPr>
        <w:t>Our</w:t>
      </w:r>
      <w:r w:rsidR="007E68F2" w:rsidRPr="004437B8">
        <w:rPr>
          <w:rFonts w:ascii="Arial" w:eastAsia="Calibri" w:hAnsi="Arial" w:cs="Arial"/>
          <w:sz w:val="24"/>
          <w:szCs w:val="24"/>
        </w:rPr>
        <w:t xml:space="preserve"> review </w:t>
      </w:r>
      <w:r>
        <w:rPr>
          <w:rFonts w:ascii="Arial" w:eastAsia="Calibri" w:hAnsi="Arial" w:cs="Arial"/>
          <w:sz w:val="24"/>
          <w:szCs w:val="24"/>
        </w:rPr>
        <w:t xml:space="preserve">of </w:t>
      </w:r>
      <w:r w:rsidR="007E68F2" w:rsidRPr="004437B8">
        <w:rPr>
          <w:rFonts w:ascii="Arial" w:eastAsia="Calibri" w:hAnsi="Arial" w:cs="Arial"/>
          <w:sz w:val="24"/>
          <w:szCs w:val="24"/>
        </w:rPr>
        <w:t xml:space="preserve">the </w:t>
      </w:r>
      <w:r>
        <w:rPr>
          <w:rFonts w:ascii="Arial" w:eastAsia="Calibri" w:hAnsi="Arial" w:cs="Arial"/>
          <w:sz w:val="24"/>
          <w:szCs w:val="24"/>
        </w:rPr>
        <w:t xml:space="preserve">published </w:t>
      </w:r>
      <w:r w:rsidR="007E68F2" w:rsidRPr="004437B8">
        <w:rPr>
          <w:rFonts w:ascii="Arial" w:eastAsia="Calibri" w:hAnsi="Arial" w:cs="Arial"/>
          <w:sz w:val="24"/>
          <w:szCs w:val="24"/>
        </w:rPr>
        <w:t xml:space="preserve">evidence shows there is strong evidence to support electrification as the main technical solution for space heating. There is also likely to be a role for heat networks </w:t>
      </w:r>
      <w:r w:rsidR="004437B8" w:rsidRPr="004437B8">
        <w:rPr>
          <w:rFonts w:ascii="Arial" w:eastAsia="Calibri" w:hAnsi="Arial" w:cs="Arial"/>
          <w:sz w:val="24"/>
          <w:szCs w:val="24"/>
        </w:rPr>
        <w:t>as centralised sources of heat distribute</w:t>
      </w:r>
      <w:r w:rsidR="00C846C0">
        <w:rPr>
          <w:rFonts w:ascii="Arial" w:eastAsia="Calibri" w:hAnsi="Arial" w:cs="Arial"/>
          <w:sz w:val="24"/>
          <w:szCs w:val="24"/>
        </w:rPr>
        <w:t>d to</w:t>
      </w:r>
      <w:r w:rsidR="004437B8" w:rsidRPr="004437B8">
        <w:rPr>
          <w:rFonts w:ascii="Arial" w:eastAsia="Calibri" w:hAnsi="Arial" w:cs="Arial"/>
          <w:sz w:val="24"/>
          <w:szCs w:val="24"/>
        </w:rPr>
        <w:t xml:space="preserve"> homes and businesses within a specific area. We also see a targeted role for hydrogen to support the decarbonisation of industry in Wales.  </w:t>
      </w:r>
    </w:p>
    <w:p w14:paraId="73F28C48" w14:textId="77777777" w:rsidR="007E68F2" w:rsidRDefault="007E68F2" w:rsidP="008B257A">
      <w:pPr>
        <w:pStyle w:val="ListParagraph"/>
        <w:ind w:left="0"/>
        <w:rPr>
          <w:rFonts w:ascii="Arial" w:eastAsia="Calibri" w:hAnsi="Arial" w:cs="Arial"/>
          <w:sz w:val="24"/>
          <w:szCs w:val="24"/>
        </w:rPr>
      </w:pPr>
    </w:p>
    <w:p w14:paraId="7182B666" w14:textId="21051267" w:rsidR="004437B8" w:rsidRPr="004437B8" w:rsidRDefault="004437B8" w:rsidP="008B257A">
      <w:pPr>
        <w:pStyle w:val="ListParagraph"/>
        <w:ind w:left="0"/>
        <w:rPr>
          <w:rFonts w:ascii="Arial" w:eastAsia="Calibri" w:hAnsi="Arial" w:cs="Arial"/>
          <w:sz w:val="24"/>
          <w:szCs w:val="24"/>
        </w:rPr>
      </w:pPr>
      <w:r w:rsidRPr="004437B8">
        <w:rPr>
          <w:rFonts w:ascii="Arial" w:eastAsia="Calibri" w:hAnsi="Arial" w:cs="Arial"/>
          <w:sz w:val="24"/>
          <w:szCs w:val="24"/>
        </w:rPr>
        <w:t xml:space="preserve">The strategy has been developed with input from key stakeholders across sectors and across Wales. A number of specific challenges have been identified to us including: a lack </w:t>
      </w:r>
      <w:r w:rsidRPr="004437B8">
        <w:rPr>
          <w:rFonts w:ascii="Arial" w:eastAsia="Calibri" w:hAnsi="Arial" w:cs="Arial"/>
          <w:sz w:val="24"/>
          <w:szCs w:val="24"/>
        </w:rPr>
        <w:lastRenderedPageBreak/>
        <w:t xml:space="preserve">of clear information and advice; the need </w:t>
      </w:r>
      <w:r w:rsidR="00B074F8">
        <w:rPr>
          <w:rFonts w:ascii="Arial" w:eastAsia="Calibri" w:hAnsi="Arial" w:cs="Arial"/>
          <w:sz w:val="24"/>
          <w:szCs w:val="24"/>
        </w:rPr>
        <w:t>to</w:t>
      </w:r>
      <w:r w:rsidR="00B074F8" w:rsidRPr="004437B8">
        <w:rPr>
          <w:rFonts w:ascii="Arial" w:eastAsia="Calibri" w:hAnsi="Arial" w:cs="Arial"/>
          <w:sz w:val="24"/>
          <w:szCs w:val="24"/>
        </w:rPr>
        <w:t xml:space="preserve"> </w:t>
      </w:r>
      <w:r w:rsidRPr="004437B8">
        <w:rPr>
          <w:rFonts w:ascii="Arial" w:eastAsia="Calibri" w:hAnsi="Arial" w:cs="Arial"/>
          <w:sz w:val="24"/>
          <w:szCs w:val="24"/>
        </w:rPr>
        <w:t xml:space="preserve">upskill the workforce to respond to the demand for new services; a need to increase the supply chain of affordable new low carbon heating solutions; a need for targeted financial support to support the case for change; and  a need for more investment in our energy infrastructure to support the transition away from fossil fuels. </w:t>
      </w:r>
    </w:p>
    <w:p w14:paraId="070E85A0" w14:textId="77777777" w:rsidR="007E68F2" w:rsidRPr="00A33CE3" w:rsidRDefault="007E68F2" w:rsidP="008B257A">
      <w:pPr>
        <w:pStyle w:val="ListParagraph"/>
        <w:ind w:left="0"/>
        <w:rPr>
          <w:rFonts w:ascii="Arial" w:eastAsia="Calibri" w:hAnsi="Arial" w:cs="Arial"/>
          <w:sz w:val="24"/>
          <w:szCs w:val="24"/>
        </w:rPr>
      </w:pPr>
    </w:p>
    <w:p w14:paraId="525AD788" w14:textId="5A9FBBBA" w:rsidR="00A33CE3" w:rsidRDefault="007E68F2" w:rsidP="00DC72DA">
      <w:pPr>
        <w:contextualSpacing/>
        <w:rPr>
          <w:rFonts w:ascii="Arial" w:eastAsia="Calibri" w:hAnsi="Arial" w:cs="Arial"/>
          <w:sz w:val="24"/>
          <w:szCs w:val="24"/>
        </w:rPr>
      </w:pPr>
      <w:r w:rsidRPr="00A33CE3">
        <w:rPr>
          <w:rFonts w:ascii="Arial" w:eastAsia="Calibri" w:hAnsi="Arial" w:cs="Arial"/>
          <w:sz w:val="24"/>
          <w:szCs w:val="24"/>
        </w:rPr>
        <w:t>Continuing with the current level of action will not be sufficient to drive the change</w:t>
      </w:r>
      <w:r w:rsidR="00DF4278" w:rsidRPr="00A33CE3">
        <w:rPr>
          <w:rFonts w:ascii="Arial" w:eastAsia="Calibri" w:hAnsi="Arial" w:cs="Arial"/>
          <w:sz w:val="24"/>
          <w:szCs w:val="24"/>
        </w:rPr>
        <w:t xml:space="preserve"> we need</w:t>
      </w:r>
      <w:r w:rsidRPr="00A33CE3">
        <w:rPr>
          <w:rFonts w:ascii="Arial" w:eastAsia="Calibri" w:hAnsi="Arial" w:cs="Arial"/>
          <w:sz w:val="24"/>
          <w:szCs w:val="24"/>
        </w:rPr>
        <w:t xml:space="preserve">. The Heat Strategy sets out </w:t>
      </w:r>
      <w:r w:rsidR="00A21F77">
        <w:rPr>
          <w:rFonts w:ascii="Arial" w:eastAsia="Calibri" w:hAnsi="Arial" w:cs="Arial"/>
          <w:sz w:val="24"/>
          <w:szCs w:val="24"/>
        </w:rPr>
        <w:t>a wide</w:t>
      </w:r>
      <w:r w:rsidRPr="00A33CE3">
        <w:rPr>
          <w:rFonts w:ascii="Arial" w:eastAsia="Calibri" w:hAnsi="Arial" w:cs="Arial"/>
          <w:sz w:val="24"/>
          <w:szCs w:val="24"/>
        </w:rPr>
        <w:t xml:space="preserve"> range of activity we should seek to deliver</w:t>
      </w:r>
      <w:r w:rsidR="00DF4278" w:rsidRPr="00A33CE3">
        <w:rPr>
          <w:rFonts w:ascii="Arial" w:eastAsia="Calibri" w:hAnsi="Arial" w:cs="Arial"/>
          <w:sz w:val="24"/>
          <w:szCs w:val="24"/>
        </w:rPr>
        <w:t xml:space="preserve"> against timescales required to meet our targets.</w:t>
      </w:r>
      <w:r w:rsidRPr="00A33CE3">
        <w:rPr>
          <w:rFonts w:ascii="Arial" w:eastAsia="Calibri" w:hAnsi="Arial" w:cs="Arial"/>
          <w:sz w:val="24"/>
          <w:szCs w:val="24"/>
        </w:rPr>
        <w:t xml:space="preserve"> This includes establishing an enabling framework to support delivery across the economy and ensure a just transition. It also addresses how we might target our funding</w:t>
      </w:r>
      <w:r w:rsidR="00A33CE3">
        <w:rPr>
          <w:rFonts w:ascii="Arial" w:eastAsia="Calibri" w:hAnsi="Arial" w:cs="Arial"/>
          <w:sz w:val="24"/>
          <w:szCs w:val="24"/>
        </w:rPr>
        <w:t xml:space="preserve"> to support the financial case for change.</w:t>
      </w:r>
    </w:p>
    <w:p w14:paraId="06DECD3C" w14:textId="77777777" w:rsidR="00A33CE3" w:rsidRDefault="00A33CE3" w:rsidP="00DC72DA">
      <w:pPr>
        <w:contextualSpacing/>
        <w:rPr>
          <w:rFonts w:ascii="Arial" w:eastAsia="Calibri" w:hAnsi="Arial" w:cs="Arial"/>
          <w:sz w:val="24"/>
          <w:szCs w:val="24"/>
        </w:rPr>
      </w:pPr>
    </w:p>
    <w:p w14:paraId="5A1A5ED4" w14:textId="22294407" w:rsidR="007E68F2" w:rsidRPr="00A33CE3" w:rsidRDefault="00252613" w:rsidP="00DC72DA">
      <w:pPr>
        <w:contextualSpacing/>
        <w:rPr>
          <w:rFonts w:ascii="Arial" w:eastAsia="Calibri" w:hAnsi="Arial" w:cs="Arial"/>
          <w:sz w:val="24"/>
          <w:szCs w:val="24"/>
        </w:rPr>
      </w:pPr>
      <w:r>
        <w:rPr>
          <w:rFonts w:ascii="Arial" w:eastAsia="Calibri" w:hAnsi="Arial" w:cs="Arial"/>
          <w:sz w:val="24"/>
          <w:szCs w:val="24"/>
        </w:rPr>
        <w:t>Once</w:t>
      </w:r>
      <w:r w:rsidR="00A33CE3">
        <w:rPr>
          <w:rFonts w:ascii="Arial" w:eastAsia="Calibri" w:hAnsi="Arial" w:cs="Arial"/>
          <w:sz w:val="24"/>
          <w:szCs w:val="24"/>
        </w:rPr>
        <w:t xml:space="preserve"> these enabling actions </w:t>
      </w:r>
      <w:r>
        <w:rPr>
          <w:rFonts w:ascii="Arial" w:eastAsia="Calibri" w:hAnsi="Arial" w:cs="Arial"/>
          <w:sz w:val="24"/>
          <w:szCs w:val="24"/>
        </w:rPr>
        <w:t xml:space="preserve">are </w:t>
      </w:r>
      <w:r w:rsidR="00A33CE3">
        <w:rPr>
          <w:rFonts w:ascii="Arial" w:eastAsia="Calibri" w:hAnsi="Arial" w:cs="Arial"/>
          <w:sz w:val="24"/>
          <w:szCs w:val="24"/>
        </w:rPr>
        <w:t xml:space="preserve">in </w:t>
      </w:r>
      <w:r>
        <w:rPr>
          <w:rFonts w:ascii="Arial" w:eastAsia="Calibri" w:hAnsi="Arial" w:cs="Arial"/>
          <w:sz w:val="24"/>
          <w:szCs w:val="24"/>
        </w:rPr>
        <w:t>place,</w:t>
      </w:r>
      <w:r w:rsidR="00A33CE3">
        <w:rPr>
          <w:rFonts w:ascii="Arial" w:eastAsia="Calibri" w:hAnsi="Arial" w:cs="Arial"/>
          <w:sz w:val="24"/>
          <w:szCs w:val="24"/>
        </w:rPr>
        <w:t xml:space="preserve"> we can take action to put in place</w:t>
      </w:r>
      <w:r w:rsidR="00416F74">
        <w:rPr>
          <w:rFonts w:ascii="Arial" w:eastAsia="Calibri" w:hAnsi="Arial" w:cs="Arial"/>
          <w:sz w:val="24"/>
          <w:szCs w:val="24"/>
        </w:rPr>
        <w:t xml:space="preserve"> the s</w:t>
      </w:r>
      <w:r w:rsidR="007E68F2" w:rsidRPr="00A33CE3">
        <w:rPr>
          <w:rFonts w:ascii="Arial" w:eastAsia="Calibri" w:hAnsi="Arial" w:cs="Arial"/>
          <w:sz w:val="24"/>
          <w:szCs w:val="24"/>
        </w:rPr>
        <w:t>tandards and regulation</w:t>
      </w:r>
      <w:r w:rsidR="00416F74">
        <w:rPr>
          <w:rFonts w:ascii="Arial" w:eastAsia="Calibri" w:hAnsi="Arial" w:cs="Arial"/>
          <w:sz w:val="24"/>
          <w:szCs w:val="24"/>
        </w:rPr>
        <w:t xml:space="preserve"> needed</w:t>
      </w:r>
      <w:r w:rsidR="007E68F2" w:rsidRPr="00A33CE3">
        <w:rPr>
          <w:rFonts w:ascii="Arial" w:eastAsia="Calibri" w:hAnsi="Arial" w:cs="Arial"/>
          <w:sz w:val="24"/>
          <w:szCs w:val="24"/>
        </w:rPr>
        <w:t xml:space="preserve"> to drive the transition and provide a regulatory backstop to avoid regression.</w:t>
      </w:r>
      <w:r w:rsidR="00A33CE3">
        <w:rPr>
          <w:rFonts w:ascii="Arial" w:eastAsia="Calibri" w:hAnsi="Arial" w:cs="Arial"/>
          <w:sz w:val="24"/>
          <w:szCs w:val="24"/>
        </w:rPr>
        <w:t xml:space="preserve"> This must include a firm date for the phase out of fossil fuel boilers in domestic and commercial buildings. </w:t>
      </w:r>
    </w:p>
    <w:p w14:paraId="65409C5C" w14:textId="77777777" w:rsidR="00DF4278" w:rsidRPr="00A33CE3" w:rsidRDefault="00DF4278" w:rsidP="00DC72DA">
      <w:pPr>
        <w:contextualSpacing/>
        <w:rPr>
          <w:rFonts w:ascii="Arial" w:eastAsia="Calibri" w:hAnsi="Arial" w:cs="Arial"/>
          <w:sz w:val="24"/>
          <w:szCs w:val="24"/>
        </w:rPr>
      </w:pPr>
    </w:p>
    <w:p w14:paraId="6D6395DC" w14:textId="2DE4F07C" w:rsidR="00DF4278" w:rsidRPr="00A33CE3" w:rsidRDefault="00A21F77" w:rsidP="00DC72DA">
      <w:pPr>
        <w:contextualSpacing/>
        <w:rPr>
          <w:rFonts w:ascii="Arial" w:eastAsia="Calibri" w:hAnsi="Arial" w:cs="Arial"/>
          <w:sz w:val="24"/>
          <w:szCs w:val="24"/>
        </w:rPr>
      </w:pPr>
      <w:r>
        <w:rPr>
          <w:rFonts w:ascii="Arial" w:eastAsia="Calibri" w:hAnsi="Arial" w:cs="Arial"/>
          <w:sz w:val="24"/>
          <w:szCs w:val="24"/>
        </w:rPr>
        <w:t>T</w:t>
      </w:r>
      <w:r w:rsidR="00DF4278" w:rsidRPr="00A33CE3">
        <w:rPr>
          <w:rFonts w:ascii="Arial" w:eastAsia="Calibri" w:hAnsi="Arial" w:cs="Arial"/>
          <w:sz w:val="24"/>
          <w:szCs w:val="24"/>
        </w:rPr>
        <w:t xml:space="preserve">he recent </w:t>
      </w:r>
      <w:r w:rsidR="00DF4278" w:rsidRPr="00A33CE3">
        <w:rPr>
          <w:rFonts w:ascii="Arial" w:hAnsi="Arial" w:cs="Arial"/>
          <w:sz w:val="24"/>
          <w:szCs w:val="24"/>
        </w:rPr>
        <w:t>energy cris</w:t>
      </w:r>
      <w:r w:rsidR="003C7104">
        <w:rPr>
          <w:rFonts w:ascii="Arial" w:hAnsi="Arial" w:cs="Arial"/>
          <w:sz w:val="24"/>
          <w:szCs w:val="24"/>
        </w:rPr>
        <w:t>i</w:t>
      </w:r>
      <w:r w:rsidR="00DF4278" w:rsidRPr="00A33CE3">
        <w:rPr>
          <w:rFonts w:ascii="Arial" w:hAnsi="Arial" w:cs="Arial"/>
          <w:sz w:val="24"/>
          <w:szCs w:val="24"/>
        </w:rPr>
        <w:t>s ha</w:t>
      </w:r>
      <w:r w:rsidR="00416F74">
        <w:rPr>
          <w:rFonts w:ascii="Arial" w:hAnsi="Arial" w:cs="Arial"/>
          <w:sz w:val="24"/>
          <w:szCs w:val="24"/>
        </w:rPr>
        <w:t>s</w:t>
      </w:r>
      <w:r w:rsidR="00DF4278" w:rsidRPr="00A33CE3">
        <w:rPr>
          <w:rFonts w:ascii="Arial" w:hAnsi="Arial" w:cs="Arial"/>
          <w:sz w:val="24"/>
          <w:szCs w:val="24"/>
        </w:rPr>
        <w:t xml:space="preserve"> demonstrated our exposure to global events and energy markets, with volatile prices affecting people and businesses across Wales. Supporting a transition away from fossil fuels for our heating will support greater energy resilience and benefit households and </w:t>
      </w:r>
      <w:r w:rsidR="00A33CE3" w:rsidRPr="00A33CE3">
        <w:rPr>
          <w:rFonts w:ascii="Arial" w:hAnsi="Arial" w:cs="Arial"/>
          <w:sz w:val="24"/>
          <w:szCs w:val="24"/>
        </w:rPr>
        <w:t>businesses</w:t>
      </w:r>
      <w:r w:rsidR="00DF4278" w:rsidRPr="00A33CE3">
        <w:rPr>
          <w:rFonts w:ascii="Arial" w:hAnsi="Arial" w:cs="Arial"/>
          <w:sz w:val="24"/>
          <w:szCs w:val="24"/>
        </w:rPr>
        <w:t xml:space="preserve"> alike. But we also recognise that </w:t>
      </w:r>
      <w:r w:rsidR="00DF4278" w:rsidRPr="00A33CE3">
        <w:rPr>
          <w:rFonts w:ascii="Arial" w:eastAsia="Calibri" w:hAnsi="Arial" w:cs="Arial"/>
          <w:sz w:val="24"/>
          <w:szCs w:val="24"/>
        </w:rPr>
        <w:t>costs will need to be borne by businesses and householders and there are important considerations in relation to who should pay for aspects of this transition and to ensure costs are fairly born</w:t>
      </w:r>
      <w:r w:rsidR="00252613">
        <w:rPr>
          <w:rFonts w:ascii="Arial" w:eastAsia="Calibri" w:hAnsi="Arial" w:cs="Arial"/>
          <w:sz w:val="24"/>
          <w:szCs w:val="24"/>
        </w:rPr>
        <w:t>e</w:t>
      </w:r>
      <w:r w:rsidR="00DF4278" w:rsidRPr="00A33CE3">
        <w:rPr>
          <w:rFonts w:ascii="Arial" w:eastAsia="Calibri" w:hAnsi="Arial" w:cs="Arial"/>
          <w:sz w:val="24"/>
          <w:szCs w:val="24"/>
        </w:rPr>
        <w:t xml:space="preserve">. We are committed to developing detailed costings, including an assessment of distributional impacts, as part of the next phase of work to developed detailed action plans to implement this strategy. </w:t>
      </w:r>
    </w:p>
    <w:p w14:paraId="40B4E021" w14:textId="77777777" w:rsidR="007E68F2" w:rsidRPr="00A33CE3" w:rsidRDefault="007E68F2" w:rsidP="00DC72DA">
      <w:pPr>
        <w:ind w:left="714"/>
        <w:contextualSpacing/>
        <w:rPr>
          <w:rFonts w:ascii="Arial" w:eastAsia="Calibri" w:hAnsi="Arial" w:cs="Arial"/>
          <w:sz w:val="24"/>
          <w:szCs w:val="24"/>
        </w:rPr>
      </w:pPr>
    </w:p>
    <w:p w14:paraId="76072827" w14:textId="22046D12" w:rsidR="007E68F2" w:rsidRPr="00A33CE3" w:rsidRDefault="007E68F2" w:rsidP="00DC72DA">
      <w:pPr>
        <w:contextualSpacing/>
        <w:rPr>
          <w:rFonts w:ascii="Arial" w:eastAsia="Calibri" w:hAnsi="Arial" w:cs="Arial"/>
          <w:sz w:val="24"/>
          <w:szCs w:val="24"/>
        </w:rPr>
      </w:pPr>
      <w:r w:rsidRPr="00A33CE3">
        <w:rPr>
          <w:rFonts w:ascii="Arial" w:eastAsia="Calibri" w:hAnsi="Arial" w:cs="Arial"/>
          <w:sz w:val="24"/>
          <w:szCs w:val="24"/>
        </w:rPr>
        <w:t xml:space="preserve">The </w:t>
      </w:r>
      <w:r w:rsidR="00C846C0">
        <w:rPr>
          <w:rFonts w:ascii="Arial" w:eastAsia="Calibri" w:hAnsi="Arial" w:cs="Arial"/>
          <w:sz w:val="24"/>
          <w:szCs w:val="24"/>
        </w:rPr>
        <w:t>s</w:t>
      </w:r>
      <w:r w:rsidRPr="00A33CE3">
        <w:rPr>
          <w:rFonts w:ascii="Arial" w:eastAsia="Calibri" w:hAnsi="Arial" w:cs="Arial"/>
          <w:sz w:val="24"/>
          <w:szCs w:val="24"/>
        </w:rPr>
        <w:t xml:space="preserve">trategy also addresses the importance of actions by other actors, notably the UK Government and the network operators as well as skills providers and businesses. We will not meet our ambitions without these important actions. </w:t>
      </w:r>
    </w:p>
    <w:p w14:paraId="7BF19743" w14:textId="77777777" w:rsidR="007E68F2" w:rsidRPr="00A33CE3" w:rsidRDefault="007E68F2" w:rsidP="00DC72DA">
      <w:pPr>
        <w:contextualSpacing/>
        <w:rPr>
          <w:rFonts w:ascii="Arial" w:eastAsia="Calibri" w:hAnsi="Arial" w:cs="Arial"/>
          <w:sz w:val="24"/>
          <w:szCs w:val="24"/>
        </w:rPr>
      </w:pPr>
    </w:p>
    <w:p w14:paraId="42F08060" w14:textId="5C4367D1" w:rsidR="007E68F2" w:rsidRPr="00A33CE3" w:rsidRDefault="007E68F2" w:rsidP="00DC72DA">
      <w:pPr>
        <w:contextualSpacing/>
        <w:rPr>
          <w:rFonts w:ascii="Arial" w:hAnsi="Arial" w:cs="Arial"/>
          <w:sz w:val="24"/>
          <w:szCs w:val="24"/>
        </w:rPr>
      </w:pPr>
      <w:r w:rsidRPr="00A33CE3">
        <w:rPr>
          <w:rFonts w:ascii="Arial" w:hAnsi="Arial" w:cs="Arial"/>
          <w:sz w:val="24"/>
          <w:szCs w:val="24"/>
        </w:rPr>
        <w:t xml:space="preserve">Implementing energy efficiency measures and decarbonising heat will not only reduce the emissions from buildings and industry but will also have significant wider benefits including: </w:t>
      </w:r>
      <w:r w:rsidR="00416F74">
        <w:rPr>
          <w:rFonts w:ascii="Arial" w:hAnsi="Arial" w:cs="Arial"/>
          <w:sz w:val="24"/>
          <w:szCs w:val="24"/>
        </w:rPr>
        <w:t>a</w:t>
      </w:r>
      <w:r w:rsidRPr="00A33CE3">
        <w:rPr>
          <w:rFonts w:ascii="Arial" w:hAnsi="Arial" w:cs="Arial"/>
          <w:sz w:val="24"/>
          <w:szCs w:val="24"/>
        </w:rPr>
        <w:t xml:space="preserve">ffordable warmth; resilient businesses; </w:t>
      </w:r>
      <w:bookmarkStart w:id="0" w:name="_Hlk137808618"/>
      <w:r w:rsidRPr="00A33CE3">
        <w:rPr>
          <w:rFonts w:ascii="Arial" w:hAnsi="Arial" w:cs="Arial"/>
          <w:sz w:val="24"/>
          <w:szCs w:val="24"/>
        </w:rPr>
        <w:t xml:space="preserve">Green jobs and growth and supporting greater energy security. </w:t>
      </w:r>
      <w:bookmarkEnd w:id="0"/>
    </w:p>
    <w:p w14:paraId="3B9A3C3C" w14:textId="26A5DB4B" w:rsidR="00DF4278" w:rsidRPr="00A33CE3" w:rsidRDefault="00DF4278" w:rsidP="00DC72DA">
      <w:pPr>
        <w:contextualSpacing/>
        <w:rPr>
          <w:rFonts w:ascii="Arial" w:hAnsi="Arial" w:cs="Arial"/>
          <w:sz w:val="24"/>
          <w:szCs w:val="24"/>
        </w:rPr>
      </w:pPr>
    </w:p>
    <w:p w14:paraId="33D8060C" w14:textId="2F02EFA3" w:rsidR="00DF4278" w:rsidRDefault="00DF4278" w:rsidP="00DC72DA">
      <w:pPr>
        <w:contextualSpacing/>
        <w:rPr>
          <w:rFonts w:ascii="Arial" w:hAnsi="Arial" w:cs="Arial"/>
          <w:sz w:val="24"/>
          <w:szCs w:val="24"/>
        </w:rPr>
      </w:pPr>
      <w:r w:rsidRPr="00A33CE3">
        <w:rPr>
          <w:rFonts w:ascii="Arial" w:hAnsi="Arial" w:cs="Arial"/>
          <w:sz w:val="24"/>
          <w:szCs w:val="24"/>
        </w:rPr>
        <w:t>T</w:t>
      </w:r>
      <w:r w:rsidR="00416F74">
        <w:rPr>
          <w:rFonts w:ascii="Arial" w:hAnsi="Arial" w:cs="Arial"/>
          <w:sz w:val="24"/>
          <w:szCs w:val="24"/>
        </w:rPr>
        <w:t>he</w:t>
      </w:r>
      <w:r w:rsidRPr="00A33CE3">
        <w:rPr>
          <w:rFonts w:ascii="Arial" w:hAnsi="Arial" w:cs="Arial"/>
          <w:sz w:val="24"/>
          <w:szCs w:val="24"/>
        </w:rPr>
        <w:t xml:space="preserve"> </w:t>
      </w:r>
      <w:r w:rsidR="00A33CE3" w:rsidRPr="0017248D">
        <w:rPr>
          <w:rFonts w:ascii="Arial" w:hAnsi="Arial" w:cs="Arial"/>
          <w:sz w:val="24"/>
          <w:szCs w:val="24"/>
        </w:rPr>
        <w:t>consultation</w:t>
      </w:r>
      <w:r w:rsidRPr="0017248D">
        <w:rPr>
          <w:rFonts w:ascii="Arial" w:hAnsi="Arial" w:cs="Arial"/>
          <w:sz w:val="24"/>
          <w:szCs w:val="24"/>
        </w:rPr>
        <w:t xml:space="preserve"> o</w:t>
      </w:r>
      <w:r w:rsidR="00A33CE3" w:rsidRPr="0017248D">
        <w:rPr>
          <w:rFonts w:ascii="Arial" w:hAnsi="Arial" w:cs="Arial"/>
          <w:sz w:val="24"/>
          <w:szCs w:val="24"/>
        </w:rPr>
        <w:t>n</w:t>
      </w:r>
      <w:r w:rsidRPr="0017248D">
        <w:rPr>
          <w:rFonts w:ascii="Arial" w:hAnsi="Arial" w:cs="Arial"/>
          <w:sz w:val="24"/>
          <w:szCs w:val="24"/>
        </w:rPr>
        <w:t xml:space="preserve"> our heat </w:t>
      </w:r>
      <w:r w:rsidR="00A33CE3" w:rsidRPr="0017248D">
        <w:rPr>
          <w:rFonts w:ascii="Arial" w:hAnsi="Arial" w:cs="Arial"/>
          <w:sz w:val="24"/>
          <w:szCs w:val="24"/>
        </w:rPr>
        <w:t>strategy</w:t>
      </w:r>
      <w:r w:rsidRPr="00A33CE3">
        <w:rPr>
          <w:rFonts w:ascii="Arial" w:hAnsi="Arial" w:cs="Arial"/>
          <w:sz w:val="24"/>
          <w:szCs w:val="24"/>
        </w:rPr>
        <w:t xml:space="preserve"> is an opportunity for everyone to help shape the development of a decarbonised heating system for Wales that delivers on our net zero ambitions. </w:t>
      </w:r>
    </w:p>
    <w:p w14:paraId="08A0C2B9" w14:textId="77777777" w:rsidR="009C2F4A" w:rsidRDefault="009C2F4A" w:rsidP="008B257A">
      <w:pPr>
        <w:pStyle w:val="ListParagraph"/>
        <w:ind w:left="0"/>
        <w:rPr>
          <w:rFonts w:ascii="Arial" w:hAnsi="Arial" w:cs="Arial"/>
          <w:sz w:val="24"/>
          <w:szCs w:val="24"/>
        </w:rPr>
      </w:pPr>
    </w:p>
    <w:p w14:paraId="16FB1702" w14:textId="46E3D808" w:rsidR="00845705" w:rsidRPr="00467B89" w:rsidRDefault="00845705" w:rsidP="00845705">
      <w:pPr>
        <w:contextualSpacing/>
        <w:rPr>
          <w:rFonts w:ascii="Arial" w:hAnsi="Arial" w:cs="Arial"/>
          <w:sz w:val="24"/>
          <w:szCs w:val="24"/>
        </w:rPr>
      </w:pPr>
      <w:r w:rsidRPr="00845705">
        <w:rPr>
          <w:rFonts w:ascii="Arial" w:hAnsi="Arial" w:cs="Arial"/>
          <w:sz w:val="24"/>
          <w:szCs w:val="24"/>
        </w:rPr>
        <w:t>This statement is being issued during recess in order to keep members informed. Should members wish me to make a further statement or to answer questions on this when the Senedd returns I would be happy to do so.</w:t>
      </w:r>
    </w:p>
    <w:sectPr w:rsidR="00845705" w:rsidRPr="00467B8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92C1" w14:textId="77777777" w:rsidR="00B93FA7" w:rsidRDefault="00B93FA7">
      <w:r>
        <w:separator/>
      </w:r>
    </w:p>
  </w:endnote>
  <w:endnote w:type="continuationSeparator" w:id="0">
    <w:p w14:paraId="3754DDD9" w14:textId="77777777" w:rsidR="00B93FA7" w:rsidRDefault="00B9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FCB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6FCB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FCBB" w14:textId="267FB4F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57A">
      <w:rPr>
        <w:rStyle w:val="PageNumber"/>
        <w:noProof/>
      </w:rPr>
      <w:t>2</w:t>
    </w:r>
    <w:r>
      <w:rPr>
        <w:rStyle w:val="PageNumber"/>
      </w:rPr>
      <w:fldChar w:fldCharType="end"/>
    </w:r>
  </w:p>
  <w:p w14:paraId="7A06FCB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FCC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A06FCC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BA0D" w14:textId="77777777" w:rsidR="00B93FA7" w:rsidRDefault="00B93FA7">
      <w:r>
        <w:separator/>
      </w:r>
    </w:p>
  </w:footnote>
  <w:footnote w:type="continuationSeparator" w:id="0">
    <w:p w14:paraId="44CA6174" w14:textId="77777777" w:rsidR="00B93FA7" w:rsidRDefault="00B9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FCBD" w14:textId="77777777" w:rsidR="00AE064D" w:rsidRDefault="000C5E9B">
    <w:r>
      <w:rPr>
        <w:noProof/>
        <w:lang w:eastAsia="en-GB"/>
      </w:rPr>
      <w:drawing>
        <wp:anchor distT="0" distB="0" distL="114300" distR="114300" simplePos="0" relativeHeight="251657728" behindDoc="1" locked="0" layoutInCell="1" allowOverlap="1" wp14:anchorId="7A06FCC2" wp14:editId="7A06FCC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A06FCBE" w14:textId="77777777" w:rsidR="00DD4B82" w:rsidRDefault="00DD4B82">
    <w:pPr>
      <w:pStyle w:val="Header"/>
    </w:pPr>
  </w:p>
  <w:p w14:paraId="7A06FCB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E81"/>
    <w:multiLevelType w:val="hybridMultilevel"/>
    <w:tmpl w:val="5F1071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BB5EBC"/>
    <w:multiLevelType w:val="hybridMultilevel"/>
    <w:tmpl w:val="C1069FC6"/>
    <w:lvl w:ilvl="0" w:tplc="08090001">
      <w:start w:val="1"/>
      <w:numFmt w:val="bullet"/>
      <w:lvlText w:val=""/>
      <w:lvlJc w:val="left"/>
      <w:pPr>
        <w:ind w:left="1080" w:hanging="360"/>
      </w:pPr>
      <w:rPr>
        <w:rFonts w:ascii="Symbol" w:hAnsi="Symbol"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42E7B5B"/>
    <w:multiLevelType w:val="hybridMultilevel"/>
    <w:tmpl w:val="E43C5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4225142">
    <w:abstractNumId w:val="1"/>
  </w:num>
  <w:num w:numId="2" w16cid:durableId="1405293801">
    <w:abstractNumId w:val="2"/>
  </w:num>
  <w:num w:numId="3" w16cid:durableId="835876719">
    <w:abstractNumId w:val="3"/>
  </w:num>
  <w:num w:numId="4" w16cid:durableId="1905215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51F2E"/>
    <w:rsid w:val="0006774B"/>
    <w:rsid w:val="0008135D"/>
    <w:rsid w:val="00082B81"/>
    <w:rsid w:val="00090C3D"/>
    <w:rsid w:val="00097118"/>
    <w:rsid w:val="000C3A52"/>
    <w:rsid w:val="000C53DB"/>
    <w:rsid w:val="000C5E9B"/>
    <w:rsid w:val="00134918"/>
    <w:rsid w:val="001460B1"/>
    <w:rsid w:val="0017102C"/>
    <w:rsid w:val="0017248D"/>
    <w:rsid w:val="001A39E2"/>
    <w:rsid w:val="001A64FC"/>
    <w:rsid w:val="001A6AF1"/>
    <w:rsid w:val="001B027C"/>
    <w:rsid w:val="001B07F0"/>
    <w:rsid w:val="001B288D"/>
    <w:rsid w:val="001C532F"/>
    <w:rsid w:val="001E53BF"/>
    <w:rsid w:val="00214B25"/>
    <w:rsid w:val="00223E62"/>
    <w:rsid w:val="00225748"/>
    <w:rsid w:val="00252613"/>
    <w:rsid w:val="00265063"/>
    <w:rsid w:val="00274F08"/>
    <w:rsid w:val="002A5310"/>
    <w:rsid w:val="002C57B6"/>
    <w:rsid w:val="002F0EB9"/>
    <w:rsid w:val="002F53A9"/>
    <w:rsid w:val="00314E36"/>
    <w:rsid w:val="003220C1"/>
    <w:rsid w:val="00356D7B"/>
    <w:rsid w:val="00357893"/>
    <w:rsid w:val="0036075E"/>
    <w:rsid w:val="003670C1"/>
    <w:rsid w:val="00370471"/>
    <w:rsid w:val="003B1503"/>
    <w:rsid w:val="003B3D64"/>
    <w:rsid w:val="003C5133"/>
    <w:rsid w:val="003C7104"/>
    <w:rsid w:val="00412673"/>
    <w:rsid w:val="00416F74"/>
    <w:rsid w:val="00424D00"/>
    <w:rsid w:val="0043031D"/>
    <w:rsid w:val="004437B8"/>
    <w:rsid w:val="0046757C"/>
    <w:rsid w:val="00467B89"/>
    <w:rsid w:val="00497CC5"/>
    <w:rsid w:val="004B1421"/>
    <w:rsid w:val="00536862"/>
    <w:rsid w:val="00560F1F"/>
    <w:rsid w:val="005718E7"/>
    <w:rsid w:val="00574BB3"/>
    <w:rsid w:val="005A22E2"/>
    <w:rsid w:val="005B030B"/>
    <w:rsid w:val="005B1459"/>
    <w:rsid w:val="005D2A41"/>
    <w:rsid w:val="005D7663"/>
    <w:rsid w:val="005F1659"/>
    <w:rsid w:val="00603548"/>
    <w:rsid w:val="00627936"/>
    <w:rsid w:val="00654C0A"/>
    <w:rsid w:val="006633C7"/>
    <w:rsid w:val="00663F04"/>
    <w:rsid w:val="00670227"/>
    <w:rsid w:val="0067116D"/>
    <w:rsid w:val="006814BD"/>
    <w:rsid w:val="0069133F"/>
    <w:rsid w:val="006B340E"/>
    <w:rsid w:val="006B461D"/>
    <w:rsid w:val="006C0373"/>
    <w:rsid w:val="006E0A2C"/>
    <w:rsid w:val="00703993"/>
    <w:rsid w:val="0073380E"/>
    <w:rsid w:val="00743B79"/>
    <w:rsid w:val="007523BC"/>
    <w:rsid w:val="00752C48"/>
    <w:rsid w:val="007A05FB"/>
    <w:rsid w:val="007B414F"/>
    <w:rsid w:val="007B4EE8"/>
    <w:rsid w:val="007B5260"/>
    <w:rsid w:val="007C24E7"/>
    <w:rsid w:val="007D1402"/>
    <w:rsid w:val="007E68F2"/>
    <w:rsid w:val="007F5E64"/>
    <w:rsid w:val="00800FA0"/>
    <w:rsid w:val="00812370"/>
    <w:rsid w:val="00816918"/>
    <w:rsid w:val="0082411A"/>
    <w:rsid w:val="00841628"/>
    <w:rsid w:val="00845705"/>
    <w:rsid w:val="00846160"/>
    <w:rsid w:val="00877BD2"/>
    <w:rsid w:val="00895057"/>
    <w:rsid w:val="008B257A"/>
    <w:rsid w:val="008B7927"/>
    <w:rsid w:val="008C23A5"/>
    <w:rsid w:val="008D1E0B"/>
    <w:rsid w:val="008F0CC6"/>
    <w:rsid w:val="008F789E"/>
    <w:rsid w:val="00905771"/>
    <w:rsid w:val="00953A46"/>
    <w:rsid w:val="00967473"/>
    <w:rsid w:val="00973090"/>
    <w:rsid w:val="00995EEC"/>
    <w:rsid w:val="009C2F4A"/>
    <w:rsid w:val="009D26D8"/>
    <w:rsid w:val="009E4974"/>
    <w:rsid w:val="009F06C3"/>
    <w:rsid w:val="00A204C9"/>
    <w:rsid w:val="00A21F77"/>
    <w:rsid w:val="00A23742"/>
    <w:rsid w:val="00A3247B"/>
    <w:rsid w:val="00A33CE3"/>
    <w:rsid w:val="00A72CF3"/>
    <w:rsid w:val="00A82A45"/>
    <w:rsid w:val="00A845A9"/>
    <w:rsid w:val="00A86958"/>
    <w:rsid w:val="00AA5651"/>
    <w:rsid w:val="00AA5848"/>
    <w:rsid w:val="00AA7750"/>
    <w:rsid w:val="00AD65F1"/>
    <w:rsid w:val="00AE064D"/>
    <w:rsid w:val="00AF056B"/>
    <w:rsid w:val="00B049B1"/>
    <w:rsid w:val="00B074F8"/>
    <w:rsid w:val="00B239BA"/>
    <w:rsid w:val="00B468BB"/>
    <w:rsid w:val="00B81F17"/>
    <w:rsid w:val="00B93FA7"/>
    <w:rsid w:val="00C43B4A"/>
    <w:rsid w:val="00C64FA5"/>
    <w:rsid w:val="00C846C0"/>
    <w:rsid w:val="00C84A12"/>
    <w:rsid w:val="00CF3DC5"/>
    <w:rsid w:val="00D017E2"/>
    <w:rsid w:val="00D16D97"/>
    <w:rsid w:val="00D27F42"/>
    <w:rsid w:val="00D84713"/>
    <w:rsid w:val="00DA4DB2"/>
    <w:rsid w:val="00DB75C1"/>
    <w:rsid w:val="00DC72DA"/>
    <w:rsid w:val="00DD4B82"/>
    <w:rsid w:val="00DE3679"/>
    <w:rsid w:val="00DE72CA"/>
    <w:rsid w:val="00DF4278"/>
    <w:rsid w:val="00E1556F"/>
    <w:rsid w:val="00E3419E"/>
    <w:rsid w:val="00E47B1A"/>
    <w:rsid w:val="00E631B1"/>
    <w:rsid w:val="00EA5290"/>
    <w:rsid w:val="00EB248F"/>
    <w:rsid w:val="00EB5F93"/>
    <w:rsid w:val="00EC0568"/>
    <w:rsid w:val="00EC62C9"/>
    <w:rsid w:val="00EE721A"/>
    <w:rsid w:val="00F0272E"/>
    <w:rsid w:val="00F2438B"/>
    <w:rsid w:val="00F60AF2"/>
    <w:rsid w:val="00F81C33"/>
    <w:rsid w:val="00F905A1"/>
    <w:rsid w:val="00F90DD0"/>
    <w:rsid w:val="00F923C2"/>
    <w:rsid w:val="00F97613"/>
    <w:rsid w:val="00FA0319"/>
    <w:rsid w:val="00FD5C1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6FC9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Bullet Style,List Paragraph2,OBC Bullet,List Paragrap"/>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8B257A"/>
    <w:rPr>
      <w:sz w:val="16"/>
      <w:szCs w:val="16"/>
    </w:rPr>
  </w:style>
  <w:style w:type="paragraph" w:styleId="CommentText">
    <w:name w:val="annotation text"/>
    <w:basedOn w:val="Normal"/>
    <w:link w:val="CommentTextChar"/>
    <w:unhideWhenUsed/>
    <w:rsid w:val="008B257A"/>
    <w:rPr>
      <w:sz w:val="20"/>
    </w:rPr>
  </w:style>
  <w:style w:type="character" w:customStyle="1" w:styleId="CommentTextChar">
    <w:name w:val="Comment Text Char"/>
    <w:basedOn w:val="DefaultParagraphFont"/>
    <w:link w:val="CommentText"/>
    <w:rsid w:val="008B257A"/>
    <w:rPr>
      <w:rFonts w:ascii="TradeGothic" w:hAnsi="TradeGothic"/>
      <w:lang w:eastAsia="en-US"/>
    </w:rPr>
  </w:style>
  <w:style w:type="paragraph" w:styleId="CommentSubject">
    <w:name w:val="annotation subject"/>
    <w:basedOn w:val="CommentText"/>
    <w:next w:val="CommentText"/>
    <w:link w:val="CommentSubjectChar"/>
    <w:semiHidden/>
    <w:unhideWhenUsed/>
    <w:rsid w:val="008B257A"/>
    <w:rPr>
      <w:b/>
      <w:bCs/>
    </w:rPr>
  </w:style>
  <w:style w:type="character" w:customStyle="1" w:styleId="CommentSubjectChar">
    <w:name w:val="Comment Subject Char"/>
    <w:basedOn w:val="CommentTextChar"/>
    <w:link w:val="CommentSubject"/>
    <w:semiHidden/>
    <w:rsid w:val="008B257A"/>
    <w:rPr>
      <w:rFonts w:ascii="TradeGothic" w:hAnsi="TradeGothic"/>
      <w:b/>
      <w:bCs/>
      <w:lang w:eastAsia="en-US"/>
    </w:rPr>
  </w:style>
  <w:style w:type="paragraph" w:styleId="Revision">
    <w:name w:val="Revision"/>
    <w:hidden/>
    <w:uiPriority w:val="99"/>
    <w:semiHidden/>
    <w:rsid w:val="00627936"/>
    <w:rPr>
      <w:rFonts w:ascii="TradeGothic" w:hAnsi="TradeGothic"/>
      <w:sz w:val="22"/>
      <w:lang w:eastAsia="en-US"/>
    </w:rPr>
  </w:style>
  <w:style w:type="paragraph" w:styleId="EndnoteText">
    <w:name w:val="endnote text"/>
    <w:basedOn w:val="Normal"/>
    <w:link w:val="EndnoteTextChar"/>
    <w:uiPriority w:val="99"/>
    <w:semiHidden/>
    <w:unhideWhenUsed/>
    <w:rsid w:val="007E68F2"/>
    <w:rPr>
      <w:rFonts w:ascii="Arial Nova Light" w:eastAsiaTheme="minorHAnsi" w:hAnsi="Arial Nova Light" w:cstheme="minorBidi"/>
      <w:color w:val="000000" w:themeColor="text1"/>
      <w:sz w:val="20"/>
    </w:rPr>
  </w:style>
  <w:style w:type="character" w:customStyle="1" w:styleId="EndnoteTextChar">
    <w:name w:val="Endnote Text Char"/>
    <w:basedOn w:val="DefaultParagraphFont"/>
    <w:link w:val="EndnoteText"/>
    <w:uiPriority w:val="99"/>
    <w:semiHidden/>
    <w:rsid w:val="007E68F2"/>
    <w:rPr>
      <w:rFonts w:ascii="Arial Nova Light" w:eastAsiaTheme="minorHAnsi" w:hAnsi="Arial Nova Light" w:cstheme="minorBidi"/>
      <w:color w:val="000000" w:themeColor="text1"/>
      <w:lang w:eastAsia="en-US"/>
    </w:rPr>
  </w:style>
  <w:style w:type="character" w:styleId="EndnoteReference">
    <w:name w:val="endnote reference"/>
    <w:basedOn w:val="DefaultParagraphFont"/>
    <w:uiPriority w:val="99"/>
    <w:semiHidden/>
    <w:unhideWhenUsed/>
    <w:rsid w:val="007E68F2"/>
    <w:rPr>
      <w:vertAlign w:val="superscript"/>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DF4278"/>
    <w:rPr>
      <w:rFonts w:ascii="TradeGothic" w:hAnsi="TradeGothic"/>
      <w:sz w:val="22"/>
      <w:lang w:eastAsia="en-US"/>
    </w:rPr>
  </w:style>
  <w:style w:type="character" w:styleId="UnresolvedMention">
    <w:name w:val="Unresolved Mention"/>
    <w:basedOn w:val="DefaultParagraphFont"/>
    <w:uiPriority w:val="99"/>
    <w:semiHidden/>
    <w:unhideWhenUsed/>
    <w:rsid w:val="00671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heat-strategy-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A45988399</value>
    </field>
    <field name="Objective-Title">
      <value order="0">Doc 2 Written Statement Consultation on the Welsh Government's Heat Strategy</value>
    </field>
    <field name="Objective-Description">
      <value order="0"/>
    </field>
    <field name="Objective-CreationStamp">
      <value order="0">2023-07-12T20:34:28Z</value>
    </field>
    <field name="Objective-IsApproved">
      <value order="0">false</value>
    </field>
    <field name="Objective-IsPublished">
      <value order="0">false</value>
    </field>
    <field name="Objective-DatePublished">
      <value order="0"/>
    </field>
    <field name="Objective-ModificationStamp">
      <value order="0">2023-08-16T12:39:12Z</value>
    </field>
    <field name="Objective-Owner">
      <value order="0">Sherriff, Edward (CCRA - Decarbonisation &amp; Energy)</value>
    </field>
    <field name="Objective-Path">
      <value order="0">Objective Global Folder:#Business File Plan:WG Organisational Groups:NEW - Post April 2022 - Climate Change &amp; Rural Affairs:Climate Change &amp; Rural Affairs (CCRA) - Decarbonisation &amp; Energy - Energy:1 - Save:04. Ministerial Business:01. Julie James - Energy - 2021 - 2025:MA - Julie James - Minister for Climate Change - Energy - 2021:MA/JJ/1947/23 - Consultation on Welsh Government Heat Strategy</value>
    </field>
    <field name="Objective-Parent">
      <value order="0">MA/JJ/1947/23 - Consultation on Welsh Government Heat Strategy</value>
    </field>
    <field name="Objective-State">
      <value order="0">Being Edited</value>
    </field>
    <field name="Objective-VersionId">
      <value order="0">vA88005245</value>
    </field>
    <field name="Objective-Version">
      <value order="0">4.1</value>
    </field>
    <field name="Objective-VersionNumber">
      <value order="0">6</value>
    </field>
    <field name="Objective-VersionComment">
      <value order="0"/>
    </field>
    <field name="Objective-FileNumber">
      <value order="0">qA1495307</value>
    </field>
    <field name="Objective-Classification">
      <value order="0">Official</value>
    </field>
    <field name="Objective-Caveats">
      <value order="0"/>
    </field>
  </systemFields>
  <catalogues>
    <catalogue name="Document Type Catalogue" type="type" ori="id:cA14">
      <field name="Objective-Date Acquired">
        <value order="0">2023-07-11T23:00:00Z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800</Words>
  <Characters>4246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6</cp:revision>
  <cp:lastPrinted>2011-05-27T10:19:00Z</cp:lastPrinted>
  <dcterms:created xsi:type="dcterms:W3CDTF">2023-08-16T13:01:00Z</dcterms:created>
  <dcterms:modified xsi:type="dcterms:W3CDTF">2023-08-16T13:08:00Z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A45988399</vt:lpwstr>
  </property>
  <property fmtid="{D5CDD505-2E9C-101B-9397-08002B2CF9AE}" pid="4" name="Objective-Title">
    <vt:lpwstr>Doc 2 Written Statement Consultation on the Welsh Government's Heat Strategy</vt:lpwstr>
  </property>
  <property fmtid="{D5CDD505-2E9C-101B-9397-08002B2CF9AE}" pid="5" name="Objective-Comment">
    <vt:lpwstr/>
  </property>
  <property fmtid="{D5CDD505-2E9C-101B-9397-08002B2CF9AE}" pid="6" name="Objective-CreationStamp">
    <vt:filetime>2023-07-12T20:34:35Z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2023-08-16T12:39:12Z</vt:filetime>
  </property>
  <property fmtid="{D5CDD505-2E9C-101B-9397-08002B2CF9AE}" pid="11" name="Objective-Owner">
    <vt:lpwstr>Sherriff, Edward (CCRA - Decarbonisation &amp; Energy)</vt:lpwstr>
  </property>
  <property fmtid="{D5CDD505-2E9C-101B-9397-08002B2CF9AE}" pid="12" name="Objective-Path">
    <vt:lpwstr>Objective Global Folder:#Business File Plan:WG Organisational Groups:NEW - Post April 2022 - Climate Change &amp; Rural Affairs:Climate Change &amp; Rural Affairs (CCRA) - Decarbonisation &amp; Energy - Energy:1 - Save:04. Ministerial Business:01. Julie James - Energy - 2021 - 2025:MA - Julie James - Minister for Climate Change - Energy - 2021:MA/JJ/1947/23 - Consultation on Welsh Government Heat Strategy:</vt:lpwstr>
  </property>
  <property fmtid="{D5CDD505-2E9C-101B-9397-08002B2CF9AE}" pid="13" name="Objective-Parent">
    <vt:lpwstr>MA/JJ/1947/23 - Consultation on Welsh Government Heat Strategy</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qA1495307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vA88005245</vt:lpwstr>
  </property>
  <property fmtid="{D5CDD505-2E9C-101B-9397-08002B2CF9AE}" pid="28" name="Objective-Language">
    <vt:lpwstr>English (eng)</vt:lpwstr>
  </property>
  <property fmtid="{D5CDD505-2E9C-101B-9397-08002B2CF9AE}" pid="29" name="Objective-Date Acquired">
    <vt:filetime>2023-07-11T23:00:00Z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