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05AE" w14:textId="77777777" w:rsidR="001A39E2" w:rsidRDefault="001A39E2" w:rsidP="001A39E2">
      <w:pPr>
        <w:jc w:val="right"/>
        <w:rPr>
          <w:b/>
        </w:rPr>
      </w:pPr>
    </w:p>
    <w:p w14:paraId="497605A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97605CB" wp14:editId="497605C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8204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97605B0"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97605B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97605B2"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97605B3"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97605CD" wp14:editId="497605C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A64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97605B8" w14:textId="77777777" w:rsidTr="00B049B1">
        <w:tc>
          <w:tcPr>
            <w:tcW w:w="1383" w:type="dxa"/>
            <w:tcBorders>
              <w:top w:val="nil"/>
              <w:left w:val="nil"/>
              <w:bottom w:val="nil"/>
              <w:right w:val="nil"/>
            </w:tcBorders>
            <w:vAlign w:val="center"/>
          </w:tcPr>
          <w:p w14:paraId="497605B4" w14:textId="77777777" w:rsidR="00EA5290" w:rsidRDefault="00EA5290" w:rsidP="00B049B1">
            <w:pPr>
              <w:spacing w:before="120" w:after="120"/>
              <w:rPr>
                <w:rFonts w:ascii="Arial" w:hAnsi="Arial" w:cs="Arial"/>
                <w:b/>
                <w:bCs/>
                <w:sz w:val="24"/>
                <w:szCs w:val="24"/>
              </w:rPr>
            </w:pPr>
          </w:p>
          <w:p w14:paraId="497605B5"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97605B6" w14:textId="77777777" w:rsidR="00EA5290" w:rsidRPr="00670227" w:rsidRDefault="00EA5290" w:rsidP="00B049B1">
            <w:pPr>
              <w:spacing w:before="120" w:after="120"/>
              <w:rPr>
                <w:rFonts w:ascii="Arial" w:hAnsi="Arial" w:cs="Arial"/>
                <w:b/>
                <w:bCs/>
                <w:sz w:val="24"/>
                <w:szCs w:val="24"/>
              </w:rPr>
            </w:pPr>
          </w:p>
          <w:p w14:paraId="497605B7" w14:textId="1320D3B8" w:rsidR="00EA5290" w:rsidRPr="00670227" w:rsidRDefault="001D48E0" w:rsidP="00B049B1">
            <w:pPr>
              <w:spacing w:before="120" w:after="120"/>
              <w:rPr>
                <w:rFonts w:ascii="Arial" w:hAnsi="Arial" w:cs="Arial"/>
                <w:b/>
                <w:bCs/>
                <w:sz w:val="24"/>
                <w:szCs w:val="24"/>
              </w:rPr>
            </w:pPr>
            <w:r>
              <w:rPr>
                <w:rFonts w:ascii="Arial" w:hAnsi="Arial" w:cs="Arial"/>
                <w:b/>
                <w:bCs/>
                <w:sz w:val="24"/>
                <w:szCs w:val="24"/>
              </w:rPr>
              <w:t>P</w:t>
            </w:r>
            <w:r w:rsidRPr="001D48E0">
              <w:rPr>
                <w:rFonts w:ascii="Arial" w:hAnsi="Arial" w:cs="Arial"/>
                <w:b/>
                <w:bCs/>
                <w:sz w:val="24"/>
                <w:szCs w:val="24"/>
              </w:rPr>
              <w:t xml:space="preserve">ublication of </w:t>
            </w:r>
            <w:r>
              <w:rPr>
                <w:rFonts w:ascii="Arial" w:hAnsi="Arial" w:cs="Arial"/>
                <w:b/>
                <w:bCs/>
                <w:sz w:val="24"/>
                <w:szCs w:val="24"/>
              </w:rPr>
              <w:t>C</w:t>
            </w:r>
            <w:r w:rsidRPr="001D48E0">
              <w:rPr>
                <w:rFonts w:ascii="Arial" w:hAnsi="Arial" w:cs="Arial"/>
                <w:b/>
                <w:bCs/>
                <w:sz w:val="24"/>
                <w:szCs w:val="24"/>
              </w:rPr>
              <w:t xml:space="preserve">onsultation on </w:t>
            </w:r>
            <w:r w:rsidR="0016590A">
              <w:rPr>
                <w:rFonts w:ascii="Arial" w:hAnsi="Arial" w:cs="Arial"/>
                <w:b/>
                <w:bCs/>
                <w:sz w:val="24"/>
                <w:szCs w:val="24"/>
              </w:rPr>
              <w:t>Carbon Capture, Utilisation and Storage (CCUS)</w:t>
            </w:r>
            <w:r w:rsidR="0096447A">
              <w:rPr>
                <w:rFonts w:ascii="Arial" w:hAnsi="Arial" w:cs="Arial"/>
                <w:b/>
                <w:bCs/>
                <w:sz w:val="24"/>
                <w:szCs w:val="24"/>
              </w:rPr>
              <w:t xml:space="preserve"> WG50921</w:t>
            </w:r>
          </w:p>
        </w:tc>
      </w:tr>
      <w:tr w:rsidR="00EA5290" w:rsidRPr="00A011A1" w14:paraId="497605BB" w14:textId="77777777" w:rsidTr="00B049B1">
        <w:tc>
          <w:tcPr>
            <w:tcW w:w="1383" w:type="dxa"/>
            <w:tcBorders>
              <w:top w:val="nil"/>
              <w:left w:val="nil"/>
              <w:bottom w:val="nil"/>
              <w:right w:val="nil"/>
            </w:tcBorders>
            <w:vAlign w:val="center"/>
          </w:tcPr>
          <w:p w14:paraId="497605B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97605BA" w14:textId="5FC5D2C7" w:rsidR="00EA5290" w:rsidRPr="00670227" w:rsidRDefault="00C31F4B" w:rsidP="00B049B1">
            <w:pPr>
              <w:spacing w:before="120" w:after="120"/>
              <w:rPr>
                <w:rFonts w:ascii="Arial" w:hAnsi="Arial" w:cs="Arial"/>
                <w:b/>
                <w:bCs/>
                <w:sz w:val="24"/>
                <w:szCs w:val="24"/>
              </w:rPr>
            </w:pPr>
            <w:r>
              <w:rPr>
                <w:rFonts w:ascii="Arial" w:hAnsi="Arial" w:cs="Arial"/>
                <w:b/>
                <w:bCs/>
                <w:sz w:val="24"/>
                <w:szCs w:val="24"/>
              </w:rPr>
              <w:t>0</w:t>
            </w:r>
            <w:r w:rsidR="00766DB5">
              <w:rPr>
                <w:rFonts w:ascii="Arial" w:hAnsi="Arial" w:cs="Arial"/>
                <w:b/>
                <w:bCs/>
                <w:sz w:val="24"/>
                <w:szCs w:val="24"/>
              </w:rPr>
              <w:t>2 Dec</w:t>
            </w:r>
            <w:r w:rsidR="00130A25">
              <w:rPr>
                <w:rFonts w:ascii="Arial" w:hAnsi="Arial" w:cs="Arial"/>
                <w:b/>
                <w:bCs/>
                <w:sz w:val="24"/>
                <w:szCs w:val="24"/>
              </w:rPr>
              <w:t>ember</w:t>
            </w:r>
            <w:r w:rsidR="00235F99">
              <w:rPr>
                <w:rFonts w:ascii="Arial" w:hAnsi="Arial" w:cs="Arial"/>
                <w:b/>
                <w:bCs/>
                <w:sz w:val="24"/>
                <w:szCs w:val="24"/>
              </w:rPr>
              <w:t xml:space="preserve"> 2024</w:t>
            </w:r>
          </w:p>
        </w:tc>
      </w:tr>
      <w:tr w:rsidR="00EA5290" w:rsidRPr="00A011A1" w14:paraId="497605BE" w14:textId="77777777" w:rsidTr="00B049B1">
        <w:tc>
          <w:tcPr>
            <w:tcW w:w="1383" w:type="dxa"/>
            <w:tcBorders>
              <w:top w:val="nil"/>
              <w:left w:val="nil"/>
              <w:bottom w:val="nil"/>
              <w:right w:val="nil"/>
            </w:tcBorders>
            <w:vAlign w:val="center"/>
          </w:tcPr>
          <w:p w14:paraId="497605B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97605BD" w14:textId="70C2E829" w:rsidR="00EA5290" w:rsidRPr="00670227" w:rsidRDefault="00A1657D" w:rsidP="001E53BF">
            <w:pPr>
              <w:spacing w:before="120" w:after="120"/>
              <w:rPr>
                <w:rFonts w:ascii="Arial" w:hAnsi="Arial" w:cs="Arial"/>
                <w:b/>
                <w:bCs/>
                <w:sz w:val="24"/>
                <w:szCs w:val="24"/>
              </w:rPr>
            </w:pPr>
            <w:r>
              <w:rPr>
                <w:rFonts w:ascii="Arial" w:hAnsi="Arial" w:cs="Arial"/>
                <w:b/>
                <w:bCs/>
                <w:sz w:val="24"/>
                <w:szCs w:val="24"/>
              </w:rPr>
              <w:t>Rebecca Evans</w:t>
            </w:r>
            <w:r w:rsidR="00411EFD">
              <w:rPr>
                <w:rFonts w:ascii="Arial" w:hAnsi="Arial" w:cs="Arial"/>
                <w:b/>
                <w:bCs/>
                <w:sz w:val="24"/>
                <w:szCs w:val="24"/>
              </w:rPr>
              <w:t xml:space="preserve">, Cabinet Secretary for Economy, Energy and </w:t>
            </w:r>
            <w:r>
              <w:rPr>
                <w:rFonts w:ascii="Arial" w:hAnsi="Arial" w:cs="Arial"/>
                <w:b/>
                <w:bCs/>
                <w:sz w:val="24"/>
                <w:szCs w:val="24"/>
              </w:rPr>
              <w:t>Planning</w:t>
            </w:r>
          </w:p>
        </w:tc>
      </w:tr>
    </w:tbl>
    <w:p w14:paraId="497605BF" w14:textId="77777777" w:rsidR="00EA5290" w:rsidRPr="00A011A1" w:rsidRDefault="00EA5290" w:rsidP="00EA5290"/>
    <w:p w14:paraId="52FB84C9" w14:textId="77777777" w:rsidR="00AD75D6" w:rsidRDefault="00AD75D6" w:rsidP="00AD75D6">
      <w:pPr>
        <w:pStyle w:val="ListParagraph"/>
        <w:rPr>
          <w:rFonts w:ascii="Arial" w:hAnsi="Arial"/>
          <w:sz w:val="24"/>
        </w:rPr>
      </w:pPr>
    </w:p>
    <w:p w14:paraId="5CE56DF5" w14:textId="3248FF0E" w:rsidR="0096447A" w:rsidRDefault="0096447A" w:rsidP="0096447A">
      <w:pPr>
        <w:rPr>
          <w:rFonts w:ascii="Arial" w:hAnsi="Arial" w:cs="Arial"/>
          <w:sz w:val="24"/>
          <w:szCs w:val="24"/>
        </w:rPr>
      </w:pPr>
      <w:r>
        <w:rPr>
          <w:rFonts w:ascii="Arial" w:hAnsi="Arial" w:cs="Arial"/>
          <w:sz w:val="24"/>
          <w:szCs w:val="24"/>
        </w:rPr>
        <w:t xml:space="preserve">We are today publishing our </w:t>
      </w:r>
      <w:hyperlink r:id="rId9" w:history="1">
        <w:r w:rsidRPr="00766DB5">
          <w:rPr>
            <w:rStyle w:val="Hyperlink"/>
            <w:rFonts w:ascii="Arial" w:hAnsi="Arial" w:cs="Arial"/>
            <w:sz w:val="24"/>
            <w:szCs w:val="24"/>
          </w:rPr>
          <w:t>consultation on Carbon Capture, Utilisation and Storage (CCUS)</w:t>
        </w:r>
      </w:hyperlink>
      <w:r>
        <w:rPr>
          <w:rFonts w:ascii="Arial" w:hAnsi="Arial" w:cs="Arial"/>
          <w:sz w:val="24"/>
          <w:szCs w:val="24"/>
        </w:rPr>
        <w:t>. CCUS is an important technology in our efforts to reduce greenhouse gas emissions, but we are very conscious that its use must be appropriately targeted, and that it is not treated as a pathway to the continued use of fossil fuels.</w:t>
      </w:r>
    </w:p>
    <w:p w14:paraId="68B82DAA" w14:textId="77777777" w:rsidR="0096447A" w:rsidRDefault="0096447A" w:rsidP="0096447A">
      <w:pPr>
        <w:rPr>
          <w:rFonts w:ascii="Arial" w:hAnsi="Arial" w:cs="Arial"/>
          <w:sz w:val="24"/>
          <w:szCs w:val="24"/>
        </w:rPr>
      </w:pPr>
    </w:p>
    <w:p w14:paraId="7CBCAE8B" w14:textId="3B2B407D" w:rsidR="0096447A" w:rsidRDefault="0096447A" w:rsidP="0096447A">
      <w:pPr>
        <w:rPr>
          <w:rFonts w:ascii="Arial" w:hAnsi="Arial" w:cs="Arial"/>
          <w:sz w:val="24"/>
          <w:szCs w:val="24"/>
        </w:rPr>
      </w:pPr>
      <w:r>
        <w:rPr>
          <w:rFonts w:ascii="Arial" w:hAnsi="Arial" w:cs="Arial"/>
          <w:sz w:val="24"/>
          <w:szCs w:val="24"/>
        </w:rPr>
        <w:t xml:space="preserve">To that end we have developed a proposed policy on CCUS, building on the statement to Senedd </w:t>
      </w:r>
      <w:r w:rsidR="007473C3">
        <w:rPr>
          <w:rFonts w:ascii="Arial" w:hAnsi="Arial" w:cs="Arial"/>
          <w:sz w:val="24"/>
          <w:szCs w:val="24"/>
        </w:rPr>
        <w:t>on 15 October 2024</w:t>
      </w:r>
      <w:r>
        <w:rPr>
          <w:rFonts w:ascii="Arial" w:hAnsi="Arial" w:cs="Arial"/>
          <w:sz w:val="24"/>
          <w:szCs w:val="24"/>
        </w:rPr>
        <w:t xml:space="preserve">. We continue to believe that avoiding the generation of greenhouse gas emissions in the first place is better than capturing and storing them. However, we recognise that the urgency of reducing emissions to atmosphere, combined with the need for a just transition for industry and workers, and the need for reliable energy supplies for industry and consumers, mean that all options for emissions reduction must remain on the table. Our proposed policy sets out an approach to decarbonisation that will guide us as a society towards adopting the most sustainable solutions. Where methods of decarbonisation and emissions reduction that do not involve the generation of greenhouse gases are available, then they should be used. Where such methods are not available, then CCUS can be used to minimise emissions to atmosphere, </w:t>
      </w:r>
      <w:proofErr w:type="gramStart"/>
      <w:r>
        <w:rPr>
          <w:rFonts w:ascii="Arial" w:hAnsi="Arial" w:cs="Arial"/>
          <w:sz w:val="24"/>
          <w:szCs w:val="24"/>
        </w:rPr>
        <w:t>as long as</w:t>
      </w:r>
      <w:proofErr w:type="gramEnd"/>
      <w:r>
        <w:rPr>
          <w:rFonts w:ascii="Arial" w:hAnsi="Arial" w:cs="Arial"/>
          <w:sz w:val="24"/>
          <w:szCs w:val="24"/>
        </w:rPr>
        <w:t xml:space="preserve"> it is part of a longer-term transition to the elimination of emissions.</w:t>
      </w:r>
    </w:p>
    <w:p w14:paraId="6D80F7E4" w14:textId="77777777" w:rsidR="0096447A" w:rsidRDefault="0096447A" w:rsidP="0096447A">
      <w:pPr>
        <w:rPr>
          <w:rFonts w:ascii="Arial" w:hAnsi="Arial" w:cs="Arial"/>
          <w:sz w:val="24"/>
          <w:szCs w:val="24"/>
        </w:rPr>
      </w:pPr>
    </w:p>
    <w:p w14:paraId="07B2C72A" w14:textId="0123BE01" w:rsidR="0096447A" w:rsidRDefault="0096447A" w:rsidP="0096447A">
      <w:pPr>
        <w:rPr>
          <w:rFonts w:ascii="Arial" w:hAnsi="Arial" w:cs="Arial"/>
          <w:sz w:val="24"/>
          <w:szCs w:val="24"/>
        </w:rPr>
      </w:pPr>
      <w:r>
        <w:rPr>
          <w:rFonts w:ascii="Arial" w:hAnsi="Arial" w:cs="Arial"/>
          <w:sz w:val="24"/>
          <w:szCs w:val="24"/>
        </w:rPr>
        <w:t xml:space="preserve">I invite interested parties in our industries, our universities, other public and private sector bodies, and the general public, to take part in our consultation on this important </w:t>
      </w:r>
      <w:proofErr w:type="gramStart"/>
      <w:r>
        <w:rPr>
          <w:rFonts w:ascii="Arial" w:hAnsi="Arial" w:cs="Arial"/>
          <w:sz w:val="24"/>
          <w:szCs w:val="24"/>
        </w:rPr>
        <w:t>topic, and</w:t>
      </w:r>
      <w:proofErr w:type="gramEnd"/>
      <w:r>
        <w:rPr>
          <w:rFonts w:ascii="Arial" w:hAnsi="Arial" w:cs="Arial"/>
          <w:sz w:val="24"/>
          <w:szCs w:val="24"/>
        </w:rPr>
        <w:t xml:space="preserve"> help shape the future of emissions reduction in Wales</w:t>
      </w:r>
      <w:r w:rsidR="007473C3">
        <w:rPr>
          <w:rFonts w:ascii="Arial" w:hAnsi="Arial" w:cs="Arial"/>
          <w:sz w:val="24"/>
          <w:szCs w:val="24"/>
        </w:rPr>
        <w:t xml:space="preserve"> and secure a just transition</w:t>
      </w:r>
      <w:r>
        <w:rPr>
          <w:rFonts w:ascii="Arial" w:hAnsi="Arial" w:cs="Arial"/>
          <w:sz w:val="24"/>
          <w:szCs w:val="24"/>
        </w:rPr>
        <w:t>.</w:t>
      </w:r>
    </w:p>
    <w:p w14:paraId="79E089DA" w14:textId="77777777" w:rsidR="00A749D0" w:rsidRDefault="00A749D0" w:rsidP="00A749D0">
      <w:pPr>
        <w:rPr>
          <w:rFonts w:ascii="Arial" w:hAnsi="Arial" w:cs="Arial"/>
          <w:sz w:val="24"/>
          <w:szCs w:val="24"/>
        </w:rPr>
      </w:pPr>
    </w:p>
    <w:p w14:paraId="497605CA" w14:textId="77777777" w:rsidR="00A845A9" w:rsidRDefault="00A845A9" w:rsidP="00A845A9"/>
    <w:sectPr w:rsidR="00A845A9" w:rsidSect="003170F2">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BD97" w14:textId="77777777" w:rsidR="007F6184" w:rsidRDefault="007F6184">
      <w:r>
        <w:separator/>
      </w:r>
    </w:p>
  </w:endnote>
  <w:endnote w:type="continuationSeparator" w:id="0">
    <w:p w14:paraId="2EAF6308" w14:textId="77777777" w:rsidR="007F6184" w:rsidRDefault="007F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05D3"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605D4"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05D5" w14:textId="301231F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49D0">
      <w:rPr>
        <w:rStyle w:val="PageNumber"/>
        <w:noProof/>
      </w:rPr>
      <w:t>2</w:t>
    </w:r>
    <w:r>
      <w:rPr>
        <w:rStyle w:val="PageNumber"/>
      </w:rPr>
      <w:fldChar w:fldCharType="end"/>
    </w:r>
  </w:p>
  <w:p w14:paraId="497605D6"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05DA"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497605DB"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15A9" w14:textId="77777777" w:rsidR="007F6184" w:rsidRDefault="007F6184">
      <w:r>
        <w:separator/>
      </w:r>
    </w:p>
  </w:footnote>
  <w:footnote w:type="continuationSeparator" w:id="0">
    <w:p w14:paraId="326B55C0" w14:textId="77777777" w:rsidR="007F6184" w:rsidRDefault="007F6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05D7" w14:textId="77777777" w:rsidR="00AE064D" w:rsidRDefault="000C5E9B">
    <w:r>
      <w:rPr>
        <w:noProof/>
        <w:lang w:eastAsia="en-GB"/>
      </w:rPr>
      <w:drawing>
        <wp:anchor distT="0" distB="0" distL="114300" distR="114300" simplePos="0" relativeHeight="251657728" behindDoc="1" locked="0" layoutInCell="1" allowOverlap="1" wp14:anchorId="497605DC" wp14:editId="497605DD">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97605D8" w14:textId="77777777" w:rsidR="00DD4B82" w:rsidRDefault="00DD4B82">
    <w:pPr>
      <w:pStyle w:val="Header"/>
    </w:pPr>
  </w:p>
  <w:p w14:paraId="497605D9"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600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06A7"/>
    <w:rsid w:val="00023B69"/>
    <w:rsid w:val="000516D9"/>
    <w:rsid w:val="0006774B"/>
    <w:rsid w:val="00082B81"/>
    <w:rsid w:val="000837B9"/>
    <w:rsid w:val="00090C3D"/>
    <w:rsid w:val="00097118"/>
    <w:rsid w:val="000B0E2A"/>
    <w:rsid w:val="000C3A52"/>
    <w:rsid w:val="000C53DB"/>
    <w:rsid w:val="000C5E9B"/>
    <w:rsid w:val="000E1111"/>
    <w:rsid w:val="00130A25"/>
    <w:rsid w:val="00134918"/>
    <w:rsid w:val="001460B1"/>
    <w:rsid w:val="0015210C"/>
    <w:rsid w:val="0016590A"/>
    <w:rsid w:val="0017102C"/>
    <w:rsid w:val="001A39E2"/>
    <w:rsid w:val="001A6AF1"/>
    <w:rsid w:val="001B027C"/>
    <w:rsid w:val="001B288D"/>
    <w:rsid w:val="001C532F"/>
    <w:rsid w:val="001D48E0"/>
    <w:rsid w:val="001E53BF"/>
    <w:rsid w:val="00214B25"/>
    <w:rsid w:val="00223E62"/>
    <w:rsid w:val="00235F99"/>
    <w:rsid w:val="00274F08"/>
    <w:rsid w:val="002A5310"/>
    <w:rsid w:val="002C57B6"/>
    <w:rsid w:val="002E1933"/>
    <w:rsid w:val="002F0EB9"/>
    <w:rsid w:val="002F3BC7"/>
    <w:rsid w:val="002F53A9"/>
    <w:rsid w:val="00314E36"/>
    <w:rsid w:val="003170F2"/>
    <w:rsid w:val="003220C1"/>
    <w:rsid w:val="00356D7B"/>
    <w:rsid w:val="00357893"/>
    <w:rsid w:val="003670C1"/>
    <w:rsid w:val="00370471"/>
    <w:rsid w:val="003A32D5"/>
    <w:rsid w:val="003B1503"/>
    <w:rsid w:val="003B3D64"/>
    <w:rsid w:val="003C5133"/>
    <w:rsid w:val="003D3B52"/>
    <w:rsid w:val="00411EFD"/>
    <w:rsid w:val="00412673"/>
    <w:rsid w:val="0042000A"/>
    <w:rsid w:val="0043031D"/>
    <w:rsid w:val="0045258F"/>
    <w:rsid w:val="0046757C"/>
    <w:rsid w:val="004767FF"/>
    <w:rsid w:val="004B53A4"/>
    <w:rsid w:val="005010F1"/>
    <w:rsid w:val="0052103F"/>
    <w:rsid w:val="00553A1F"/>
    <w:rsid w:val="00560F1F"/>
    <w:rsid w:val="00574BB3"/>
    <w:rsid w:val="005A22E2"/>
    <w:rsid w:val="005B030B"/>
    <w:rsid w:val="005D2A41"/>
    <w:rsid w:val="005D7663"/>
    <w:rsid w:val="005E17BE"/>
    <w:rsid w:val="005F1659"/>
    <w:rsid w:val="00603548"/>
    <w:rsid w:val="006273E2"/>
    <w:rsid w:val="00651650"/>
    <w:rsid w:val="0065397F"/>
    <w:rsid w:val="00654C0A"/>
    <w:rsid w:val="006633C7"/>
    <w:rsid w:val="00663F04"/>
    <w:rsid w:val="00667526"/>
    <w:rsid w:val="00670227"/>
    <w:rsid w:val="006814BD"/>
    <w:rsid w:val="0069133F"/>
    <w:rsid w:val="006B340E"/>
    <w:rsid w:val="006B461D"/>
    <w:rsid w:val="006D3221"/>
    <w:rsid w:val="006E0A2C"/>
    <w:rsid w:val="00703993"/>
    <w:rsid w:val="0073380E"/>
    <w:rsid w:val="00743B79"/>
    <w:rsid w:val="007473C3"/>
    <w:rsid w:val="007523BC"/>
    <w:rsid w:val="00752C48"/>
    <w:rsid w:val="00766DB5"/>
    <w:rsid w:val="00780D6C"/>
    <w:rsid w:val="007A05FB"/>
    <w:rsid w:val="007A4583"/>
    <w:rsid w:val="007B5260"/>
    <w:rsid w:val="007C24E7"/>
    <w:rsid w:val="007D1402"/>
    <w:rsid w:val="007E1FC0"/>
    <w:rsid w:val="007F5E64"/>
    <w:rsid w:val="007F6184"/>
    <w:rsid w:val="00800FA0"/>
    <w:rsid w:val="00812370"/>
    <w:rsid w:val="0082411A"/>
    <w:rsid w:val="00841628"/>
    <w:rsid w:val="00846160"/>
    <w:rsid w:val="00877BD2"/>
    <w:rsid w:val="00881D60"/>
    <w:rsid w:val="008B7927"/>
    <w:rsid w:val="008D1E0B"/>
    <w:rsid w:val="008D3574"/>
    <w:rsid w:val="008F0CC6"/>
    <w:rsid w:val="008F789E"/>
    <w:rsid w:val="00905771"/>
    <w:rsid w:val="00953A46"/>
    <w:rsid w:val="0096447A"/>
    <w:rsid w:val="00967473"/>
    <w:rsid w:val="009728BA"/>
    <w:rsid w:val="00973090"/>
    <w:rsid w:val="00995EEC"/>
    <w:rsid w:val="009D26D8"/>
    <w:rsid w:val="009E4974"/>
    <w:rsid w:val="009F06C3"/>
    <w:rsid w:val="00A1657D"/>
    <w:rsid w:val="00A204C9"/>
    <w:rsid w:val="00A23742"/>
    <w:rsid w:val="00A3247B"/>
    <w:rsid w:val="00A72CF3"/>
    <w:rsid w:val="00A749D0"/>
    <w:rsid w:val="00A82A45"/>
    <w:rsid w:val="00A845A9"/>
    <w:rsid w:val="00A86958"/>
    <w:rsid w:val="00AA5651"/>
    <w:rsid w:val="00AA5848"/>
    <w:rsid w:val="00AA7750"/>
    <w:rsid w:val="00AC00BC"/>
    <w:rsid w:val="00AD65F1"/>
    <w:rsid w:val="00AD75D6"/>
    <w:rsid w:val="00AE064D"/>
    <w:rsid w:val="00AF056B"/>
    <w:rsid w:val="00B049B1"/>
    <w:rsid w:val="00B239BA"/>
    <w:rsid w:val="00B25DEC"/>
    <w:rsid w:val="00B468BB"/>
    <w:rsid w:val="00B81F17"/>
    <w:rsid w:val="00B93670"/>
    <w:rsid w:val="00C03000"/>
    <w:rsid w:val="00C07056"/>
    <w:rsid w:val="00C31F4B"/>
    <w:rsid w:val="00C43B4A"/>
    <w:rsid w:val="00C64FA5"/>
    <w:rsid w:val="00C75A0B"/>
    <w:rsid w:val="00C84A12"/>
    <w:rsid w:val="00C97EEA"/>
    <w:rsid w:val="00CF3DC5"/>
    <w:rsid w:val="00D017E2"/>
    <w:rsid w:val="00D16D97"/>
    <w:rsid w:val="00D27F42"/>
    <w:rsid w:val="00D7664D"/>
    <w:rsid w:val="00D84713"/>
    <w:rsid w:val="00DA72AA"/>
    <w:rsid w:val="00DD4B82"/>
    <w:rsid w:val="00E0211D"/>
    <w:rsid w:val="00E1556F"/>
    <w:rsid w:val="00E3287E"/>
    <w:rsid w:val="00E33054"/>
    <w:rsid w:val="00E3419E"/>
    <w:rsid w:val="00E45A82"/>
    <w:rsid w:val="00E47B1A"/>
    <w:rsid w:val="00E6121F"/>
    <w:rsid w:val="00E631B1"/>
    <w:rsid w:val="00E82769"/>
    <w:rsid w:val="00EA5290"/>
    <w:rsid w:val="00EB248F"/>
    <w:rsid w:val="00EB5F93"/>
    <w:rsid w:val="00EC0568"/>
    <w:rsid w:val="00EE721A"/>
    <w:rsid w:val="00F00BE5"/>
    <w:rsid w:val="00F0272E"/>
    <w:rsid w:val="00F2438B"/>
    <w:rsid w:val="00F55381"/>
    <w:rsid w:val="00F731CE"/>
    <w:rsid w:val="00F81C33"/>
    <w:rsid w:val="00F923C2"/>
    <w:rsid w:val="00F97613"/>
    <w:rsid w:val="00FE6470"/>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605A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EndnoteText">
    <w:name w:val="endnote text"/>
    <w:basedOn w:val="Normal"/>
    <w:link w:val="EndnoteTextChar"/>
    <w:uiPriority w:val="99"/>
    <w:semiHidden/>
    <w:unhideWhenUsed/>
    <w:rsid w:val="00A749D0"/>
    <w:rPr>
      <w:rFonts w:asciiTheme="minorHAnsi" w:eastAsiaTheme="minorHAnsi" w:hAnsiTheme="minorHAnsi" w:cstheme="minorBidi"/>
      <w:kern w:val="2"/>
      <w:sz w:val="20"/>
      <w14:ligatures w14:val="standardContextual"/>
    </w:rPr>
  </w:style>
  <w:style w:type="character" w:customStyle="1" w:styleId="EndnoteTextChar">
    <w:name w:val="Endnote Text Char"/>
    <w:basedOn w:val="DefaultParagraphFont"/>
    <w:link w:val="EndnoteText"/>
    <w:uiPriority w:val="99"/>
    <w:semiHidden/>
    <w:rsid w:val="00A749D0"/>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A749D0"/>
    <w:rPr>
      <w:vertAlign w:val="superscript"/>
    </w:rPr>
  </w:style>
  <w:style w:type="character" w:styleId="CommentReference">
    <w:name w:val="annotation reference"/>
    <w:basedOn w:val="DefaultParagraphFont"/>
    <w:semiHidden/>
    <w:unhideWhenUsed/>
    <w:rsid w:val="00E0211D"/>
    <w:rPr>
      <w:sz w:val="16"/>
      <w:szCs w:val="16"/>
    </w:rPr>
  </w:style>
  <w:style w:type="paragraph" w:styleId="CommentText">
    <w:name w:val="annotation text"/>
    <w:basedOn w:val="Normal"/>
    <w:link w:val="CommentTextChar"/>
    <w:unhideWhenUsed/>
    <w:rsid w:val="00E0211D"/>
    <w:rPr>
      <w:sz w:val="20"/>
    </w:rPr>
  </w:style>
  <w:style w:type="character" w:customStyle="1" w:styleId="CommentTextChar">
    <w:name w:val="Comment Text Char"/>
    <w:basedOn w:val="DefaultParagraphFont"/>
    <w:link w:val="CommentText"/>
    <w:rsid w:val="00E0211D"/>
    <w:rPr>
      <w:rFonts w:ascii="TradeGothic" w:hAnsi="TradeGothic"/>
      <w:lang w:eastAsia="en-US"/>
    </w:rPr>
  </w:style>
  <w:style w:type="paragraph" w:styleId="CommentSubject">
    <w:name w:val="annotation subject"/>
    <w:basedOn w:val="CommentText"/>
    <w:next w:val="CommentText"/>
    <w:link w:val="CommentSubjectChar"/>
    <w:semiHidden/>
    <w:unhideWhenUsed/>
    <w:rsid w:val="00E0211D"/>
    <w:rPr>
      <w:b/>
      <w:bCs/>
    </w:rPr>
  </w:style>
  <w:style w:type="character" w:customStyle="1" w:styleId="CommentSubjectChar">
    <w:name w:val="Comment Subject Char"/>
    <w:basedOn w:val="CommentTextChar"/>
    <w:link w:val="CommentSubject"/>
    <w:semiHidden/>
    <w:rsid w:val="00E0211D"/>
    <w:rPr>
      <w:rFonts w:ascii="TradeGothic" w:hAnsi="TradeGothic"/>
      <w:b/>
      <w:bCs/>
      <w:lang w:eastAsia="en-US"/>
    </w:rPr>
  </w:style>
  <w:style w:type="paragraph" w:styleId="Revision">
    <w:name w:val="Revision"/>
    <w:hidden/>
    <w:uiPriority w:val="99"/>
    <w:semiHidden/>
    <w:rsid w:val="007473C3"/>
    <w:rPr>
      <w:rFonts w:ascii="TradeGothic" w:hAnsi="TradeGothic"/>
      <w:sz w:val="22"/>
      <w:lang w:eastAsia="en-US"/>
    </w:rPr>
  </w:style>
  <w:style w:type="character" w:styleId="UnresolvedMention">
    <w:name w:val="Unresolved Mention"/>
    <w:basedOn w:val="DefaultParagraphFont"/>
    <w:uiPriority w:val="99"/>
    <w:semiHidden/>
    <w:unhideWhenUsed/>
    <w:rsid w:val="00766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wales/carbon-capture-utilisation-and-storage-cc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A55383432</value>
    </field>
    <field name="Objective-Title">
      <value order="0">Ministerial Statement on release of CCUS policy consultation WG50921</value>
    </field>
    <field name="Objective-Description">
      <value order="0"/>
    </field>
    <field name="Objective-CreationStamp">
      <value order="0">2024-10-17T14:40:33Z</value>
    </field>
    <field name="Objective-IsApproved">
      <value order="0">false</value>
    </field>
    <field name="Objective-IsPublished">
      <value order="0">true</value>
    </field>
    <field name="Objective-DatePublished">
      <value order="0">2024-12-02T11:27:30Z</value>
    </field>
    <field name="Objective-ModificationStamp">
      <value order="0">2024-12-02T11:30:40Z</value>
    </field>
    <field name="Objective-Owner">
      <value order="0">Longhurst, Daniel (EET - Energy Directorate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 - Energy:1 - Save:02. Delivery/Development:Fossil Fuels - Delivery:Carbon Capture Utilisation and Storage:Decarbonisation &amp; Energy - Carbon Capture Utilisation and Storage - Regulatory Route Map - 2020-2024 :CCUS Policy docs Q4 2024</value>
    </field>
    <field name="Objective-Parent">
      <value order="0">CCUS Policy docs Q4 2024</value>
    </field>
    <field name="Objective-State">
      <value order="0">Published</value>
    </field>
    <field name="Objective-VersionId">
      <value order="0">vA101770687</value>
    </field>
    <field name="Objective-Version">
      <value order="0">5.0</value>
    </field>
    <field name="Objective-VersionNumber">
      <value order="0">8</value>
    </field>
    <field name="Objective-VersionComment">
      <value order="0">Hyperlink added</value>
    </field>
    <field name="Objective-FileNumber">
      <value order="0">qA1452529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F3C8C50C-D885-4DE1-84CA-F1C34B23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1646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2024-12-02T14:53:00Z</dcterms:created>
  <dcterms:modified xsi:type="dcterms:W3CDTF">2024-12-02T14:53:00Z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A55383432</vt:lpwstr>
  </property>
  <property fmtid="{D5CDD505-2E9C-101B-9397-08002B2CF9AE}" pid="4" name="Objective-Title">
    <vt:lpwstr>Ministerial Statement on release of CCUS policy consultation WG50921</vt:lpwstr>
  </property>
  <property fmtid="{D5CDD505-2E9C-101B-9397-08002B2CF9AE}" pid="5" name="Objective-Comment">
    <vt:lpwstr/>
  </property>
  <property fmtid="{D5CDD505-2E9C-101B-9397-08002B2CF9AE}" pid="6" name="Objective-CreationStamp">
    <vt:filetime>2024-10-17T14:40:33Z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2024-12-02T11:27:30Z</vt:filetime>
  </property>
  <property fmtid="{D5CDD505-2E9C-101B-9397-08002B2CF9AE}" pid="10" name="Objective-ModificationStamp">
    <vt:filetime>2024-12-02T11:30:40Z</vt:filetime>
  </property>
  <property fmtid="{D5CDD505-2E9C-101B-9397-08002B2CF9AE}" pid="11" name="Objective-Owner">
    <vt:lpwstr>Longhurst, Daniel (EET - Energy Directorate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 - Energy:1 - Save:02. Delivery/Development:Fossil Fuels - Delivery:Carbon Capture Utilisation and Storage:Decarbonisation &amp; Energy - Carbon Capture Utilisation and Storage - Regulatory Route Map - 2020-2024 :CCUS Policy docs Q4 2024</vt:lpwstr>
  </property>
  <property fmtid="{D5CDD505-2E9C-101B-9397-08002B2CF9AE}" pid="13" name="Objective-Parent">
    <vt:lpwstr>CCUS Policy docs Q4 2024</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8</vt:r8>
  </property>
  <property fmtid="{D5CDD505-2E9C-101B-9397-08002B2CF9AE}" pid="17" name="Objective-VersionComment">
    <vt:lpwstr>Hyperlink added</vt:lpwstr>
  </property>
  <property fmtid="{D5CDD505-2E9C-101B-9397-08002B2CF9AE}" pid="18" name="Objective-FileNumber">
    <vt:lpwstr>qA1452529</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vA101770687</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