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E02A3C" w:rsidRPr="00E17D3F" w14:paraId="21B290A2" w14:textId="77777777" w:rsidTr="005868FC">
        <w:tc>
          <w:tcPr>
            <w:tcW w:w="9606" w:type="dxa"/>
            <w:gridSpan w:val="2"/>
            <w:tcBorders>
              <w:top w:val="nil"/>
              <w:left w:val="nil"/>
              <w:bottom w:val="single" w:sz="4" w:space="0" w:color="auto"/>
              <w:right w:val="nil"/>
            </w:tcBorders>
          </w:tcPr>
          <w:p w14:paraId="2F37BC51" w14:textId="77777777" w:rsidR="00E02A3C" w:rsidRPr="00E17D3F" w:rsidRDefault="00E02A3C">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z w:val="28"/>
                <w:szCs w:val="24"/>
                <w:lang w:val="en-GB"/>
              </w:rPr>
            </w:pPr>
            <w:r w:rsidRPr="00E17D3F">
              <w:rPr>
                <w:rFonts w:ascii="Segoe UI" w:hAnsi="Segoe UI" w:cs="Segoe UI"/>
                <w:b/>
                <w:sz w:val="28"/>
                <w:szCs w:val="24"/>
                <w:lang w:val="en-GB"/>
              </w:rPr>
              <w:t>Job &amp; Person Specification</w:t>
            </w:r>
          </w:p>
          <w:p w14:paraId="0840315E" w14:textId="77777777" w:rsidR="00E02A3C" w:rsidRPr="00E17D3F" w:rsidRDefault="00E02A3C">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zCs w:val="24"/>
                <w:lang w:val="en-GB"/>
              </w:rPr>
            </w:pPr>
          </w:p>
        </w:tc>
      </w:tr>
      <w:tr w:rsidR="00E02A3C" w:rsidRPr="00E17D3F" w14:paraId="5B49B183" w14:textId="77777777" w:rsidTr="005868FC">
        <w:trPr>
          <w:trHeight w:val="651"/>
        </w:trPr>
        <w:tc>
          <w:tcPr>
            <w:tcW w:w="2660" w:type="dxa"/>
            <w:tcBorders>
              <w:top w:val="single" w:sz="4" w:space="0" w:color="auto"/>
              <w:left w:val="single" w:sz="4" w:space="0" w:color="auto"/>
              <w:bottom w:val="nil"/>
              <w:right w:val="single" w:sz="4" w:space="0" w:color="auto"/>
            </w:tcBorders>
            <w:shd w:val="clear" w:color="auto" w:fill="D9D9D9"/>
            <w:hideMark/>
          </w:tcPr>
          <w:p w14:paraId="5A635424" w14:textId="77777777" w:rsidR="00E02A3C" w:rsidRPr="00E17D3F" w:rsidRDefault="00E0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b/>
                <w:szCs w:val="24"/>
                <w:lang w:val="en-GB"/>
              </w:rPr>
              <w:t>Job Title:</w:t>
            </w:r>
          </w:p>
          <w:p w14:paraId="2F9FD93F" w14:textId="77777777" w:rsidR="00E729A2" w:rsidRPr="00E17D3F" w:rsidRDefault="00E72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p w14:paraId="225E1C82" w14:textId="77777777" w:rsidR="00E729A2" w:rsidRPr="00E17D3F" w:rsidRDefault="00E72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b/>
                <w:szCs w:val="24"/>
                <w:lang w:val="en-GB"/>
              </w:rPr>
              <w:t>Reference:</w:t>
            </w:r>
          </w:p>
          <w:p w14:paraId="0F7859CE" w14:textId="77777777" w:rsidR="00E729A2" w:rsidRPr="00E17D3F" w:rsidRDefault="00E72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tc>
        <w:tc>
          <w:tcPr>
            <w:tcW w:w="6946" w:type="dxa"/>
            <w:tcBorders>
              <w:top w:val="single" w:sz="4" w:space="0" w:color="auto"/>
              <w:left w:val="single" w:sz="4" w:space="0" w:color="auto"/>
              <w:bottom w:val="nil"/>
              <w:right w:val="single" w:sz="4" w:space="0" w:color="auto"/>
            </w:tcBorders>
            <w:hideMark/>
          </w:tcPr>
          <w:p w14:paraId="1719FE9E" w14:textId="77777777" w:rsidR="009B48D5" w:rsidRPr="00E17D3F" w:rsidRDefault="00F11C7E">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Cs w:val="24"/>
                <w:lang w:val="en-GB"/>
              </w:rPr>
            </w:pPr>
            <w:r w:rsidRPr="00E17D3F">
              <w:rPr>
                <w:rFonts w:ascii="Segoe UI" w:hAnsi="Segoe UI" w:cs="Segoe UI"/>
                <w:b/>
                <w:szCs w:val="24"/>
                <w:lang w:val="en-GB"/>
              </w:rPr>
              <w:t>Senior Advisor</w:t>
            </w:r>
          </w:p>
        </w:tc>
      </w:tr>
      <w:tr w:rsidR="00E02A3C" w:rsidRPr="00E17D3F" w14:paraId="07F0FAC6" w14:textId="77777777" w:rsidTr="00987E53">
        <w:trPr>
          <w:trHeight w:val="507"/>
        </w:trPr>
        <w:tc>
          <w:tcPr>
            <w:tcW w:w="2660" w:type="dxa"/>
            <w:tcBorders>
              <w:top w:val="nil"/>
              <w:left w:val="single" w:sz="4" w:space="0" w:color="auto"/>
              <w:bottom w:val="nil"/>
              <w:right w:val="single" w:sz="4" w:space="0" w:color="auto"/>
            </w:tcBorders>
            <w:shd w:val="clear" w:color="auto" w:fill="D9D9D9"/>
            <w:hideMark/>
          </w:tcPr>
          <w:p w14:paraId="352BDEAF" w14:textId="77777777" w:rsidR="00E02A3C" w:rsidRPr="00E17D3F" w:rsidRDefault="00760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b/>
                <w:szCs w:val="24"/>
                <w:lang w:val="en-GB"/>
              </w:rPr>
              <w:t>Member of the Senedd</w:t>
            </w:r>
            <w:r w:rsidR="00E02A3C" w:rsidRPr="00E17D3F">
              <w:rPr>
                <w:rFonts w:ascii="Segoe UI" w:hAnsi="Segoe UI" w:cs="Segoe UI"/>
                <w:b/>
                <w:szCs w:val="24"/>
                <w:lang w:val="en-GB"/>
              </w:rPr>
              <w:t>:</w:t>
            </w:r>
          </w:p>
        </w:tc>
        <w:tc>
          <w:tcPr>
            <w:tcW w:w="6946" w:type="dxa"/>
            <w:tcBorders>
              <w:top w:val="nil"/>
              <w:left w:val="single" w:sz="4" w:space="0" w:color="auto"/>
              <w:bottom w:val="nil"/>
              <w:right w:val="single" w:sz="4" w:space="0" w:color="auto"/>
            </w:tcBorders>
          </w:tcPr>
          <w:p w14:paraId="6F0AAF38" w14:textId="6DCEDD09" w:rsidR="00E02A3C" w:rsidRPr="00E17D3F" w:rsidRDefault="006E6466" w:rsidP="008C3E6D">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Pr>
                <w:rFonts w:ascii="Segoe UI" w:hAnsi="Segoe UI" w:cs="Segoe UI"/>
                <w:b/>
                <w:szCs w:val="24"/>
                <w:lang w:val="en-GB"/>
              </w:rPr>
              <w:t>Laura Jones</w:t>
            </w:r>
          </w:p>
        </w:tc>
      </w:tr>
      <w:tr w:rsidR="00E02A3C" w:rsidRPr="00E17D3F" w14:paraId="4209BDD6" w14:textId="77777777" w:rsidTr="005868FC">
        <w:trPr>
          <w:trHeight w:val="385"/>
        </w:trPr>
        <w:tc>
          <w:tcPr>
            <w:tcW w:w="2660" w:type="dxa"/>
            <w:tcBorders>
              <w:top w:val="nil"/>
              <w:left w:val="single" w:sz="4" w:space="0" w:color="auto"/>
              <w:bottom w:val="nil"/>
              <w:right w:val="single" w:sz="4" w:space="0" w:color="auto"/>
            </w:tcBorders>
            <w:shd w:val="clear" w:color="auto" w:fill="D9D9D9"/>
            <w:hideMark/>
          </w:tcPr>
          <w:p w14:paraId="42D1221F" w14:textId="77777777" w:rsidR="00E02A3C" w:rsidRPr="00E17D3F" w:rsidRDefault="00E0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i/>
                <w:szCs w:val="24"/>
                <w:lang w:val="en-GB"/>
              </w:rPr>
            </w:pPr>
            <w:r w:rsidRPr="00E17D3F">
              <w:rPr>
                <w:rFonts w:ascii="Segoe UI" w:hAnsi="Segoe UI" w:cs="Segoe UI"/>
                <w:b/>
                <w:szCs w:val="24"/>
                <w:lang w:val="en-GB"/>
              </w:rPr>
              <w:t>Pay Band:</w:t>
            </w:r>
          </w:p>
        </w:tc>
        <w:tc>
          <w:tcPr>
            <w:tcW w:w="6946" w:type="dxa"/>
            <w:tcBorders>
              <w:top w:val="nil"/>
              <w:left w:val="single" w:sz="4" w:space="0" w:color="auto"/>
              <w:bottom w:val="nil"/>
              <w:right w:val="single" w:sz="4" w:space="0" w:color="auto"/>
            </w:tcBorders>
            <w:hideMark/>
          </w:tcPr>
          <w:p w14:paraId="6C16CED5" w14:textId="77777777" w:rsidR="00E729A2" w:rsidRPr="00E17D3F" w:rsidRDefault="00987E53" w:rsidP="00987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b/>
                <w:szCs w:val="24"/>
                <w:lang w:val="en-GB"/>
              </w:rPr>
              <w:t>Senior Advisor</w:t>
            </w:r>
          </w:p>
        </w:tc>
      </w:tr>
      <w:tr w:rsidR="00E02A3C" w:rsidRPr="00E17D3F" w14:paraId="24308C19" w14:textId="77777777" w:rsidTr="005868FC">
        <w:tc>
          <w:tcPr>
            <w:tcW w:w="2660" w:type="dxa"/>
            <w:tcBorders>
              <w:top w:val="nil"/>
              <w:left w:val="single" w:sz="4" w:space="0" w:color="auto"/>
              <w:bottom w:val="nil"/>
              <w:right w:val="single" w:sz="4" w:space="0" w:color="auto"/>
            </w:tcBorders>
            <w:shd w:val="clear" w:color="auto" w:fill="D9D9D9"/>
            <w:hideMark/>
          </w:tcPr>
          <w:p w14:paraId="0AC48958" w14:textId="77777777" w:rsidR="00E02A3C" w:rsidRPr="00E17D3F" w:rsidRDefault="00E0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b/>
                <w:szCs w:val="24"/>
                <w:lang w:val="en-GB"/>
              </w:rPr>
              <w:t>Salary Range:</w:t>
            </w:r>
            <w:r w:rsidR="008807F1" w:rsidRPr="00E17D3F">
              <w:rPr>
                <w:rFonts w:ascii="Segoe UI" w:hAnsi="Segoe UI" w:cs="Segoe UI"/>
                <w:b/>
                <w:szCs w:val="24"/>
                <w:lang w:val="en-GB"/>
              </w:rPr>
              <w:t xml:space="preserve"> (pro rata)</w:t>
            </w:r>
          </w:p>
        </w:tc>
        <w:tc>
          <w:tcPr>
            <w:tcW w:w="6946" w:type="dxa"/>
            <w:tcBorders>
              <w:top w:val="nil"/>
              <w:left w:val="single" w:sz="4" w:space="0" w:color="auto"/>
              <w:bottom w:val="nil"/>
              <w:right w:val="single" w:sz="4" w:space="0" w:color="auto"/>
            </w:tcBorders>
            <w:hideMark/>
          </w:tcPr>
          <w:p w14:paraId="30D5BD33" w14:textId="73C6AB7C" w:rsidR="008C0BAA" w:rsidRPr="00E17D3F" w:rsidRDefault="008C0BAA" w:rsidP="008C0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b/>
                <w:szCs w:val="24"/>
                <w:lang w:val="en-GB"/>
              </w:rPr>
              <w:t>£</w:t>
            </w:r>
            <w:r w:rsidR="00F74C81">
              <w:rPr>
                <w:rFonts w:ascii="Segoe UI" w:hAnsi="Segoe UI" w:cs="Segoe UI"/>
                <w:b/>
                <w:szCs w:val="24"/>
                <w:lang w:val="en-GB"/>
              </w:rPr>
              <w:t>43,296</w:t>
            </w:r>
            <w:r w:rsidR="002717E4">
              <w:rPr>
                <w:rFonts w:ascii="Segoe UI" w:hAnsi="Segoe UI" w:cs="Segoe UI"/>
                <w:b/>
                <w:szCs w:val="24"/>
                <w:lang w:val="en-GB"/>
              </w:rPr>
              <w:t xml:space="preserve"> - £</w:t>
            </w:r>
            <w:r w:rsidR="00F74C81">
              <w:rPr>
                <w:rFonts w:ascii="Segoe UI" w:hAnsi="Segoe UI" w:cs="Segoe UI"/>
                <w:b/>
                <w:szCs w:val="24"/>
                <w:lang w:val="en-GB"/>
              </w:rPr>
              <w:t>52,737</w:t>
            </w:r>
          </w:p>
          <w:p w14:paraId="12C82B44" w14:textId="77777777" w:rsidR="003C046B" w:rsidRPr="00E17D3F" w:rsidRDefault="009612A1" w:rsidP="002C0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i/>
                <w:szCs w:val="24"/>
                <w:lang w:val="en-GB"/>
              </w:rPr>
            </w:pPr>
            <w:r w:rsidRPr="009612A1">
              <w:rPr>
                <w:rFonts w:ascii="Segoe UI" w:hAnsi="Segoe UI" w:cs="Segoe UI"/>
                <w:i/>
                <w:szCs w:val="24"/>
                <w:lang w:val="en-GB"/>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r w:rsidR="00E02A3C" w:rsidRPr="00E17D3F" w14:paraId="40FF03A1" w14:textId="77777777" w:rsidTr="005868FC">
        <w:trPr>
          <w:trHeight w:val="383"/>
        </w:trPr>
        <w:tc>
          <w:tcPr>
            <w:tcW w:w="2660" w:type="dxa"/>
            <w:tcBorders>
              <w:top w:val="nil"/>
              <w:left w:val="single" w:sz="4" w:space="0" w:color="auto"/>
              <w:bottom w:val="nil"/>
              <w:right w:val="single" w:sz="4" w:space="0" w:color="auto"/>
            </w:tcBorders>
            <w:shd w:val="clear" w:color="auto" w:fill="D9D9D9"/>
            <w:hideMark/>
          </w:tcPr>
          <w:p w14:paraId="757B5DFD" w14:textId="77777777" w:rsidR="00E02A3C" w:rsidRPr="00E17D3F" w:rsidRDefault="00E0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b/>
                <w:szCs w:val="24"/>
                <w:lang w:val="en-GB"/>
              </w:rPr>
              <w:t>Working Hours:</w:t>
            </w:r>
          </w:p>
        </w:tc>
        <w:tc>
          <w:tcPr>
            <w:tcW w:w="6946" w:type="dxa"/>
            <w:tcBorders>
              <w:top w:val="nil"/>
              <w:left w:val="single" w:sz="4" w:space="0" w:color="auto"/>
              <w:bottom w:val="nil"/>
              <w:right w:val="single" w:sz="4" w:space="0" w:color="auto"/>
            </w:tcBorders>
          </w:tcPr>
          <w:p w14:paraId="18D1BAFC" w14:textId="13450627" w:rsidR="00E02A3C" w:rsidRPr="00E17D3F" w:rsidRDefault="00F74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Pr>
                <w:rFonts w:ascii="Segoe UI" w:hAnsi="Segoe UI" w:cs="Segoe UI"/>
                <w:b/>
                <w:szCs w:val="24"/>
                <w:lang w:val="en-GB"/>
              </w:rPr>
              <w:t>37</w:t>
            </w:r>
          </w:p>
        </w:tc>
      </w:tr>
      <w:tr w:rsidR="00E02A3C" w:rsidRPr="00E17D3F" w14:paraId="24B08A1F" w14:textId="77777777" w:rsidTr="005868FC">
        <w:trPr>
          <w:trHeight w:val="401"/>
        </w:trPr>
        <w:tc>
          <w:tcPr>
            <w:tcW w:w="2660" w:type="dxa"/>
            <w:tcBorders>
              <w:top w:val="nil"/>
              <w:left w:val="single" w:sz="4" w:space="0" w:color="auto"/>
              <w:bottom w:val="nil"/>
              <w:right w:val="single" w:sz="4" w:space="0" w:color="auto"/>
            </w:tcBorders>
            <w:shd w:val="clear" w:color="auto" w:fill="D9D9D9"/>
            <w:hideMark/>
          </w:tcPr>
          <w:p w14:paraId="123B062B" w14:textId="77777777" w:rsidR="00E02A3C" w:rsidRPr="00E17D3F" w:rsidRDefault="00E0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b/>
                <w:szCs w:val="24"/>
                <w:lang w:val="en-GB"/>
              </w:rPr>
              <w:t>Appointment Type:</w:t>
            </w:r>
          </w:p>
        </w:tc>
        <w:tc>
          <w:tcPr>
            <w:tcW w:w="6946" w:type="dxa"/>
            <w:tcBorders>
              <w:top w:val="nil"/>
              <w:left w:val="single" w:sz="4" w:space="0" w:color="auto"/>
              <w:bottom w:val="nil"/>
              <w:right w:val="single" w:sz="4" w:space="0" w:color="auto"/>
            </w:tcBorders>
            <w:hideMark/>
          </w:tcPr>
          <w:p w14:paraId="7D684874" w14:textId="4C8E7DDA" w:rsidR="00E02A3C" w:rsidRPr="00E17D3F" w:rsidRDefault="00163ED2" w:rsidP="008C3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Pr>
                <w:rFonts w:ascii="Segoe UI" w:hAnsi="Segoe UI" w:cs="Segoe UI"/>
                <w:b/>
                <w:szCs w:val="24"/>
              </w:rPr>
              <w:t>Temporary (6 months)</w:t>
            </w:r>
          </w:p>
        </w:tc>
      </w:tr>
      <w:tr w:rsidR="00E02A3C" w:rsidRPr="00E17D3F" w14:paraId="1657BEB7" w14:textId="77777777" w:rsidTr="005868FC">
        <w:trPr>
          <w:trHeight w:val="406"/>
        </w:trPr>
        <w:tc>
          <w:tcPr>
            <w:tcW w:w="2660" w:type="dxa"/>
            <w:tcBorders>
              <w:top w:val="nil"/>
              <w:left w:val="single" w:sz="4" w:space="0" w:color="auto"/>
              <w:bottom w:val="single" w:sz="4" w:space="0" w:color="auto"/>
              <w:right w:val="single" w:sz="4" w:space="0" w:color="auto"/>
            </w:tcBorders>
            <w:shd w:val="clear" w:color="auto" w:fill="D9D9D9"/>
            <w:hideMark/>
          </w:tcPr>
          <w:p w14:paraId="23AF8408" w14:textId="77777777" w:rsidR="00E02A3C" w:rsidRPr="00E17D3F" w:rsidRDefault="00E0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rPr>
            </w:pPr>
            <w:r w:rsidRPr="00E17D3F">
              <w:rPr>
                <w:rFonts w:ascii="Segoe UI" w:hAnsi="Segoe UI" w:cs="Segoe UI"/>
                <w:b/>
                <w:szCs w:val="24"/>
                <w:lang w:val="en-GB"/>
              </w:rPr>
              <w:t xml:space="preserve">Location: </w:t>
            </w:r>
          </w:p>
        </w:tc>
        <w:tc>
          <w:tcPr>
            <w:tcW w:w="6946" w:type="dxa"/>
            <w:tcBorders>
              <w:top w:val="nil"/>
              <w:left w:val="single" w:sz="4" w:space="0" w:color="auto"/>
              <w:bottom w:val="single" w:sz="4" w:space="0" w:color="auto"/>
              <w:right w:val="single" w:sz="4" w:space="0" w:color="auto"/>
            </w:tcBorders>
          </w:tcPr>
          <w:p w14:paraId="1F68E64C" w14:textId="2514F8DE" w:rsidR="00E02A3C" w:rsidRPr="00E17D3F" w:rsidRDefault="009A551E" w:rsidP="008C3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Pr>
                <w:rFonts w:ascii="Segoe UI" w:hAnsi="Segoe UI" w:cs="Segoe UI"/>
                <w:b/>
                <w:szCs w:val="24"/>
                <w:lang w:val="en-GB"/>
              </w:rPr>
              <w:t xml:space="preserve">Senedd Cymru and Member’s Constituency Office </w:t>
            </w:r>
          </w:p>
        </w:tc>
      </w:tr>
      <w:tr w:rsidR="00E02A3C" w:rsidRPr="00E17D3F" w14:paraId="0101DFC2" w14:textId="77777777" w:rsidTr="005868FC">
        <w:trPr>
          <w:trHeight w:val="412"/>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3C226F" w14:textId="77777777" w:rsidR="00E02A3C" w:rsidRPr="00E17D3F" w:rsidRDefault="00E0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b/>
                <w:szCs w:val="24"/>
                <w:lang w:val="en-GB"/>
              </w:rPr>
              <w:t>Purpose of Job</w:t>
            </w:r>
          </w:p>
        </w:tc>
      </w:tr>
      <w:tr w:rsidR="00E02A3C" w:rsidRPr="00E17D3F" w14:paraId="7B18CF2E" w14:textId="77777777" w:rsidTr="005868FC">
        <w:trPr>
          <w:trHeight w:val="412"/>
        </w:trPr>
        <w:tc>
          <w:tcPr>
            <w:tcW w:w="9606" w:type="dxa"/>
            <w:gridSpan w:val="2"/>
            <w:tcBorders>
              <w:top w:val="single" w:sz="4" w:space="0" w:color="auto"/>
              <w:left w:val="single" w:sz="4" w:space="0" w:color="auto"/>
              <w:bottom w:val="single" w:sz="4" w:space="0" w:color="auto"/>
              <w:right w:val="single" w:sz="4" w:space="0" w:color="auto"/>
            </w:tcBorders>
          </w:tcPr>
          <w:p w14:paraId="3FF1CA60" w14:textId="77777777" w:rsidR="002542BD" w:rsidRPr="00E17D3F" w:rsidRDefault="002542BD" w:rsidP="00165BBE">
            <w:pPr>
              <w:rPr>
                <w:rFonts w:ascii="Segoe UI" w:hAnsi="Segoe UI" w:cs="Segoe UI"/>
                <w:szCs w:val="24"/>
              </w:rPr>
            </w:pPr>
          </w:p>
          <w:p w14:paraId="39EDA7DB" w14:textId="77777777" w:rsidR="005F3201" w:rsidRDefault="00165BBE" w:rsidP="00165BBE">
            <w:pPr>
              <w:rPr>
                <w:rFonts w:ascii="Segoe UI" w:hAnsi="Segoe UI" w:cs="Segoe UI"/>
                <w:szCs w:val="24"/>
              </w:rPr>
            </w:pPr>
            <w:r w:rsidRPr="00E17D3F">
              <w:rPr>
                <w:rFonts w:ascii="Segoe UI" w:hAnsi="Segoe UI" w:cs="Segoe UI"/>
                <w:szCs w:val="24"/>
              </w:rPr>
              <w:t>The core function</w:t>
            </w:r>
            <w:r w:rsidR="00162EB8" w:rsidRPr="00E17D3F">
              <w:rPr>
                <w:rFonts w:ascii="Segoe UI" w:hAnsi="Segoe UI" w:cs="Segoe UI"/>
                <w:szCs w:val="24"/>
              </w:rPr>
              <w:t>s</w:t>
            </w:r>
            <w:r w:rsidRPr="00E17D3F">
              <w:rPr>
                <w:rFonts w:ascii="Segoe UI" w:hAnsi="Segoe UI" w:cs="Segoe UI"/>
                <w:szCs w:val="24"/>
              </w:rPr>
              <w:t xml:space="preserve"> of the </w:t>
            </w:r>
            <w:r w:rsidR="007609A3" w:rsidRPr="00E17D3F">
              <w:rPr>
                <w:rFonts w:ascii="Segoe UI" w:hAnsi="Segoe UI" w:cs="Segoe UI"/>
                <w:szCs w:val="24"/>
              </w:rPr>
              <w:t>Senedd</w:t>
            </w:r>
            <w:r w:rsidRPr="00E17D3F">
              <w:rPr>
                <w:rFonts w:ascii="Segoe UI" w:hAnsi="Segoe UI" w:cs="Segoe UI"/>
                <w:szCs w:val="24"/>
              </w:rPr>
              <w:t xml:space="preserve"> </w:t>
            </w:r>
            <w:r w:rsidR="00162EB8" w:rsidRPr="00E17D3F">
              <w:rPr>
                <w:rFonts w:ascii="Segoe UI" w:hAnsi="Segoe UI" w:cs="Segoe UI"/>
                <w:szCs w:val="24"/>
              </w:rPr>
              <w:t>are</w:t>
            </w:r>
            <w:r w:rsidRPr="00E17D3F">
              <w:rPr>
                <w:rFonts w:ascii="Segoe UI" w:hAnsi="Segoe UI" w:cs="Segoe UI"/>
                <w:szCs w:val="24"/>
              </w:rPr>
              <w:t xml:space="preserve"> to represent the interests of Wales and its people, to make laws for Wales</w:t>
            </w:r>
            <w:r w:rsidR="00162EB8" w:rsidRPr="00E17D3F">
              <w:rPr>
                <w:rFonts w:ascii="Segoe UI" w:hAnsi="Segoe UI" w:cs="Segoe UI"/>
                <w:szCs w:val="24"/>
              </w:rPr>
              <w:t>, agree Welsh taxes</w:t>
            </w:r>
            <w:r w:rsidRPr="00E17D3F">
              <w:rPr>
                <w:rFonts w:ascii="Segoe UI" w:hAnsi="Segoe UI" w:cs="Segoe UI"/>
                <w:szCs w:val="24"/>
              </w:rPr>
              <w:t xml:space="preserve"> and to hold the Welsh Government to account. It is largely through the formal business of the </w:t>
            </w:r>
            <w:r w:rsidR="007609A3" w:rsidRPr="00E17D3F">
              <w:rPr>
                <w:rFonts w:ascii="Segoe UI" w:hAnsi="Segoe UI" w:cs="Segoe UI"/>
                <w:szCs w:val="24"/>
              </w:rPr>
              <w:t>Senedd</w:t>
            </w:r>
            <w:r w:rsidRPr="00E17D3F">
              <w:rPr>
                <w:rFonts w:ascii="Segoe UI" w:hAnsi="Segoe UI" w:cs="Segoe UI"/>
                <w:szCs w:val="24"/>
              </w:rPr>
              <w:t>, in plenary and committees, that the Government is held to account, that policy ideas are debated and developed, and that proposals for legislation, policy and expenditure are improved by t</w:t>
            </w:r>
            <w:r w:rsidR="005F3201" w:rsidRPr="00E17D3F">
              <w:rPr>
                <w:rFonts w:ascii="Segoe UI" w:hAnsi="Segoe UI" w:cs="Segoe UI"/>
                <w:szCs w:val="24"/>
              </w:rPr>
              <w:t xml:space="preserve">he scrutiny of the </w:t>
            </w:r>
            <w:r w:rsidR="009C2B7E" w:rsidRPr="00E17D3F">
              <w:rPr>
                <w:rFonts w:ascii="Segoe UI" w:hAnsi="Segoe UI" w:cs="Segoe UI"/>
                <w:szCs w:val="24"/>
              </w:rPr>
              <w:t>Senedd</w:t>
            </w:r>
            <w:r w:rsidR="005F3201" w:rsidRPr="00E17D3F">
              <w:rPr>
                <w:rFonts w:ascii="Segoe UI" w:hAnsi="Segoe UI" w:cs="Segoe UI"/>
                <w:szCs w:val="24"/>
              </w:rPr>
              <w:t>.</w:t>
            </w:r>
          </w:p>
          <w:p w14:paraId="6F93C78B" w14:textId="77777777" w:rsidR="009A551E" w:rsidRPr="00E17D3F" w:rsidRDefault="009A551E" w:rsidP="00165BBE">
            <w:pPr>
              <w:rPr>
                <w:rFonts w:ascii="Segoe UI" w:hAnsi="Segoe UI" w:cs="Segoe UI"/>
                <w:szCs w:val="24"/>
              </w:rPr>
            </w:pPr>
          </w:p>
          <w:p w14:paraId="6D4D5FD6" w14:textId="77777777" w:rsidR="00165BBE" w:rsidRPr="00E17D3F" w:rsidRDefault="00165BBE" w:rsidP="00165BBE">
            <w:pPr>
              <w:rPr>
                <w:rFonts w:ascii="Segoe UI" w:hAnsi="Segoe UI" w:cs="Segoe UI"/>
                <w:szCs w:val="24"/>
              </w:rPr>
            </w:pPr>
            <w:r w:rsidRPr="00E17D3F">
              <w:rPr>
                <w:rFonts w:ascii="Segoe UI" w:hAnsi="Segoe UI" w:cs="Segoe UI"/>
                <w:szCs w:val="24"/>
              </w:rPr>
              <w:t xml:space="preserve">The role of the Senior Advisor is intended to add an extra dimension to the advice and assistance available to </w:t>
            </w:r>
            <w:r w:rsidR="009C2B7E" w:rsidRPr="00E17D3F">
              <w:rPr>
                <w:rFonts w:ascii="Segoe UI" w:hAnsi="Segoe UI" w:cs="Segoe UI"/>
                <w:szCs w:val="24"/>
              </w:rPr>
              <w:t>Members of the Senedd</w:t>
            </w:r>
            <w:r w:rsidRPr="00E17D3F">
              <w:rPr>
                <w:rFonts w:ascii="Segoe UI" w:hAnsi="Segoe UI" w:cs="Segoe UI"/>
                <w:szCs w:val="24"/>
              </w:rPr>
              <w:t xml:space="preserve"> to undertake this work. </w:t>
            </w:r>
          </w:p>
          <w:p w14:paraId="4C62886E" w14:textId="77777777" w:rsidR="003C046B" w:rsidRPr="00E17D3F" w:rsidRDefault="003C046B" w:rsidP="003C04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tc>
      </w:tr>
      <w:tr w:rsidR="00E02A3C" w:rsidRPr="00E17D3F" w14:paraId="4D24E29D" w14:textId="77777777" w:rsidTr="005868FC">
        <w:trPr>
          <w:trHeight w:val="412"/>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D11525" w14:textId="77777777" w:rsidR="00E02A3C" w:rsidRPr="00E17D3F" w:rsidRDefault="00E0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b/>
                <w:szCs w:val="24"/>
                <w:lang w:val="en-GB"/>
              </w:rPr>
              <w:t>Main Duties</w:t>
            </w:r>
          </w:p>
        </w:tc>
      </w:tr>
      <w:tr w:rsidR="00E02A3C" w:rsidRPr="00E17D3F" w14:paraId="4A6A4898" w14:textId="77777777" w:rsidTr="005868FC">
        <w:trPr>
          <w:trHeight w:val="412"/>
        </w:trPr>
        <w:tc>
          <w:tcPr>
            <w:tcW w:w="9606" w:type="dxa"/>
            <w:gridSpan w:val="2"/>
            <w:tcBorders>
              <w:top w:val="single" w:sz="4" w:space="0" w:color="auto"/>
              <w:left w:val="single" w:sz="4" w:space="0" w:color="auto"/>
              <w:bottom w:val="single" w:sz="4" w:space="0" w:color="auto"/>
              <w:right w:val="single" w:sz="4" w:space="0" w:color="auto"/>
            </w:tcBorders>
          </w:tcPr>
          <w:p w14:paraId="4A54D674" w14:textId="77777777" w:rsidR="008C0BAA" w:rsidRPr="00E17D3F" w:rsidRDefault="008C0BAA" w:rsidP="008C0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Cs w:val="24"/>
                <w:u w:val="single"/>
                <w:lang w:val="en-GB"/>
              </w:rPr>
            </w:pPr>
          </w:p>
          <w:p w14:paraId="33B3F2CA" w14:textId="77777777" w:rsidR="00DB0CF8" w:rsidRPr="00E17D3F" w:rsidRDefault="00DB0CF8" w:rsidP="00DB0CF8">
            <w:pPr>
              <w:numPr>
                <w:ilvl w:val="0"/>
                <w:numId w:val="16"/>
              </w:numPr>
              <w:ind w:left="709" w:hanging="567"/>
              <w:rPr>
                <w:rFonts w:ascii="Segoe UI" w:hAnsi="Segoe UI" w:cs="Segoe UI"/>
                <w:szCs w:val="24"/>
              </w:rPr>
            </w:pPr>
            <w:r w:rsidRPr="00E17D3F">
              <w:rPr>
                <w:rFonts w:ascii="Segoe UI" w:hAnsi="Segoe UI" w:cs="Segoe UI"/>
                <w:szCs w:val="24"/>
              </w:rPr>
              <w:t>Providing expert advice as a specialist in a particular field</w:t>
            </w:r>
          </w:p>
          <w:p w14:paraId="1975F046" w14:textId="77777777" w:rsidR="00DB0CF8" w:rsidRPr="00E17D3F" w:rsidRDefault="00DB0CF8" w:rsidP="00DB0CF8">
            <w:pPr>
              <w:ind w:left="709" w:hanging="567"/>
              <w:rPr>
                <w:rFonts w:ascii="Segoe UI" w:hAnsi="Segoe UI" w:cs="Segoe UI"/>
                <w:szCs w:val="24"/>
              </w:rPr>
            </w:pPr>
          </w:p>
          <w:p w14:paraId="5C8F6C71" w14:textId="77777777" w:rsidR="00DB0CF8" w:rsidRPr="00E17D3F" w:rsidRDefault="00DB0CF8" w:rsidP="00DB0CF8">
            <w:pPr>
              <w:numPr>
                <w:ilvl w:val="0"/>
                <w:numId w:val="16"/>
              </w:numPr>
              <w:ind w:left="709" w:hanging="567"/>
              <w:rPr>
                <w:rFonts w:ascii="Segoe UI" w:hAnsi="Segoe UI" w:cs="Segoe UI"/>
                <w:szCs w:val="24"/>
              </w:rPr>
            </w:pPr>
            <w:r w:rsidRPr="00E17D3F">
              <w:rPr>
                <w:rFonts w:ascii="Segoe UI" w:hAnsi="Segoe UI" w:cs="Segoe UI"/>
                <w:szCs w:val="24"/>
              </w:rPr>
              <w:t xml:space="preserve">Advising on issues of policy, finance and legislation before the </w:t>
            </w:r>
            <w:r w:rsidR="007609A3" w:rsidRPr="00E17D3F">
              <w:rPr>
                <w:rFonts w:ascii="Segoe UI" w:hAnsi="Segoe UI" w:cs="Segoe UI"/>
                <w:szCs w:val="24"/>
              </w:rPr>
              <w:t>Senedd</w:t>
            </w:r>
            <w:r w:rsidRPr="00E17D3F">
              <w:rPr>
                <w:rFonts w:ascii="Segoe UI" w:hAnsi="Segoe UI" w:cs="Segoe UI"/>
                <w:szCs w:val="24"/>
              </w:rPr>
              <w:t xml:space="preserve"> and any other aspect of </w:t>
            </w:r>
            <w:r w:rsidR="007609A3" w:rsidRPr="00E17D3F">
              <w:rPr>
                <w:rFonts w:ascii="Segoe UI" w:hAnsi="Segoe UI" w:cs="Segoe UI"/>
                <w:szCs w:val="24"/>
              </w:rPr>
              <w:t>Senedd</w:t>
            </w:r>
            <w:r w:rsidRPr="00E17D3F">
              <w:rPr>
                <w:rFonts w:ascii="Segoe UI" w:hAnsi="Segoe UI" w:cs="Segoe UI"/>
                <w:szCs w:val="24"/>
              </w:rPr>
              <w:t xml:space="preserve"> Business</w:t>
            </w:r>
          </w:p>
          <w:p w14:paraId="0540220A" w14:textId="77777777" w:rsidR="00DB0CF8" w:rsidRPr="00E17D3F" w:rsidRDefault="00DB0CF8" w:rsidP="00DB0CF8">
            <w:pPr>
              <w:ind w:left="709" w:hanging="567"/>
              <w:rPr>
                <w:rFonts w:ascii="Segoe UI" w:hAnsi="Segoe UI" w:cs="Segoe UI"/>
                <w:szCs w:val="24"/>
              </w:rPr>
            </w:pPr>
          </w:p>
          <w:p w14:paraId="08669E32" w14:textId="77777777" w:rsidR="00DB0CF8" w:rsidRPr="00E17D3F" w:rsidRDefault="00DB0CF8" w:rsidP="00DB0CF8">
            <w:pPr>
              <w:numPr>
                <w:ilvl w:val="0"/>
                <w:numId w:val="16"/>
              </w:numPr>
              <w:ind w:left="709" w:hanging="567"/>
              <w:rPr>
                <w:rFonts w:ascii="Segoe UI" w:hAnsi="Segoe UI" w:cs="Segoe UI"/>
                <w:szCs w:val="24"/>
              </w:rPr>
            </w:pPr>
            <w:r w:rsidRPr="00E17D3F">
              <w:rPr>
                <w:rFonts w:ascii="Segoe UI" w:hAnsi="Segoe UI" w:cs="Segoe UI"/>
                <w:szCs w:val="24"/>
              </w:rPr>
              <w:t xml:space="preserve">Identifying local, national and international issues of relevance to </w:t>
            </w:r>
            <w:r w:rsidR="007609A3" w:rsidRPr="00E17D3F">
              <w:rPr>
                <w:rFonts w:ascii="Segoe UI" w:hAnsi="Segoe UI" w:cs="Segoe UI"/>
                <w:szCs w:val="24"/>
              </w:rPr>
              <w:t>Senedd</w:t>
            </w:r>
            <w:r w:rsidRPr="00E17D3F">
              <w:rPr>
                <w:rFonts w:ascii="Segoe UI" w:hAnsi="Segoe UI" w:cs="Segoe UI"/>
                <w:szCs w:val="24"/>
              </w:rPr>
              <w:t xml:space="preserve"> business and briefing the Member accordingly</w:t>
            </w:r>
          </w:p>
          <w:p w14:paraId="63CF9F5B" w14:textId="77777777" w:rsidR="00DB0CF8" w:rsidRPr="00E17D3F" w:rsidRDefault="00DB0CF8" w:rsidP="00DB0CF8">
            <w:pPr>
              <w:ind w:left="709" w:hanging="567"/>
              <w:rPr>
                <w:rFonts w:ascii="Segoe UI" w:hAnsi="Segoe UI" w:cs="Segoe UI"/>
                <w:szCs w:val="24"/>
              </w:rPr>
            </w:pPr>
          </w:p>
          <w:p w14:paraId="2F2152EE" w14:textId="77777777" w:rsidR="00DB0CF8" w:rsidRPr="00E17D3F" w:rsidRDefault="00DB0CF8" w:rsidP="00DB0CF8">
            <w:pPr>
              <w:numPr>
                <w:ilvl w:val="0"/>
                <w:numId w:val="16"/>
              </w:numPr>
              <w:ind w:left="709" w:hanging="567"/>
              <w:rPr>
                <w:rFonts w:ascii="Segoe UI" w:hAnsi="Segoe UI" w:cs="Segoe UI"/>
                <w:szCs w:val="24"/>
              </w:rPr>
            </w:pPr>
            <w:r w:rsidRPr="00E17D3F">
              <w:rPr>
                <w:rFonts w:ascii="Segoe UI" w:hAnsi="Segoe UI" w:cs="Segoe UI"/>
                <w:szCs w:val="24"/>
              </w:rPr>
              <w:t xml:space="preserve">Contributing to policy thinking and planning, including issues which emanate </w:t>
            </w:r>
            <w:r w:rsidRPr="00E17D3F">
              <w:rPr>
                <w:rFonts w:ascii="Segoe UI" w:hAnsi="Segoe UI" w:cs="Segoe UI"/>
                <w:szCs w:val="24"/>
              </w:rPr>
              <w:lastRenderedPageBreak/>
              <w:t>from the Member’s casework or other constituency/regional activity</w:t>
            </w:r>
          </w:p>
          <w:p w14:paraId="2C774B61" w14:textId="77777777" w:rsidR="00DB0CF8" w:rsidRPr="00E17D3F" w:rsidRDefault="00DB0CF8" w:rsidP="00DB0CF8">
            <w:pPr>
              <w:ind w:left="709" w:hanging="567"/>
              <w:rPr>
                <w:rFonts w:ascii="Segoe UI" w:hAnsi="Segoe UI" w:cs="Segoe UI"/>
                <w:szCs w:val="24"/>
              </w:rPr>
            </w:pPr>
          </w:p>
          <w:p w14:paraId="779396AF" w14:textId="4EE1CFD2" w:rsidR="00DB0CF8" w:rsidRPr="00E17D3F" w:rsidRDefault="00DB0CF8" w:rsidP="00DB0CF8">
            <w:pPr>
              <w:numPr>
                <w:ilvl w:val="0"/>
                <w:numId w:val="16"/>
              </w:numPr>
              <w:ind w:left="709" w:hanging="567"/>
              <w:rPr>
                <w:rFonts w:ascii="Segoe UI" w:hAnsi="Segoe UI" w:cs="Segoe UI"/>
                <w:szCs w:val="24"/>
              </w:rPr>
            </w:pPr>
            <w:r w:rsidRPr="00E17D3F">
              <w:rPr>
                <w:rFonts w:ascii="Segoe UI" w:hAnsi="Segoe UI" w:cs="Segoe UI"/>
                <w:szCs w:val="24"/>
              </w:rPr>
              <w:t>Preparing policy papers to support long-term policy thinking for the Member</w:t>
            </w:r>
          </w:p>
          <w:p w14:paraId="7408BE98" w14:textId="77777777" w:rsidR="00DB0CF8" w:rsidRPr="00E17D3F" w:rsidRDefault="00DB0CF8" w:rsidP="00DB0CF8">
            <w:pPr>
              <w:ind w:left="709" w:hanging="567"/>
              <w:rPr>
                <w:rFonts w:ascii="Segoe UI" w:hAnsi="Segoe UI" w:cs="Segoe UI"/>
                <w:szCs w:val="24"/>
              </w:rPr>
            </w:pPr>
          </w:p>
          <w:p w14:paraId="0E84B359" w14:textId="77777777" w:rsidR="00DB0CF8" w:rsidRPr="00E17D3F" w:rsidRDefault="00DB0CF8" w:rsidP="00DB0CF8">
            <w:pPr>
              <w:numPr>
                <w:ilvl w:val="0"/>
                <w:numId w:val="16"/>
              </w:numPr>
              <w:ind w:left="709" w:hanging="567"/>
              <w:rPr>
                <w:rFonts w:ascii="Segoe UI" w:hAnsi="Segoe UI" w:cs="Segoe UI"/>
                <w:szCs w:val="24"/>
              </w:rPr>
            </w:pPr>
            <w:r w:rsidRPr="00E17D3F">
              <w:rPr>
                <w:rFonts w:ascii="Segoe UI" w:hAnsi="Segoe UI" w:cs="Segoe UI"/>
                <w:szCs w:val="24"/>
              </w:rPr>
              <w:t>Developing a strategy for the Member to handle constituency/regional issues of particular significance at a local or national level</w:t>
            </w:r>
          </w:p>
          <w:p w14:paraId="13E126FD" w14:textId="77777777" w:rsidR="00DB0CF8" w:rsidRPr="00E17D3F" w:rsidRDefault="00DB0CF8" w:rsidP="00DB0CF8">
            <w:pPr>
              <w:ind w:left="709" w:hanging="567"/>
              <w:rPr>
                <w:rFonts w:ascii="Segoe UI" w:hAnsi="Segoe UI" w:cs="Segoe UI"/>
                <w:szCs w:val="24"/>
              </w:rPr>
            </w:pPr>
          </w:p>
          <w:p w14:paraId="3FA18097" w14:textId="77777777" w:rsidR="00DB0CF8" w:rsidRPr="00E17D3F" w:rsidRDefault="00DB0CF8" w:rsidP="00DB0CF8">
            <w:pPr>
              <w:numPr>
                <w:ilvl w:val="0"/>
                <w:numId w:val="16"/>
              </w:numPr>
              <w:ind w:left="709" w:hanging="567"/>
              <w:rPr>
                <w:rFonts w:ascii="Segoe UI" w:hAnsi="Segoe UI" w:cs="Segoe UI"/>
                <w:szCs w:val="24"/>
              </w:rPr>
            </w:pPr>
            <w:r w:rsidRPr="00E17D3F">
              <w:rPr>
                <w:rFonts w:ascii="Segoe UI" w:hAnsi="Segoe UI" w:cs="Segoe UI"/>
                <w:szCs w:val="24"/>
              </w:rPr>
              <w:t xml:space="preserve">Liaising with outside interest groups, including within the Member’s constituency/region, to assist the Member’s contribution to </w:t>
            </w:r>
            <w:r w:rsidR="00547F52" w:rsidRPr="00E17D3F">
              <w:rPr>
                <w:rFonts w:ascii="Segoe UI" w:hAnsi="Segoe UI" w:cs="Segoe UI"/>
                <w:szCs w:val="24"/>
              </w:rPr>
              <w:t>Senedd</w:t>
            </w:r>
            <w:r w:rsidRPr="00E17D3F">
              <w:rPr>
                <w:rFonts w:ascii="Segoe UI" w:hAnsi="Segoe UI" w:cs="Segoe UI"/>
                <w:szCs w:val="24"/>
              </w:rPr>
              <w:t xml:space="preserve"> business</w:t>
            </w:r>
          </w:p>
          <w:p w14:paraId="31CF020A" w14:textId="77777777" w:rsidR="00DB0CF8" w:rsidRPr="00E17D3F" w:rsidRDefault="00DB0CF8" w:rsidP="00DB0CF8">
            <w:pPr>
              <w:ind w:left="709" w:hanging="567"/>
              <w:rPr>
                <w:rFonts w:ascii="Segoe UI" w:hAnsi="Segoe UI" w:cs="Segoe UI"/>
                <w:szCs w:val="24"/>
              </w:rPr>
            </w:pPr>
          </w:p>
          <w:p w14:paraId="6D8E03A9" w14:textId="77777777" w:rsidR="00DB0CF8" w:rsidRPr="00E17D3F" w:rsidRDefault="00DB0CF8" w:rsidP="00DB0CF8">
            <w:pPr>
              <w:numPr>
                <w:ilvl w:val="0"/>
                <w:numId w:val="16"/>
              </w:numPr>
              <w:ind w:left="709" w:hanging="567"/>
              <w:rPr>
                <w:rFonts w:ascii="Segoe UI" w:hAnsi="Segoe UI" w:cs="Segoe UI"/>
                <w:szCs w:val="24"/>
              </w:rPr>
            </w:pPr>
            <w:r w:rsidRPr="00E17D3F">
              <w:rPr>
                <w:rFonts w:ascii="Segoe UI" w:hAnsi="Segoe UI" w:cs="Segoe UI"/>
                <w:szCs w:val="24"/>
              </w:rPr>
              <w:t>Delivering strategic communications and public affairs support</w:t>
            </w:r>
          </w:p>
          <w:p w14:paraId="7C2F55EA" w14:textId="77777777" w:rsidR="00DB0CF8" w:rsidRPr="00E17D3F" w:rsidRDefault="00DB0CF8" w:rsidP="00DB0CF8">
            <w:pPr>
              <w:ind w:left="709" w:hanging="567"/>
              <w:rPr>
                <w:rFonts w:ascii="Segoe UI" w:hAnsi="Segoe UI" w:cs="Segoe UI"/>
                <w:szCs w:val="24"/>
              </w:rPr>
            </w:pPr>
          </w:p>
          <w:p w14:paraId="3EFFE506" w14:textId="77777777" w:rsidR="00DB0CF8" w:rsidRPr="00E17D3F" w:rsidRDefault="00DB0CF8" w:rsidP="00DB0CF8">
            <w:pPr>
              <w:numPr>
                <w:ilvl w:val="0"/>
                <w:numId w:val="16"/>
              </w:numPr>
              <w:ind w:left="709" w:hanging="567"/>
              <w:rPr>
                <w:rFonts w:ascii="Segoe UI" w:hAnsi="Segoe UI" w:cs="Segoe UI"/>
                <w:szCs w:val="24"/>
              </w:rPr>
            </w:pPr>
            <w:r w:rsidRPr="00E17D3F">
              <w:rPr>
                <w:rFonts w:ascii="Segoe UI" w:hAnsi="Segoe UI" w:cs="Segoe UI"/>
                <w:szCs w:val="24"/>
              </w:rPr>
              <w:t xml:space="preserve">Preparing and presenting material to tight deadlines to assist the Member in formal </w:t>
            </w:r>
            <w:r w:rsidR="00547F52" w:rsidRPr="00E17D3F">
              <w:rPr>
                <w:rFonts w:ascii="Segoe UI" w:hAnsi="Segoe UI" w:cs="Segoe UI"/>
                <w:szCs w:val="24"/>
              </w:rPr>
              <w:t>Senedd</w:t>
            </w:r>
            <w:r w:rsidRPr="00E17D3F">
              <w:rPr>
                <w:rFonts w:ascii="Segoe UI" w:hAnsi="Segoe UI" w:cs="Segoe UI"/>
                <w:szCs w:val="24"/>
              </w:rPr>
              <w:t xml:space="preserve"> business</w:t>
            </w:r>
          </w:p>
          <w:p w14:paraId="7A01EA1F" w14:textId="77777777" w:rsidR="00DB0CF8" w:rsidRPr="00E17D3F" w:rsidRDefault="00DB0CF8" w:rsidP="00DB0CF8">
            <w:pPr>
              <w:ind w:left="709" w:hanging="567"/>
              <w:rPr>
                <w:rFonts w:ascii="Segoe UI" w:hAnsi="Segoe UI" w:cs="Segoe UI"/>
                <w:szCs w:val="24"/>
              </w:rPr>
            </w:pPr>
          </w:p>
          <w:p w14:paraId="367FAA63" w14:textId="77777777" w:rsidR="00DB0CF8" w:rsidRPr="00E17D3F" w:rsidRDefault="00DB0CF8" w:rsidP="00DB0CF8">
            <w:pPr>
              <w:numPr>
                <w:ilvl w:val="0"/>
                <w:numId w:val="16"/>
              </w:numPr>
              <w:ind w:left="709" w:hanging="567"/>
              <w:rPr>
                <w:rFonts w:ascii="Segoe UI" w:hAnsi="Segoe UI" w:cs="Segoe UI"/>
                <w:szCs w:val="24"/>
              </w:rPr>
            </w:pPr>
            <w:r w:rsidRPr="00E17D3F">
              <w:rPr>
                <w:rFonts w:ascii="Segoe UI" w:hAnsi="Segoe UI" w:cs="Segoe UI"/>
                <w:szCs w:val="24"/>
              </w:rPr>
              <w:t xml:space="preserve">Speechwriting, question and amendment preparation and related research, including adding content to material prepared by </w:t>
            </w:r>
            <w:r w:rsidR="00547F52" w:rsidRPr="00E17D3F">
              <w:rPr>
                <w:rFonts w:ascii="Segoe UI" w:hAnsi="Segoe UI" w:cs="Segoe UI"/>
                <w:szCs w:val="24"/>
              </w:rPr>
              <w:t>Senedd</w:t>
            </w:r>
            <w:r w:rsidRPr="00E17D3F">
              <w:rPr>
                <w:rFonts w:ascii="Segoe UI" w:hAnsi="Segoe UI" w:cs="Segoe UI"/>
                <w:szCs w:val="24"/>
              </w:rPr>
              <w:t xml:space="preserve"> Commission staff and others</w:t>
            </w:r>
          </w:p>
          <w:p w14:paraId="5AB86D02" w14:textId="77777777" w:rsidR="00DB0CF8" w:rsidRPr="00E17D3F" w:rsidRDefault="00DB0CF8" w:rsidP="00DB0CF8">
            <w:pPr>
              <w:ind w:left="709" w:hanging="567"/>
              <w:rPr>
                <w:rFonts w:ascii="Segoe UI" w:hAnsi="Segoe UI" w:cs="Segoe UI"/>
                <w:szCs w:val="24"/>
              </w:rPr>
            </w:pPr>
          </w:p>
          <w:p w14:paraId="703AC5C8" w14:textId="77777777" w:rsidR="00DB0CF8" w:rsidRPr="00E17D3F" w:rsidRDefault="00DB0CF8" w:rsidP="00DB0CF8">
            <w:pPr>
              <w:numPr>
                <w:ilvl w:val="0"/>
                <w:numId w:val="16"/>
              </w:numPr>
              <w:ind w:left="709" w:hanging="567"/>
              <w:rPr>
                <w:rFonts w:ascii="Segoe UI" w:hAnsi="Segoe UI" w:cs="Segoe UI"/>
                <w:szCs w:val="24"/>
              </w:rPr>
            </w:pPr>
            <w:r w:rsidRPr="00E17D3F">
              <w:rPr>
                <w:rFonts w:ascii="Segoe UI" w:hAnsi="Segoe UI" w:cs="Segoe UI"/>
                <w:szCs w:val="24"/>
              </w:rPr>
              <w:t>Undertaking complex research tasks and evaluating and interpreting results</w:t>
            </w:r>
          </w:p>
          <w:p w14:paraId="19C2849E" w14:textId="77777777" w:rsidR="00DB0CF8" w:rsidRPr="00E17D3F" w:rsidRDefault="00DB0CF8" w:rsidP="00DB0CF8">
            <w:pPr>
              <w:ind w:left="709" w:hanging="567"/>
              <w:rPr>
                <w:rFonts w:ascii="Segoe UI" w:hAnsi="Segoe UI" w:cs="Segoe UI"/>
                <w:szCs w:val="24"/>
              </w:rPr>
            </w:pPr>
          </w:p>
          <w:p w14:paraId="566657B8" w14:textId="192D969D" w:rsidR="00DB0CF8" w:rsidRPr="00E17D3F" w:rsidRDefault="00DB0CF8" w:rsidP="00DB0CF8">
            <w:pPr>
              <w:numPr>
                <w:ilvl w:val="0"/>
                <w:numId w:val="16"/>
              </w:numPr>
              <w:ind w:left="709" w:hanging="567"/>
              <w:rPr>
                <w:rFonts w:ascii="Segoe UI" w:hAnsi="Segoe UI" w:cs="Segoe UI"/>
                <w:szCs w:val="24"/>
              </w:rPr>
            </w:pPr>
            <w:r w:rsidRPr="00E17D3F">
              <w:rPr>
                <w:rFonts w:ascii="Segoe UI" w:hAnsi="Segoe UI" w:cs="Segoe UI"/>
                <w:szCs w:val="24"/>
              </w:rPr>
              <w:t xml:space="preserve">Liaising with </w:t>
            </w:r>
            <w:r w:rsidR="00547F52" w:rsidRPr="00E17D3F">
              <w:rPr>
                <w:rFonts w:ascii="Segoe UI" w:hAnsi="Segoe UI" w:cs="Segoe UI"/>
                <w:szCs w:val="24"/>
              </w:rPr>
              <w:t>Senedd</w:t>
            </w:r>
            <w:r w:rsidRPr="00E17D3F">
              <w:rPr>
                <w:rFonts w:ascii="Segoe UI" w:hAnsi="Segoe UI" w:cs="Segoe UI"/>
                <w:szCs w:val="24"/>
              </w:rPr>
              <w:t xml:space="preserve"> Commission staff and others to </w:t>
            </w:r>
            <w:proofErr w:type="spellStart"/>
            <w:r w:rsidRPr="00E17D3F">
              <w:rPr>
                <w:rFonts w:ascii="Segoe UI" w:hAnsi="Segoe UI" w:cs="Segoe UI"/>
                <w:szCs w:val="24"/>
              </w:rPr>
              <w:t>maximise</w:t>
            </w:r>
            <w:proofErr w:type="spellEnd"/>
            <w:r w:rsidRPr="00E17D3F">
              <w:rPr>
                <w:rFonts w:ascii="Segoe UI" w:hAnsi="Segoe UI" w:cs="Segoe UI"/>
                <w:szCs w:val="24"/>
              </w:rPr>
              <w:t xml:space="preserve"> the benefit of complementary advice and expertise</w:t>
            </w:r>
          </w:p>
          <w:p w14:paraId="2F402222" w14:textId="77777777" w:rsidR="00E02A3C" w:rsidRPr="00E17D3F" w:rsidRDefault="00E02A3C" w:rsidP="00D9778A">
            <w:pPr>
              <w:pStyle w:val="level1"/>
              <w:widowControl/>
              <w:tabs>
                <w:tab w:val="clear" w:pos="360"/>
                <w:tab w:val="clear" w:pos="360"/>
                <w:tab w:val="clear" w:pos="720"/>
                <w:tab w:val="left" w:pos="567"/>
              </w:tabs>
              <w:ind w:firstLine="0"/>
              <w:rPr>
                <w:rFonts w:ascii="Segoe UI" w:hAnsi="Segoe UI" w:cs="Segoe UI"/>
                <w:b/>
                <w:szCs w:val="24"/>
                <w:lang w:val="en-GB"/>
              </w:rPr>
            </w:pPr>
          </w:p>
        </w:tc>
      </w:tr>
      <w:tr w:rsidR="00E02A3C" w:rsidRPr="00E17D3F" w14:paraId="4FDAF6D3" w14:textId="77777777" w:rsidTr="005868FC">
        <w:trPr>
          <w:trHeight w:val="412"/>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A6FCBAE" w14:textId="77777777" w:rsidR="00E729A2" w:rsidRPr="00E17D3F" w:rsidRDefault="00E729A2" w:rsidP="00E729A2">
            <w:pPr>
              <w:rPr>
                <w:rFonts w:ascii="Segoe UI" w:hAnsi="Segoe UI" w:cs="Segoe UI"/>
                <w:b/>
                <w:szCs w:val="24"/>
                <w:lang w:val="en-GB" w:eastAsia="en-US"/>
              </w:rPr>
            </w:pPr>
            <w:r w:rsidRPr="00E17D3F">
              <w:rPr>
                <w:rFonts w:ascii="Segoe UI" w:hAnsi="Segoe UI" w:cs="Segoe UI"/>
                <w:b/>
                <w:szCs w:val="24"/>
                <w:lang w:val="en-GB"/>
              </w:rPr>
              <w:lastRenderedPageBreak/>
              <w:t xml:space="preserve">Person Specification (please refer to the ‘essential’ criterion below when completing the </w:t>
            </w:r>
            <w:r w:rsidRPr="00E17D3F">
              <w:rPr>
                <w:rFonts w:ascii="Segoe UI" w:hAnsi="Segoe UI" w:cs="Segoe UI"/>
                <w:b/>
                <w:i/>
                <w:szCs w:val="24"/>
                <w:lang w:val="en-GB"/>
              </w:rPr>
              <w:t>‘</w:t>
            </w:r>
            <w:r w:rsidRPr="00E17D3F">
              <w:rPr>
                <w:rFonts w:ascii="Segoe UI" w:hAnsi="Segoe UI" w:cs="Segoe UI"/>
                <w:b/>
                <w:i/>
                <w:szCs w:val="24"/>
                <w:lang w:val="en-GB" w:eastAsia="en-US"/>
              </w:rPr>
              <w:t>Information in support of your application’</w:t>
            </w:r>
            <w:r w:rsidRPr="00E17D3F">
              <w:rPr>
                <w:rFonts w:ascii="Segoe UI" w:hAnsi="Segoe UI" w:cs="Segoe UI"/>
                <w:b/>
                <w:szCs w:val="24"/>
                <w:lang w:val="en-GB" w:eastAsia="en-US"/>
              </w:rPr>
              <w:t xml:space="preserve"> section of the application form.</w:t>
            </w:r>
          </w:p>
          <w:p w14:paraId="5DE5B198" w14:textId="77777777" w:rsidR="00E02A3C" w:rsidRPr="00E17D3F" w:rsidRDefault="00E0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Cs w:val="24"/>
                <w:lang w:val="en-GB"/>
              </w:rPr>
            </w:pPr>
          </w:p>
        </w:tc>
      </w:tr>
      <w:tr w:rsidR="00E02A3C" w:rsidRPr="00E17D3F" w14:paraId="40A2C1D1" w14:textId="77777777" w:rsidTr="005868FC">
        <w:trPr>
          <w:trHeight w:val="412"/>
        </w:trPr>
        <w:tc>
          <w:tcPr>
            <w:tcW w:w="9606" w:type="dxa"/>
            <w:gridSpan w:val="2"/>
            <w:tcBorders>
              <w:top w:val="single" w:sz="4" w:space="0" w:color="auto"/>
              <w:left w:val="single" w:sz="4" w:space="0" w:color="auto"/>
              <w:bottom w:val="single" w:sz="4" w:space="0" w:color="auto"/>
              <w:right w:val="single" w:sz="4" w:space="0" w:color="auto"/>
            </w:tcBorders>
          </w:tcPr>
          <w:p w14:paraId="1E3BD7FE" w14:textId="20631D07" w:rsidR="00E729A2" w:rsidRPr="00E17D3F" w:rsidRDefault="00267A53" w:rsidP="00E729A2">
            <w:pPr>
              <w:rPr>
                <w:rFonts w:ascii="Segoe UI" w:hAnsi="Segoe UI" w:cs="Segoe UI"/>
                <w:b/>
                <w:szCs w:val="24"/>
                <w:lang w:val="en-GB"/>
              </w:rPr>
            </w:pPr>
            <w:r w:rsidRPr="00E17D3F">
              <w:rPr>
                <w:rFonts w:ascii="Segoe UI" w:hAnsi="Segoe UI" w:cs="Segoe UI"/>
                <w:b/>
                <w:szCs w:val="24"/>
                <w:lang w:val="en-GB"/>
              </w:rPr>
              <w:t xml:space="preserve">Essential Knowledge and Experience </w:t>
            </w:r>
          </w:p>
          <w:p w14:paraId="78D9EEDB" w14:textId="77777777" w:rsidR="002542BD" w:rsidRPr="00E17D3F" w:rsidRDefault="002542BD" w:rsidP="00E729A2">
            <w:pPr>
              <w:rPr>
                <w:rFonts w:ascii="Segoe UI" w:hAnsi="Segoe UI" w:cs="Segoe UI"/>
              </w:rPr>
            </w:pPr>
          </w:p>
          <w:p w14:paraId="5BAD419E" w14:textId="63A3DD06" w:rsidR="00F9718F" w:rsidRPr="00E17D3F" w:rsidRDefault="00F9718F" w:rsidP="00BB4D5F">
            <w:pPr>
              <w:numPr>
                <w:ilvl w:val="0"/>
                <w:numId w:val="2"/>
              </w:numPr>
              <w:rPr>
                <w:rFonts w:ascii="Segoe UI" w:hAnsi="Segoe UI" w:cs="Segoe UI"/>
              </w:rPr>
            </w:pPr>
            <w:r w:rsidRPr="00E17D3F">
              <w:rPr>
                <w:rFonts w:ascii="Segoe UI" w:hAnsi="Segoe UI" w:cs="Segoe UI"/>
              </w:rPr>
              <w:t>Experience of working effectively within a political environment, including resolving complex issues with tact and diplomacy</w:t>
            </w:r>
          </w:p>
          <w:p w14:paraId="45CED0D1" w14:textId="77777777" w:rsidR="005F3201" w:rsidRPr="00E17D3F" w:rsidRDefault="005F3201" w:rsidP="00BB4D5F">
            <w:pPr>
              <w:numPr>
                <w:ilvl w:val="0"/>
                <w:numId w:val="2"/>
              </w:numPr>
              <w:rPr>
                <w:rFonts w:ascii="Segoe UI" w:hAnsi="Segoe UI" w:cs="Segoe UI"/>
              </w:rPr>
            </w:pPr>
            <w:r w:rsidRPr="00E17D3F">
              <w:rPr>
                <w:rFonts w:ascii="Segoe UI" w:hAnsi="Segoe UI" w:cs="Segoe UI"/>
              </w:rPr>
              <w:t xml:space="preserve">Specialist knowledge in a relevant field, and experience of developing policies </w:t>
            </w:r>
            <w:r w:rsidR="00903BC8" w:rsidRPr="00E17D3F">
              <w:rPr>
                <w:rFonts w:ascii="Segoe UI" w:hAnsi="Segoe UI" w:cs="Segoe UI"/>
              </w:rPr>
              <w:t>and strategies within this field</w:t>
            </w:r>
          </w:p>
          <w:p w14:paraId="2A2DB3AD" w14:textId="77777777" w:rsidR="00BB4D5F" w:rsidRPr="00E17D3F" w:rsidRDefault="00BB4D5F" w:rsidP="00BB4D5F">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szCs w:val="24"/>
                <w:lang w:val="en-GB"/>
              </w:rPr>
            </w:pPr>
            <w:r w:rsidRPr="00E17D3F">
              <w:rPr>
                <w:rFonts w:ascii="Segoe UI" w:hAnsi="Segoe UI" w:cs="Segoe UI"/>
                <w:szCs w:val="24"/>
              </w:rPr>
              <w:t>Understanding of, and commitment to, combating discrimination and promoting the equality of opportunities</w:t>
            </w:r>
            <w:r w:rsidRPr="00E17D3F">
              <w:rPr>
                <w:rFonts w:ascii="Segoe UI" w:hAnsi="Segoe UI" w:cs="Segoe UI"/>
                <w:szCs w:val="24"/>
                <w:lang w:val="en-GB"/>
              </w:rPr>
              <w:t xml:space="preserve"> </w:t>
            </w:r>
            <w:r w:rsidRPr="00E17D3F">
              <w:rPr>
                <w:rFonts w:ascii="Segoe UI" w:hAnsi="Segoe UI" w:cs="Segoe UI"/>
              </w:rPr>
              <w:t>and the Nolan Principles of Public Life</w:t>
            </w:r>
          </w:p>
          <w:p w14:paraId="3652ADD8" w14:textId="77777777" w:rsidR="008C0BAA" w:rsidRPr="00E17D3F" w:rsidRDefault="008C0BAA" w:rsidP="008C0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p>
          <w:p w14:paraId="1CE40193" w14:textId="155D53F6" w:rsidR="00246F26" w:rsidRPr="00E17D3F" w:rsidRDefault="00246F26" w:rsidP="00246F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b/>
                <w:szCs w:val="24"/>
                <w:lang w:val="en-GB"/>
              </w:rPr>
              <w:t xml:space="preserve">Essential Qualifications </w:t>
            </w:r>
          </w:p>
          <w:p w14:paraId="721D3087" w14:textId="77777777" w:rsidR="002542BD" w:rsidRPr="00E17D3F" w:rsidRDefault="002542BD" w:rsidP="00246F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p w14:paraId="64DB99DC" w14:textId="77777777" w:rsidR="008C0BAA" w:rsidRPr="00E17D3F" w:rsidRDefault="008C0BAA" w:rsidP="00BB4D5F">
            <w:pPr>
              <w:numPr>
                <w:ilvl w:val="0"/>
                <w:numId w:val="2"/>
              </w:numPr>
              <w:rPr>
                <w:rFonts w:ascii="Segoe UI" w:hAnsi="Segoe UI" w:cs="Segoe UI"/>
                <w:szCs w:val="24"/>
              </w:rPr>
            </w:pPr>
            <w:r w:rsidRPr="00E17D3F">
              <w:rPr>
                <w:rFonts w:ascii="Segoe UI" w:hAnsi="Segoe UI" w:cs="Segoe UI"/>
                <w:szCs w:val="24"/>
                <w:lang w:val="en-GB"/>
              </w:rPr>
              <w:t>Degree or equivalent in a relevant subject</w:t>
            </w:r>
          </w:p>
          <w:p w14:paraId="57AA7FA3" w14:textId="77777777" w:rsidR="00E729A2" w:rsidRPr="00E17D3F" w:rsidRDefault="00E729A2" w:rsidP="00BB4D5F">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r w:rsidRPr="00E17D3F">
              <w:rPr>
                <w:rFonts w:ascii="Segoe UI" w:hAnsi="Segoe UI" w:cs="Segoe UI"/>
                <w:szCs w:val="24"/>
                <w:lang w:val="en-GB"/>
              </w:rPr>
              <w:t>NVQ Qualification level 4 or equivalent in a relevant subject</w:t>
            </w:r>
          </w:p>
          <w:p w14:paraId="0CBC3590" w14:textId="77777777" w:rsidR="0080539A" w:rsidRDefault="0080539A" w:rsidP="00246F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p w14:paraId="0B1AFE8A" w14:textId="77777777" w:rsidR="0080539A" w:rsidRDefault="0080539A" w:rsidP="00246F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p w14:paraId="764B86AD" w14:textId="72DEF6D5" w:rsidR="00246F26" w:rsidRPr="00E17D3F" w:rsidRDefault="00246F26" w:rsidP="00246F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b/>
                <w:szCs w:val="24"/>
                <w:lang w:val="en-GB"/>
              </w:rPr>
              <w:lastRenderedPageBreak/>
              <w:t xml:space="preserve">Essential Skills and Behaviours </w:t>
            </w:r>
          </w:p>
          <w:p w14:paraId="4A7A98BA" w14:textId="77777777" w:rsidR="002542BD" w:rsidRPr="00E17D3F" w:rsidRDefault="002542BD" w:rsidP="00246F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p w14:paraId="5C41F767" w14:textId="77777777" w:rsidR="00DB0CF8" w:rsidRPr="00E17D3F" w:rsidRDefault="005F3201" w:rsidP="00BB4D5F">
            <w:pPr>
              <w:numPr>
                <w:ilvl w:val="0"/>
                <w:numId w:val="2"/>
              </w:numPr>
              <w:rPr>
                <w:rFonts w:ascii="Segoe UI" w:hAnsi="Segoe UI" w:cs="Segoe UI"/>
                <w:szCs w:val="24"/>
              </w:rPr>
            </w:pPr>
            <w:r w:rsidRPr="00E17D3F">
              <w:rPr>
                <w:rFonts w:ascii="Segoe UI" w:hAnsi="Segoe UI" w:cs="Segoe UI"/>
                <w:szCs w:val="24"/>
              </w:rPr>
              <w:t>J</w:t>
            </w:r>
            <w:r w:rsidR="00DB0CF8" w:rsidRPr="00E17D3F">
              <w:rPr>
                <w:rFonts w:ascii="Segoe UI" w:hAnsi="Segoe UI" w:cs="Segoe UI"/>
                <w:szCs w:val="24"/>
              </w:rPr>
              <w:t>udgement and clarity of thought to juggle resources, competing demands and take sensible decisions in a fast moving and sensitive political environment</w:t>
            </w:r>
          </w:p>
          <w:p w14:paraId="69BD1078" w14:textId="77777777" w:rsidR="00DB0CF8" w:rsidRPr="00E17D3F" w:rsidRDefault="005F3201" w:rsidP="00BB4D5F">
            <w:pPr>
              <w:numPr>
                <w:ilvl w:val="0"/>
                <w:numId w:val="2"/>
              </w:numPr>
              <w:rPr>
                <w:rFonts w:ascii="Segoe UI" w:hAnsi="Segoe UI" w:cs="Segoe UI"/>
                <w:szCs w:val="24"/>
              </w:rPr>
            </w:pPr>
            <w:r w:rsidRPr="00E17D3F">
              <w:rPr>
                <w:rFonts w:ascii="Segoe UI" w:hAnsi="Segoe UI" w:cs="Segoe UI"/>
                <w:szCs w:val="24"/>
              </w:rPr>
              <w:t>C</w:t>
            </w:r>
            <w:r w:rsidR="00DB0CF8" w:rsidRPr="00E17D3F">
              <w:rPr>
                <w:rFonts w:ascii="Segoe UI" w:hAnsi="Segoe UI" w:cs="Segoe UI"/>
                <w:szCs w:val="24"/>
              </w:rPr>
              <w:t>ommunication skills, tact and personal impact to win the trust and confidence of Members and other senior figures</w:t>
            </w:r>
          </w:p>
          <w:p w14:paraId="152DB492" w14:textId="77777777" w:rsidR="00DB0CF8" w:rsidRPr="00E17D3F" w:rsidRDefault="005F3201" w:rsidP="00BB4D5F">
            <w:pPr>
              <w:numPr>
                <w:ilvl w:val="0"/>
                <w:numId w:val="2"/>
              </w:numPr>
              <w:rPr>
                <w:rFonts w:ascii="Segoe UI" w:hAnsi="Segoe UI" w:cs="Segoe UI"/>
                <w:szCs w:val="24"/>
              </w:rPr>
            </w:pPr>
            <w:r w:rsidRPr="00E17D3F">
              <w:rPr>
                <w:rFonts w:ascii="Segoe UI" w:hAnsi="Segoe UI" w:cs="Segoe UI"/>
                <w:szCs w:val="24"/>
              </w:rPr>
              <w:t>H</w:t>
            </w:r>
            <w:r w:rsidR="00DB0CF8" w:rsidRPr="00E17D3F">
              <w:rPr>
                <w:rFonts w:ascii="Segoe UI" w:hAnsi="Segoe UI" w:cs="Segoe UI"/>
                <w:szCs w:val="24"/>
              </w:rPr>
              <w:t>igh level analytical and research skills to understand and critique complex policy and legislative material</w:t>
            </w:r>
          </w:p>
          <w:p w14:paraId="15750AE0" w14:textId="77777777" w:rsidR="00DB0CF8" w:rsidRPr="00E17D3F" w:rsidRDefault="005F3201" w:rsidP="00BB4D5F">
            <w:pPr>
              <w:numPr>
                <w:ilvl w:val="0"/>
                <w:numId w:val="2"/>
              </w:numPr>
              <w:rPr>
                <w:rFonts w:ascii="Segoe UI" w:hAnsi="Segoe UI" w:cs="Segoe UI"/>
                <w:szCs w:val="24"/>
              </w:rPr>
            </w:pPr>
            <w:r w:rsidRPr="00E17D3F">
              <w:rPr>
                <w:rFonts w:ascii="Segoe UI" w:hAnsi="Segoe UI" w:cs="Segoe UI"/>
                <w:szCs w:val="24"/>
              </w:rPr>
              <w:t>E</w:t>
            </w:r>
            <w:r w:rsidR="00DB0CF8" w:rsidRPr="00E17D3F">
              <w:rPr>
                <w:rFonts w:ascii="Segoe UI" w:hAnsi="Segoe UI" w:cs="Segoe UI"/>
                <w:szCs w:val="24"/>
              </w:rPr>
              <w:t>xceptional drafting and presentation skills to present complex issues and policy options clearly, succinctly and accurately, orally and in writing</w:t>
            </w:r>
          </w:p>
          <w:p w14:paraId="462EF1F1" w14:textId="77777777" w:rsidR="00DB0CF8" w:rsidRPr="00E17D3F" w:rsidRDefault="005F3201" w:rsidP="00BB4D5F">
            <w:pPr>
              <w:numPr>
                <w:ilvl w:val="0"/>
                <w:numId w:val="2"/>
              </w:numPr>
              <w:rPr>
                <w:rFonts w:ascii="Segoe UI" w:hAnsi="Segoe UI" w:cs="Segoe UI"/>
                <w:szCs w:val="24"/>
              </w:rPr>
            </w:pPr>
            <w:r w:rsidRPr="00E17D3F">
              <w:rPr>
                <w:rFonts w:ascii="Segoe UI" w:hAnsi="Segoe UI" w:cs="Segoe UI"/>
                <w:szCs w:val="24"/>
              </w:rPr>
              <w:t>A</w:t>
            </w:r>
            <w:r w:rsidR="00DB0CF8" w:rsidRPr="00E17D3F">
              <w:rPr>
                <w:rFonts w:ascii="Segoe UI" w:hAnsi="Segoe UI" w:cs="Segoe UI"/>
                <w:szCs w:val="24"/>
              </w:rPr>
              <w:t xml:space="preserve"> high level of political awareness and the ability to shape output to the needs and priorities of the Member</w:t>
            </w:r>
          </w:p>
          <w:p w14:paraId="120477BB" w14:textId="77777777" w:rsidR="00DB0CF8" w:rsidRPr="00E17D3F" w:rsidRDefault="005F3201" w:rsidP="00BB4D5F">
            <w:pPr>
              <w:numPr>
                <w:ilvl w:val="0"/>
                <w:numId w:val="2"/>
              </w:numPr>
              <w:rPr>
                <w:rFonts w:ascii="Segoe UI" w:hAnsi="Segoe UI" w:cs="Segoe UI"/>
                <w:szCs w:val="24"/>
              </w:rPr>
            </w:pPr>
            <w:r w:rsidRPr="00E17D3F">
              <w:rPr>
                <w:rFonts w:ascii="Segoe UI" w:hAnsi="Segoe UI" w:cs="Segoe UI"/>
                <w:szCs w:val="24"/>
              </w:rPr>
              <w:t>U</w:t>
            </w:r>
            <w:r w:rsidR="00DB0CF8" w:rsidRPr="00E17D3F">
              <w:rPr>
                <w:rFonts w:ascii="Segoe UI" w:hAnsi="Segoe UI" w:cs="Segoe UI"/>
                <w:szCs w:val="24"/>
              </w:rPr>
              <w:t xml:space="preserve">nderstanding of the work of the </w:t>
            </w:r>
            <w:r w:rsidR="00547F52" w:rsidRPr="00E17D3F">
              <w:rPr>
                <w:rFonts w:ascii="Segoe UI" w:hAnsi="Segoe UI" w:cs="Segoe UI"/>
                <w:szCs w:val="24"/>
              </w:rPr>
              <w:t>Senedd</w:t>
            </w:r>
            <w:r w:rsidR="00DB0CF8" w:rsidRPr="00E17D3F">
              <w:rPr>
                <w:rFonts w:ascii="Segoe UI" w:hAnsi="Segoe UI" w:cs="Segoe UI"/>
                <w:szCs w:val="24"/>
              </w:rPr>
              <w:t xml:space="preserve"> and of a</w:t>
            </w:r>
            <w:r w:rsidR="00547F52" w:rsidRPr="00E17D3F">
              <w:rPr>
                <w:rFonts w:ascii="Segoe UI" w:hAnsi="Segoe UI" w:cs="Segoe UI"/>
                <w:szCs w:val="24"/>
              </w:rPr>
              <w:t xml:space="preserve"> Member of the Senedd.</w:t>
            </w:r>
          </w:p>
          <w:p w14:paraId="5071F7DB" w14:textId="77777777" w:rsidR="00DB0CF8" w:rsidRPr="00E17D3F" w:rsidRDefault="005F3201" w:rsidP="00BB4D5F">
            <w:pPr>
              <w:numPr>
                <w:ilvl w:val="0"/>
                <w:numId w:val="2"/>
              </w:numPr>
              <w:rPr>
                <w:rFonts w:ascii="Segoe UI" w:hAnsi="Segoe UI" w:cs="Segoe UI"/>
                <w:szCs w:val="24"/>
              </w:rPr>
            </w:pPr>
            <w:r w:rsidRPr="00E17D3F">
              <w:rPr>
                <w:rFonts w:ascii="Segoe UI" w:hAnsi="Segoe UI" w:cs="Segoe UI"/>
                <w:szCs w:val="24"/>
              </w:rPr>
              <w:t>A</w:t>
            </w:r>
            <w:r w:rsidR="00DB0CF8" w:rsidRPr="00E17D3F">
              <w:rPr>
                <w:rFonts w:ascii="Segoe UI" w:hAnsi="Segoe UI" w:cs="Segoe UI"/>
                <w:szCs w:val="24"/>
              </w:rPr>
              <w:t>bility to work collaboratively as part of a small team.</w:t>
            </w:r>
          </w:p>
          <w:p w14:paraId="3F3E6BDE" w14:textId="77777777" w:rsidR="00E729A2" w:rsidRPr="00E17D3F" w:rsidRDefault="00E729A2" w:rsidP="00E729A2">
            <w:pPr>
              <w:tabs>
                <w:tab w:val="left" w:pos="284"/>
              </w:tabs>
              <w:rPr>
                <w:rFonts w:ascii="Segoe UI" w:hAnsi="Segoe UI" w:cs="Segoe UI"/>
              </w:rPr>
            </w:pPr>
          </w:p>
          <w:p w14:paraId="58BCFF49" w14:textId="7CB8C2CD" w:rsidR="00E729A2" w:rsidRPr="00E17D3F" w:rsidRDefault="00E729A2" w:rsidP="00E729A2">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Cs w:val="24"/>
                <w:lang w:val="en-GB"/>
              </w:rPr>
            </w:pPr>
            <w:r w:rsidRPr="00E17D3F">
              <w:rPr>
                <w:rFonts w:ascii="Segoe UI" w:hAnsi="Segoe UI" w:cs="Segoe UI"/>
                <w:b/>
                <w:szCs w:val="24"/>
              </w:rPr>
              <w:t xml:space="preserve">Desirable </w:t>
            </w:r>
          </w:p>
          <w:p w14:paraId="659A72FA" w14:textId="77777777" w:rsidR="002542BD" w:rsidRPr="00E17D3F" w:rsidRDefault="002542BD" w:rsidP="00E729A2">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Cs w:val="24"/>
                <w:lang w:val="en-GB"/>
              </w:rPr>
            </w:pPr>
          </w:p>
          <w:p w14:paraId="7139CA64" w14:textId="77777777" w:rsidR="00E729A2" w:rsidRPr="00E17D3F" w:rsidRDefault="00E729A2" w:rsidP="00BB4D5F">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szCs w:val="24"/>
                <w:lang w:val="en-GB"/>
              </w:rPr>
            </w:pPr>
            <w:r w:rsidRPr="00E17D3F">
              <w:rPr>
                <w:rFonts w:ascii="Segoe UI" w:hAnsi="Segoe UI" w:cs="Segoe UI"/>
                <w:szCs w:val="24"/>
              </w:rPr>
              <w:t>An understanding of current affairs and issues of relevance to Wales</w:t>
            </w:r>
            <w:r w:rsidR="00973D9F" w:rsidRPr="00E17D3F">
              <w:rPr>
                <w:rFonts w:ascii="Segoe UI" w:hAnsi="Segoe UI" w:cs="Segoe UI"/>
                <w:szCs w:val="24"/>
              </w:rPr>
              <w:t xml:space="preserve"> and the local area</w:t>
            </w:r>
            <w:r w:rsidRPr="00E17D3F">
              <w:rPr>
                <w:rFonts w:ascii="Segoe UI" w:hAnsi="Segoe UI" w:cs="Segoe UI"/>
                <w:szCs w:val="24"/>
              </w:rPr>
              <w:t xml:space="preserve">, an interest in the Welsh political system </w:t>
            </w:r>
          </w:p>
          <w:p w14:paraId="51165BE8" w14:textId="77777777" w:rsidR="00E729A2" w:rsidRPr="00E17D3F" w:rsidRDefault="00E729A2" w:rsidP="00BB4D5F">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szCs w:val="24"/>
                <w:lang w:val="en-GB"/>
              </w:rPr>
            </w:pPr>
            <w:r w:rsidRPr="00E17D3F">
              <w:rPr>
                <w:rFonts w:ascii="Segoe UI" w:hAnsi="Segoe UI" w:cs="Segoe UI"/>
                <w:szCs w:val="24"/>
              </w:rPr>
              <w:t>The ability to work in both Welsh and English</w:t>
            </w:r>
          </w:p>
          <w:p w14:paraId="61D0BD9A" w14:textId="77777777" w:rsidR="00E729A2" w:rsidRPr="00E17D3F" w:rsidRDefault="00E729A2" w:rsidP="00BB4D5F">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E17D3F">
              <w:rPr>
                <w:rFonts w:ascii="Segoe UI" w:hAnsi="Segoe UI" w:cs="Segoe UI"/>
                <w:szCs w:val="24"/>
                <w:lang w:val="en-GB"/>
              </w:rPr>
              <w:t>Sympathetic to the aims and values of the Party</w:t>
            </w:r>
          </w:p>
          <w:p w14:paraId="2006B37C" w14:textId="77777777" w:rsidR="00E729A2" w:rsidRPr="00E17D3F" w:rsidRDefault="00903BC8" w:rsidP="00BB4D5F">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szCs w:val="24"/>
              </w:rPr>
            </w:pPr>
            <w:r w:rsidRPr="00E17D3F">
              <w:rPr>
                <w:rFonts w:ascii="Segoe UI" w:hAnsi="Segoe UI" w:cs="Segoe UI"/>
                <w:szCs w:val="24"/>
              </w:rPr>
              <w:t xml:space="preserve">Previous experience working for an </w:t>
            </w:r>
            <w:r w:rsidR="00547F52" w:rsidRPr="00E17D3F">
              <w:rPr>
                <w:rFonts w:ascii="Segoe UI" w:hAnsi="Segoe UI" w:cs="Segoe UI"/>
                <w:szCs w:val="24"/>
              </w:rPr>
              <w:t>MS</w:t>
            </w:r>
            <w:r w:rsidRPr="00E17D3F">
              <w:rPr>
                <w:rFonts w:ascii="Segoe UI" w:hAnsi="Segoe UI" w:cs="Segoe UI"/>
                <w:szCs w:val="24"/>
              </w:rPr>
              <w:t>/ MP/ MEP</w:t>
            </w:r>
          </w:p>
          <w:p w14:paraId="3C205D29" w14:textId="77777777" w:rsidR="00E729A2" w:rsidRPr="00E17D3F" w:rsidRDefault="00E729A2" w:rsidP="00E729A2">
            <w:pPr>
              <w:tabs>
                <w:tab w:val="left" w:pos="284"/>
              </w:tabs>
              <w:rPr>
                <w:rFonts w:ascii="Segoe UI" w:hAnsi="Segoe UI" w:cs="Segoe UI"/>
                <w:szCs w:val="24"/>
                <w:lang w:val="en-GB"/>
              </w:rPr>
            </w:pPr>
          </w:p>
        </w:tc>
      </w:tr>
      <w:tr w:rsidR="00E729A2" w:rsidRPr="00E17D3F" w14:paraId="6CA27E1E" w14:textId="77777777" w:rsidTr="005868FC">
        <w:trPr>
          <w:trHeight w:val="412"/>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EF23330" w14:textId="77777777" w:rsidR="00E729A2" w:rsidRPr="00E17D3F" w:rsidRDefault="00E729A2" w:rsidP="00E72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Cs w:val="24"/>
                <w:lang w:val="en-GB"/>
              </w:rPr>
            </w:pPr>
            <w:r w:rsidRPr="00E17D3F">
              <w:rPr>
                <w:rFonts w:ascii="Segoe UI" w:hAnsi="Segoe UI" w:cs="Segoe UI"/>
                <w:b/>
                <w:szCs w:val="24"/>
                <w:lang w:val="en-GB"/>
              </w:rPr>
              <w:lastRenderedPageBreak/>
              <w:t>Additional Information</w:t>
            </w:r>
          </w:p>
        </w:tc>
      </w:tr>
      <w:tr w:rsidR="00C67E0A" w:rsidRPr="00E17D3F" w14:paraId="458C674B" w14:textId="77777777" w:rsidTr="00470074">
        <w:trPr>
          <w:trHeight w:val="412"/>
        </w:trPr>
        <w:tc>
          <w:tcPr>
            <w:tcW w:w="9606" w:type="dxa"/>
            <w:gridSpan w:val="2"/>
            <w:tcBorders>
              <w:top w:val="single" w:sz="4" w:space="0" w:color="auto"/>
              <w:left w:val="single" w:sz="4" w:space="0" w:color="auto"/>
              <w:bottom w:val="single" w:sz="4" w:space="0" w:color="auto"/>
              <w:right w:val="single" w:sz="4" w:space="0" w:color="auto"/>
            </w:tcBorders>
            <w:hideMark/>
          </w:tcPr>
          <w:p w14:paraId="30CD4241" w14:textId="77777777" w:rsidR="00C67E0A" w:rsidRPr="00E17D3F" w:rsidRDefault="00C67E0A" w:rsidP="00E729A2">
            <w:pPr>
              <w:rPr>
                <w:rFonts w:ascii="Segoe UI" w:hAnsi="Segoe UI" w:cs="Segoe UI"/>
                <w:szCs w:val="24"/>
              </w:rPr>
            </w:pPr>
            <w:r w:rsidRPr="00E17D3F">
              <w:rPr>
                <w:rFonts w:ascii="Segoe UI" w:hAnsi="Segoe UI" w:cs="Segoe UI"/>
                <w:szCs w:val="24"/>
              </w:rPr>
              <w:t>Please note appointment will be subject to references and a security check.</w:t>
            </w:r>
          </w:p>
          <w:p w14:paraId="4D738D1B" w14:textId="77777777" w:rsidR="00C67E0A" w:rsidRPr="00E17D3F" w:rsidRDefault="00C67E0A" w:rsidP="00E729A2">
            <w:pPr>
              <w:rPr>
                <w:rFonts w:ascii="Segoe UI" w:hAnsi="Segoe UI" w:cs="Segoe UI"/>
                <w:szCs w:val="24"/>
              </w:rPr>
            </w:pPr>
          </w:p>
          <w:p w14:paraId="64F92850" w14:textId="77777777" w:rsidR="00C67E0A" w:rsidRPr="00E17D3F" w:rsidRDefault="00BE1856" w:rsidP="00BE1856">
            <w:pPr>
              <w:pStyle w:val="paragraph"/>
              <w:spacing w:before="0" w:beforeAutospacing="0" w:after="0" w:afterAutospacing="0"/>
              <w:textAlignment w:val="baseline"/>
              <w:rPr>
                <w:rFonts w:ascii="Segoe UI" w:hAnsi="Segoe UI" w:cs="Segoe UI"/>
                <w:sz w:val="18"/>
                <w:szCs w:val="18"/>
                <w:lang w:val="en-US"/>
              </w:rPr>
            </w:pPr>
            <w:r w:rsidRPr="00E17D3F">
              <w:rPr>
                <w:rStyle w:val="normaltextrun"/>
                <w:rFonts w:ascii="Segoe UI" w:hAnsi="Segoe UI" w:cs="Segoe UI"/>
                <w:i/>
                <w:iCs/>
                <w:color w:val="000000"/>
                <w:lang w:val="en-US"/>
              </w:rPr>
              <w:t>* Should the Member resign or following an election, not be returned, this position will be made redundant.  For positions within the Party Group should there be a change in the Party Leader, or in the number of Group Members, this position may be made redundant  </w:t>
            </w:r>
            <w:r w:rsidRPr="00E17D3F">
              <w:rPr>
                <w:rStyle w:val="eop"/>
                <w:rFonts w:ascii="Segoe UI" w:hAnsi="Segoe UI" w:cs="Segoe UI"/>
              </w:rPr>
              <w:t> </w:t>
            </w:r>
          </w:p>
        </w:tc>
      </w:tr>
      <w:tr w:rsidR="00EB3041" w:rsidRPr="00E17D3F" w14:paraId="2342EF00" w14:textId="77777777" w:rsidTr="00B47072">
        <w:trPr>
          <w:trHeight w:val="79"/>
        </w:trPr>
        <w:tc>
          <w:tcPr>
            <w:tcW w:w="9606" w:type="dxa"/>
            <w:gridSpan w:val="2"/>
            <w:tcBorders>
              <w:top w:val="single" w:sz="4" w:space="0" w:color="auto"/>
              <w:left w:val="single" w:sz="4" w:space="0" w:color="auto"/>
              <w:bottom w:val="single" w:sz="4" w:space="0" w:color="auto"/>
              <w:right w:val="single" w:sz="4" w:space="0" w:color="auto"/>
            </w:tcBorders>
          </w:tcPr>
          <w:p w14:paraId="3663871B" w14:textId="77777777" w:rsidR="00EB3041" w:rsidRPr="00E17D3F" w:rsidRDefault="00FF6B50" w:rsidP="00903BC8">
            <w:pPr>
              <w:autoSpaceDE w:val="0"/>
              <w:autoSpaceDN w:val="0"/>
              <w:spacing w:before="100" w:after="100"/>
              <w:rPr>
                <w:rFonts w:ascii="Segoe UI" w:hAnsi="Segoe UI" w:cs="Segoe UI"/>
                <w:szCs w:val="24"/>
                <w:lang w:val="en-GB"/>
              </w:rPr>
            </w:pPr>
            <w:r w:rsidRPr="00E17D3F">
              <w:rPr>
                <w:rFonts w:ascii="Segoe UI" w:eastAsia="Calibri" w:hAnsi="Segoe UI" w:cs="Segoe UI"/>
                <w:szCs w:val="24"/>
                <w:lang w:val="en-GB"/>
              </w:rPr>
              <w:t xml:space="preserve">I am an </w:t>
            </w:r>
            <w:r w:rsidRPr="00E17D3F">
              <w:rPr>
                <w:rFonts w:ascii="Segoe UI" w:hAnsi="Segoe UI" w:cs="Segoe UI"/>
              </w:rPr>
              <w:t xml:space="preserve">equal opportunities employer and welcome applications from all suitable </w:t>
            </w:r>
            <w:r w:rsidRPr="00E17D3F">
              <w:rPr>
                <w:rFonts w:ascii="Segoe UI" w:hAnsi="Segoe UI" w:cs="Segoe UI"/>
                <w:color w:val="000000"/>
              </w:rPr>
              <w:t xml:space="preserve">persons including people from the following protected characteristics (race, sex, disability, religion/belief, sexual orientation, gender identity, marriage / civil partnership, pregnancy / maternity or </w:t>
            </w:r>
            <w:r w:rsidRPr="00E17D3F">
              <w:rPr>
                <w:rFonts w:ascii="Segoe UI" w:hAnsi="Segoe UI" w:cs="Segoe UI"/>
              </w:rPr>
              <w:t>age).</w:t>
            </w:r>
          </w:p>
        </w:tc>
      </w:tr>
    </w:tbl>
    <w:p w14:paraId="59D7A4D2" w14:textId="77777777" w:rsidR="00534D56" w:rsidRPr="00E17D3F" w:rsidRDefault="00534D56" w:rsidP="00F63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i/>
          <w:szCs w:val="24"/>
          <w:lang w:val="en-GB"/>
        </w:rPr>
      </w:pPr>
    </w:p>
    <w:sectPr w:rsidR="00534D56" w:rsidRPr="00E17D3F" w:rsidSect="00ED5EC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2612" w14:textId="77777777" w:rsidR="008204B4" w:rsidRDefault="008204B4" w:rsidP="00462D6E">
      <w:r>
        <w:separator/>
      </w:r>
    </w:p>
  </w:endnote>
  <w:endnote w:type="continuationSeparator" w:id="0">
    <w:p w14:paraId="7ADBA671" w14:textId="77777777" w:rsidR="008204B4" w:rsidRDefault="008204B4" w:rsidP="0046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EC18" w14:textId="77777777" w:rsidR="00F9718F" w:rsidRDefault="00F9718F">
    <w:pPr>
      <w:pStyle w:val="Footer"/>
      <w:jc w:val="center"/>
    </w:pPr>
    <w:r>
      <w:fldChar w:fldCharType="begin"/>
    </w:r>
    <w:r>
      <w:instrText xml:space="preserve"> PAGE   \* MERGEFORMAT </w:instrText>
    </w:r>
    <w:r>
      <w:fldChar w:fldCharType="separate"/>
    </w:r>
    <w:r w:rsidR="008F163F">
      <w:rPr>
        <w:noProof/>
      </w:rPr>
      <w:t>3</w:t>
    </w:r>
    <w:r>
      <w:fldChar w:fldCharType="end"/>
    </w:r>
  </w:p>
  <w:p w14:paraId="4A5B1335" w14:textId="77777777" w:rsidR="00F9718F" w:rsidRDefault="00F97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E947" w14:textId="77777777" w:rsidR="008204B4" w:rsidRDefault="008204B4" w:rsidP="00462D6E">
      <w:r>
        <w:separator/>
      </w:r>
    </w:p>
  </w:footnote>
  <w:footnote w:type="continuationSeparator" w:id="0">
    <w:p w14:paraId="2C80D2DB" w14:textId="77777777" w:rsidR="008204B4" w:rsidRDefault="008204B4" w:rsidP="0046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105D" w14:textId="77777777" w:rsidR="00F9718F" w:rsidRPr="00E17D3F" w:rsidRDefault="00F11C7E" w:rsidP="00BD4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egoe UI" w:hAnsi="Segoe UI" w:cs="Segoe UI"/>
        <w:sz w:val="20"/>
        <w:lang w:val="en-GB"/>
      </w:rPr>
    </w:pPr>
    <w:r w:rsidRPr="00E17D3F">
      <w:rPr>
        <w:rFonts w:ascii="Segoe UI" w:hAnsi="Segoe UI" w:cs="Segoe UI"/>
        <w:noProof/>
        <w:sz w:val="20"/>
        <w:lang w:val="en-GB"/>
      </w:rPr>
      <w:t>Senior Advisor</w:t>
    </w:r>
  </w:p>
  <w:p w14:paraId="098F967B" w14:textId="77777777" w:rsidR="00F9718F" w:rsidRDefault="00F97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suff w:val="nothing"/>
      <w:lvlText w:val="%1."/>
      <w:lvlJc w:val="left"/>
    </w:lvl>
  </w:abstractNum>
  <w:abstractNum w:abstractNumId="1" w15:restartNumberingAfterBreak="0">
    <w:nsid w:val="026207DB"/>
    <w:multiLevelType w:val="hybridMultilevel"/>
    <w:tmpl w:val="BB66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E7A94"/>
    <w:multiLevelType w:val="hybridMultilevel"/>
    <w:tmpl w:val="A77CE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260FE"/>
    <w:multiLevelType w:val="hybridMultilevel"/>
    <w:tmpl w:val="86C00B24"/>
    <w:lvl w:ilvl="0" w:tplc="08090001">
      <w:start w:val="1"/>
      <w:numFmt w:val="bulle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AE123AA"/>
    <w:multiLevelType w:val="hybridMultilevel"/>
    <w:tmpl w:val="C568D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8550F8"/>
    <w:multiLevelType w:val="hybridMultilevel"/>
    <w:tmpl w:val="FBF6C0D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9913E64"/>
    <w:multiLevelType w:val="hybridMultilevel"/>
    <w:tmpl w:val="284AF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266EF2"/>
    <w:multiLevelType w:val="hybridMultilevel"/>
    <w:tmpl w:val="168C38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2674D"/>
    <w:multiLevelType w:val="hybridMultilevel"/>
    <w:tmpl w:val="973415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BE5623"/>
    <w:multiLevelType w:val="hybridMultilevel"/>
    <w:tmpl w:val="977254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D1A15A0"/>
    <w:multiLevelType w:val="hybridMultilevel"/>
    <w:tmpl w:val="A0CA11B2"/>
    <w:lvl w:ilvl="0" w:tplc="00000004">
      <w:start w:val="1"/>
      <w:numFmt w:val="decimal"/>
      <w:suff w:val="nothing"/>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066733"/>
    <w:multiLevelType w:val="hybridMultilevel"/>
    <w:tmpl w:val="96C6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C5091"/>
    <w:multiLevelType w:val="hybridMultilevel"/>
    <w:tmpl w:val="548875E2"/>
    <w:lvl w:ilvl="0" w:tplc="0809000F">
      <w:start w:val="1"/>
      <w:numFmt w:val="decimal"/>
      <w:lvlText w:val="%1."/>
      <w:lvlJc w:val="left"/>
      <w:pPr>
        <w:ind w:left="720" w:hanging="360"/>
      </w:pPr>
    </w:lvl>
    <w:lvl w:ilvl="1" w:tplc="D428B5E4">
      <w:numFmt w:val="bullet"/>
      <w:lvlText w:val="–"/>
      <w:lvlJc w:val="left"/>
      <w:pPr>
        <w:ind w:left="1800" w:hanging="720"/>
      </w:pPr>
      <w:rPr>
        <w:rFonts w:ascii="Lucida Sans" w:eastAsia="Times New Roman" w:hAnsi="Lucida Sans"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AA5AAB"/>
    <w:multiLevelType w:val="hybridMultilevel"/>
    <w:tmpl w:val="25660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D7939"/>
    <w:multiLevelType w:val="hybridMultilevel"/>
    <w:tmpl w:val="C8FC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C2932"/>
    <w:multiLevelType w:val="hybridMultilevel"/>
    <w:tmpl w:val="4B46473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588462991">
    <w:abstractNumId w:val="0"/>
  </w:num>
  <w:num w:numId="2" w16cid:durableId="1789855882">
    <w:abstractNumId w:val="1"/>
  </w:num>
  <w:num w:numId="3" w16cid:durableId="1318219704">
    <w:abstractNumId w:val="11"/>
  </w:num>
  <w:num w:numId="4" w16cid:durableId="975111839">
    <w:abstractNumId w:val="2"/>
  </w:num>
  <w:num w:numId="5" w16cid:durableId="517895265">
    <w:abstractNumId w:val="4"/>
  </w:num>
  <w:num w:numId="6" w16cid:durableId="200628158">
    <w:abstractNumId w:val="10"/>
  </w:num>
  <w:num w:numId="7" w16cid:durableId="1285311656">
    <w:abstractNumId w:val="14"/>
  </w:num>
  <w:num w:numId="8" w16cid:durableId="2068871959">
    <w:abstractNumId w:val="0"/>
    <w:lvlOverride w:ilvl="0">
      <w:startOverride w:val="1"/>
    </w:lvlOverride>
  </w:num>
  <w:num w:numId="9" w16cid:durableId="1756853985">
    <w:abstractNumId w:val="11"/>
  </w:num>
  <w:num w:numId="10" w16cid:durableId="2026983085">
    <w:abstractNumId w:val="1"/>
  </w:num>
  <w:num w:numId="11" w16cid:durableId="2086880620">
    <w:abstractNumId w:val="6"/>
  </w:num>
  <w:num w:numId="12" w16cid:durableId="324742016">
    <w:abstractNumId w:val="12"/>
  </w:num>
  <w:num w:numId="13" w16cid:durableId="2004047967">
    <w:abstractNumId w:val="7"/>
  </w:num>
  <w:num w:numId="14" w16cid:durableId="2134664651">
    <w:abstractNumId w:val="13"/>
  </w:num>
  <w:num w:numId="15" w16cid:durableId="1694721077">
    <w:abstractNumId w:val="8"/>
  </w:num>
  <w:num w:numId="16" w16cid:durableId="465317158">
    <w:abstractNumId w:val="5"/>
  </w:num>
  <w:num w:numId="17" w16cid:durableId="1307055061">
    <w:abstractNumId w:val="15"/>
  </w:num>
  <w:num w:numId="18" w16cid:durableId="207038079">
    <w:abstractNumId w:val="3"/>
  </w:num>
  <w:num w:numId="19" w16cid:durableId="2130271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3FAB"/>
    <w:rsid w:val="00023393"/>
    <w:rsid w:val="00034618"/>
    <w:rsid w:val="000451D4"/>
    <w:rsid w:val="00057D24"/>
    <w:rsid w:val="00075EBE"/>
    <w:rsid w:val="00083D36"/>
    <w:rsid w:val="000A753E"/>
    <w:rsid w:val="000C7643"/>
    <w:rsid w:val="000D50A6"/>
    <w:rsid w:val="000E48EC"/>
    <w:rsid w:val="000F29A0"/>
    <w:rsid w:val="000F2D78"/>
    <w:rsid w:val="00122517"/>
    <w:rsid w:val="00135369"/>
    <w:rsid w:val="001546D1"/>
    <w:rsid w:val="00162EB8"/>
    <w:rsid w:val="00162F8C"/>
    <w:rsid w:val="00163ED2"/>
    <w:rsid w:val="00164CE4"/>
    <w:rsid w:val="00165BBE"/>
    <w:rsid w:val="00176134"/>
    <w:rsid w:val="00196065"/>
    <w:rsid w:val="001A0888"/>
    <w:rsid w:val="001A151E"/>
    <w:rsid w:val="001B0BBC"/>
    <w:rsid w:val="001B683A"/>
    <w:rsid w:val="001C722A"/>
    <w:rsid w:val="001D0BCC"/>
    <w:rsid w:val="001E31BB"/>
    <w:rsid w:val="001E7A6E"/>
    <w:rsid w:val="001F1445"/>
    <w:rsid w:val="00204E6C"/>
    <w:rsid w:val="002202EE"/>
    <w:rsid w:val="00232331"/>
    <w:rsid w:val="00245068"/>
    <w:rsid w:val="00246F26"/>
    <w:rsid w:val="00250404"/>
    <w:rsid w:val="00253B89"/>
    <w:rsid w:val="002542BD"/>
    <w:rsid w:val="002630B1"/>
    <w:rsid w:val="002669BC"/>
    <w:rsid w:val="00267A53"/>
    <w:rsid w:val="002717E4"/>
    <w:rsid w:val="002879B3"/>
    <w:rsid w:val="002B4B8A"/>
    <w:rsid w:val="002C0913"/>
    <w:rsid w:val="002C1386"/>
    <w:rsid w:val="002E35EC"/>
    <w:rsid w:val="00300881"/>
    <w:rsid w:val="00320211"/>
    <w:rsid w:val="003234FE"/>
    <w:rsid w:val="00332264"/>
    <w:rsid w:val="003506C5"/>
    <w:rsid w:val="00362DF4"/>
    <w:rsid w:val="00366398"/>
    <w:rsid w:val="003969D1"/>
    <w:rsid w:val="003A7F56"/>
    <w:rsid w:val="003B610A"/>
    <w:rsid w:val="003C046B"/>
    <w:rsid w:val="003C46BA"/>
    <w:rsid w:val="003C6C2C"/>
    <w:rsid w:val="003D02F9"/>
    <w:rsid w:val="003D15EA"/>
    <w:rsid w:val="003D16D1"/>
    <w:rsid w:val="003D738E"/>
    <w:rsid w:val="003F5E94"/>
    <w:rsid w:val="00403A71"/>
    <w:rsid w:val="004108BC"/>
    <w:rsid w:val="00420321"/>
    <w:rsid w:val="004253D6"/>
    <w:rsid w:val="0043103C"/>
    <w:rsid w:val="004315A7"/>
    <w:rsid w:val="00436DA3"/>
    <w:rsid w:val="00445D12"/>
    <w:rsid w:val="004468B5"/>
    <w:rsid w:val="00462D6E"/>
    <w:rsid w:val="004648B3"/>
    <w:rsid w:val="00464A62"/>
    <w:rsid w:val="00470074"/>
    <w:rsid w:val="00474120"/>
    <w:rsid w:val="004940C1"/>
    <w:rsid w:val="00495EB5"/>
    <w:rsid w:val="004A1683"/>
    <w:rsid w:val="004B082C"/>
    <w:rsid w:val="004B5BD7"/>
    <w:rsid w:val="004D38D5"/>
    <w:rsid w:val="004D53BD"/>
    <w:rsid w:val="004E1D3D"/>
    <w:rsid w:val="004E1E7F"/>
    <w:rsid w:val="00501E0D"/>
    <w:rsid w:val="005153C0"/>
    <w:rsid w:val="0052286B"/>
    <w:rsid w:val="00534D56"/>
    <w:rsid w:val="0054538C"/>
    <w:rsid w:val="00547632"/>
    <w:rsid w:val="00547F52"/>
    <w:rsid w:val="00551277"/>
    <w:rsid w:val="00552C14"/>
    <w:rsid w:val="00563BE9"/>
    <w:rsid w:val="005642F6"/>
    <w:rsid w:val="005737BD"/>
    <w:rsid w:val="005847C1"/>
    <w:rsid w:val="005868FC"/>
    <w:rsid w:val="005A0129"/>
    <w:rsid w:val="005B2D71"/>
    <w:rsid w:val="005E4702"/>
    <w:rsid w:val="005F3201"/>
    <w:rsid w:val="00605748"/>
    <w:rsid w:val="00606505"/>
    <w:rsid w:val="00610038"/>
    <w:rsid w:val="00615A76"/>
    <w:rsid w:val="006264E2"/>
    <w:rsid w:val="00627A27"/>
    <w:rsid w:val="00632452"/>
    <w:rsid w:val="00635A34"/>
    <w:rsid w:val="00635B39"/>
    <w:rsid w:val="00642C9D"/>
    <w:rsid w:val="0064720E"/>
    <w:rsid w:val="006544AA"/>
    <w:rsid w:val="00664B99"/>
    <w:rsid w:val="006778A8"/>
    <w:rsid w:val="0069071D"/>
    <w:rsid w:val="006942D2"/>
    <w:rsid w:val="006B7B16"/>
    <w:rsid w:val="006E13BC"/>
    <w:rsid w:val="006E5418"/>
    <w:rsid w:val="006E6466"/>
    <w:rsid w:val="006E7393"/>
    <w:rsid w:val="006F57DB"/>
    <w:rsid w:val="006F6905"/>
    <w:rsid w:val="006F7A66"/>
    <w:rsid w:val="007017D4"/>
    <w:rsid w:val="00701C66"/>
    <w:rsid w:val="00701DA3"/>
    <w:rsid w:val="007130C3"/>
    <w:rsid w:val="00715741"/>
    <w:rsid w:val="00724DAB"/>
    <w:rsid w:val="00742B8E"/>
    <w:rsid w:val="00747D28"/>
    <w:rsid w:val="007513EE"/>
    <w:rsid w:val="0075264D"/>
    <w:rsid w:val="00755A6B"/>
    <w:rsid w:val="007609A3"/>
    <w:rsid w:val="00766CFB"/>
    <w:rsid w:val="00777654"/>
    <w:rsid w:val="007945A9"/>
    <w:rsid w:val="007A3336"/>
    <w:rsid w:val="007A7C13"/>
    <w:rsid w:val="007B268A"/>
    <w:rsid w:val="007E61DD"/>
    <w:rsid w:val="007E72CF"/>
    <w:rsid w:val="0080539A"/>
    <w:rsid w:val="0081557D"/>
    <w:rsid w:val="008204B4"/>
    <w:rsid w:val="00857414"/>
    <w:rsid w:val="008734AF"/>
    <w:rsid w:val="00875900"/>
    <w:rsid w:val="008807F1"/>
    <w:rsid w:val="008927E5"/>
    <w:rsid w:val="008A3FAB"/>
    <w:rsid w:val="008B0D30"/>
    <w:rsid w:val="008C0BAA"/>
    <w:rsid w:val="008C3E6D"/>
    <w:rsid w:val="008C3F0A"/>
    <w:rsid w:val="008E3E52"/>
    <w:rsid w:val="008E5599"/>
    <w:rsid w:val="008F163F"/>
    <w:rsid w:val="008F67AA"/>
    <w:rsid w:val="00903BC8"/>
    <w:rsid w:val="0091042D"/>
    <w:rsid w:val="009105F5"/>
    <w:rsid w:val="00911A3C"/>
    <w:rsid w:val="00925204"/>
    <w:rsid w:val="0093561E"/>
    <w:rsid w:val="00937C79"/>
    <w:rsid w:val="0095181C"/>
    <w:rsid w:val="00954521"/>
    <w:rsid w:val="009612A1"/>
    <w:rsid w:val="00973D9F"/>
    <w:rsid w:val="009766DB"/>
    <w:rsid w:val="00987E53"/>
    <w:rsid w:val="009A551E"/>
    <w:rsid w:val="009A6023"/>
    <w:rsid w:val="009B2184"/>
    <w:rsid w:val="009B48D5"/>
    <w:rsid w:val="009B6323"/>
    <w:rsid w:val="009C2B7E"/>
    <w:rsid w:val="009C3D24"/>
    <w:rsid w:val="009E67F1"/>
    <w:rsid w:val="009E70D9"/>
    <w:rsid w:val="00A102AD"/>
    <w:rsid w:val="00A4417C"/>
    <w:rsid w:val="00A44A41"/>
    <w:rsid w:val="00A618B6"/>
    <w:rsid w:val="00A62BC1"/>
    <w:rsid w:val="00A71A26"/>
    <w:rsid w:val="00A728FE"/>
    <w:rsid w:val="00A82340"/>
    <w:rsid w:val="00A97179"/>
    <w:rsid w:val="00AA4197"/>
    <w:rsid w:val="00AA73E6"/>
    <w:rsid w:val="00AB1795"/>
    <w:rsid w:val="00AC1CDD"/>
    <w:rsid w:val="00AC3D18"/>
    <w:rsid w:val="00AC6673"/>
    <w:rsid w:val="00AD3919"/>
    <w:rsid w:val="00AD44B5"/>
    <w:rsid w:val="00AD57E0"/>
    <w:rsid w:val="00AE5616"/>
    <w:rsid w:val="00B00149"/>
    <w:rsid w:val="00B15113"/>
    <w:rsid w:val="00B228BD"/>
    <w:rsid w:val="00B30A23"/>
    <w:rsid w:val="00B32259"/>
    <w:rsid w:val="00B4066F"/>
    <w:rsid w:val="00B47072"/>
    <w:rsid w:val="00B544CD"/>
    <w:rsid w:val="00B63648"/>
    <w:rsid w:val="00B725AB"/>
    <w:rsid w:val="00BA3379"/>
    <w:rsid w:val="00BB4D5F"/>
    <w:rsid w:val="00BD4074"/>
    <w:rsid w:val="00BD4247"/>
    <w:rsid w:val="00BE1856"/>
    <w:rsid w:val="00BE4520"/>
    <w:rsid w:val="00C304F2"/>
    <w:rsid w:val="00C3637F"/>
    <w:rsid w:val="00C4017C"/>
    <w:rsid w:val="00C40A66"/>
    <w:rsid w:val="00C47C1C"/>
    <w:rsid w:val="00C60110"/>
    <w:rsid w:val="00C6057F"/>
    <w:rsid w:val="00C656EF"/>
    <w:rsid w:val="00C67E0A"/>
    <w:rsid w:val="00C7359B"/>
    <w:rsid w:val="00C75189"/>
    <w:rsid w:val="00C75386"/>
    <w:rsid w:val="00C769A9"/>
    <w:rsid w:val="00C865B7"/>
    <w:rsid w:val="00C9570B"/>
    <w:rsid w:val="00CB545E"/>
    <w:rsid w:val="00CC1235"/>
    <w:rsid w:val="00CC2F70"/>
    <w:rsid w:val="00CD0FF7"/>
    <w:rsid w:val="00CE5831"/>
    <w:rsid w:val="00CF4D52"/>
    <w:rsid w:val="00D04040"/>
    <w:rsid w:val="00D078A2"/>
    <w:rsid w:val="00D34ED8"/>
    <w:rsid w:val="00D46E9A"/>
    <w:rsid w:val="00D472E9"/>
    <w:rsid w:val="00D669D5"/>
    <w:rsid w:val="00D75576"/>
    <w:rsid w:val="00D76728"/>
    <w:rsid w:val="00D76925"/>
    <w:rsid w:val="00D9778A"/>
    <w:rsid w:val="00DA2DE1"/>
    <w:rsid w:val="00DB0CF8"/>
    <w:rsid w:val="00DC0C2E"/>
    <w:rsid w:val="00DD3573"/>
    <w:rsid w:val="00DE1022"/>
    <w:rsid w:val="00E02A3C"/>
    <w:rsid w:val="00E17D3F"/>
    <w:rsid w:val="00E20615"/>
    <w:rsid w:val="00E253C6"/>
    <w:rsid w:val="00E3275E"/>
    <w:rsid w:val="00E50C47"/>
    <w:rsid w:val="00E729A2"/>
    <w:rsid w:val="00EA26ED"/>
    <w:rsid w:val="00EA7772"/>
    <w:rsid w:val="00EB1AE6"/>
    <w:rsid w:val="00EB3041"/>
    <w:rsid w:val="00ED5612"/>
    <w:rsid w:val="00ED5B0B"/>
    <w:rsid w:val="00ED5ECC"/>
    <w:rsid w:val="00ED6C3B"/>
    <w:rsid w:val="00EE0332"/>
    <w:rsid w:val="00EE2788"/>
    <w:rsid w:val="00EF6741"/>
    <w:rsid w:val="00EF6F62"/>
    <w:rsid w:val="00F11C7E"/>
    <w:rsid w:val="00F23D34"/>
    <w:rsid w:val="00F311D2"/>
    <w:rsid w:val="00F37B54"/>
    <w:rsid w:val="00F47CDD"/>
    <w:rsid w:val="00F60F66"/>
    <w:rsid w:val="00F63F35"/>
    <w:rsid w:val="00F74C81"/>
    <w:rsid w:val="00F8118C"/>
    <w:rsid w:val="00F87099"/>
    <w:rsid w:val="00F928CD"/>
    <w:rsid w:val="00F9718F"/>
    <w:rsid w:val="00FA4C00"/>
    <w:rsid w:val="00FB0C74"/>
    <w:rsid w:val="00FB5292"/>
    <w:rsid w:val="00FC1038"/>
    <w:rsid w:val="00FF6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EC532"/>
  <w15:chartTrackingRefBased/>
  <w15:docId w15:val="{EE10AAE9-1E60-4BA2-8006-A1C1C37D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AB"/>
    <w:rPr>
      <w:rFonts w:ascii="Times New Roman" w:eastAsia="Times New Roman" w:hAnsi="Times New Roman"/>
      <w:sz w:val="24"/>
      <w:lang w:val="en-US"/>
    </w:rPr>
  </w:style>
  <w:style w:type="paragraph" w:styleId="Heading9">
    <w:name w:val="heading 9"/>
    <w:basedOn w:val="Normal"/>
    <w:next w:val="Normal"/>
    <w:link w:val="Heading9Char"/>
    <w:qFormat/>
    <w:rsid w:val="00DE1022"/>
    <w:pPr>
      <w:spacing w:before="240" w:after="60"/>
      <w:outlineLvl w:val="8"/>
    </w:pPr>
    <w:rPr>
      <w:rFonts w:ascii="Arial" w:hAnsi="Arial"/>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8A3FAB"/>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styleId="ListParagraph">
    <w:name w:val="List Paragraph"/>
    <w:basedOn w:val="Normal"/>
    <w:uiPriority w:val="34"/>
    <w:qFormat/>
    <w:rsid w:val="008A3FAB"/>
    <w:pPr>
      <w:ind w:left="720"/>
    </w:pPr>
  </w:style>
  <w:style w:type="character" w:customStyle="1" w:styleId="Heading9Char">
    <w:name w:val="Heading 9 Char"/>
    <w:link w:val="Heading9"/>
    <w:rsid w:val="00DE1022"/>
    <w:rPr>
      <w:rFonts w:ascii="Arial" w:eastAsia="Times New Roman" w:hAnsi="Arial" w:cs="Arial"/>
    </w:rPr>
  </w:style>
  <w:style w:type="paragraph" w:styleId="BalloonText">
    <w:name w:val="Balloon Text"/>
    <w:basedOn w:val="Normal"/>
    <w:link w:val="BalloonTextChar"/>
    <w:uiPriority w:val="99"/>
    <w:semiHidden/>
    <w:unhideWhenUsed/>
    <w:rsid w:val="00DE1022"/>
    <w:rPr>
      <w:rFonts w:ascii="Tahoma" w:hAnsi="Tahoma"/>
      <w:sz w:val="16"/>
      <w:szCs w:val="16"/>
    </w:rPr>
  </w:style>
  <w:style w:type="character" w:customStyle="1" w:styleId="BalloonTextChar">
    <w:name w:val="Balloon Text Char"/>
    <w:link w:val="BalloonText"/>
    <w:uiPriority w:val="99"/>
    <w:semiHidden/>
    <w:rsid w:val="00DE1022"/>
    <w:rPr>
      <w:rFonts w:ascii="Tahoma" w:eastAsia="Times New Roman" w:hAnsi="Tahoma" w:cs="Tahoma"/>
      <w:sz w:val="16"/>
      <w:szCs w:val="16"/>
      <w:lang w:val="en-US" w:eastAsia="en-GB"/>
    </w:rPr>
  </w:style>
  <w:style w:type="paragraph" w:styleId="Header">
    <w:name w:val="header"/>
    <w:basedOn w:val="Normal"/>
    <w:link w:val="HeaderChar"/>
    <w:uiPriority w:val="99"/>
    <w:unhideWhenUsed/>
    <w:rsid w:val="00462D6E"/>
    <w:pPr>
      <w:tabs>
        <w:tab w:val="center" w:pos="4513"/>
        <w:tab w:val="right" w:pos="9026"/>
      </w:tabs>
    </w:pPr>
    <w:rPr>
      <w:lang w:eastAsia="x-none"/>
    </w:rPr>
  </w:style>
  <w:style w:type="character" w:customStyle="1" w:styleId="HeaderChar">
    <w:name w:val="Header Char"/>
    <w:link w:val="Header"/>
    <w:uiPriority w:val="99"/>
    <w:rsid w:val="00462D6E"/>
    <w:rPr>
      <w:rFonts w:ascii="Times New Roman" w:eastAsia="Times New Roman" w:hAnsi="Times New Roman"/>
      <w:sz w:val="24"/>
      <w:lang w:val="en-US"/>
    </w:rPr>
  </w:style>
  <w:style w:type="paragraph" w:styleId="Footer">
    <w:name w:val="footer"/>
    <w:basedOn w:val="Normal"/>
    <w:link w:val="FooterChar"/>
    <w:uiPriority w:val="99"/>
    <w:unhideWhenUsed/>
    <w:rsid w:val="00462D6E"/>
    <w:pPr>
      <w:tabs>
        <w:tab w:val="center" w:pos="4513"/>
        <w:tab w:val="right" w:pos="9026"/>
      </w:tabs>
    </w:pPr>
    <w:rPr>
      <w:lang w:eastAsia="x-none"/>
    </w:rPr>
  </w:style>
  <w:style w:type="character" w:customStyle="1" w:styleId="FooterChar">
    <w:name w:val="Footer Char"/>
    <w:link w:val="Footer"/>
    <w:uiPriority w:val="99"/>
    <w:rsid w:val="00462D6E"/>
    <w:rPr>
      <w:rFonts w:ascii="Times New Roman" w:eastAsia="Times New Roman" w:hAnsi="Times New Roman"/>
      <w:sz w:val="24"/>
      <w:lang w:val="en-US"/>
    </w:rPr>
  </w:style>
  <w:style w:type="table" w:styleId="TableGrid">
    <w:name w:val="Table Grid"/>
    <w:basedOn w:val="TableNormal"/>
    <w:uiPriority w:val="59"/>
    <w:rsid w:val="00534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69A9"/>
    <w:rPr>
      <w:color w:val="0000FF"/>
      <w:u w:val="single"/>
    </w:rPr>
  </w:style>
  <w:style w:type="paragraph" w:customStyle="1" w:styleId="paragraph">
    <w:name w:val="paragraph"/>
    <w:basedOn w:val="Normal"/>
    <w:rsid w:val="00BE1856"/>
    <w:pPr>
      <w:spacing w:before="100" w:beforeAutospacing="1" w:after="100" w:afterAutospacing="1"/>
    </w:pPr>
    <w:rPr>
      <w:szCs w:val="24"/>
      <w:lang w:val="en-GB"/>
    </w:rPr>
  </w:style>
  <w:style w:type="character" w:customStyle="1" w:styleId="normaltextrun">
    <w:name w:val="normaltextrun"/>
    <w:rsid w:val="00BE1856"/>
  </w:style>
  <w:style w:type="character" w:customStyle="1" w:styleId="eop">
    <w:name w:val="eop"/>
    <w:rsid w:val="00BE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2656">
      <w:bodyDiv w:val="1"/>
      <w:marLeft w:val="0"/>
      <w:marRight w:val="0"/>
      <w:marTop w:val="0"/>
      <w:marBottom w:val="0"/>
      <w:divBdr>
        <w:top w:val="none" w:sz="0" w:space="0" w:color="auto"/>
        <w:left w:val="none" w:sz="0" w:space="0" w:color="auto"/>
        <w:bottom w:val="none" w:sz="0" w:space="0" w:color="auto"/>
        <w:right w:val="none" w:sz="0" w:space="0" w:color="auto"/>
      </w:divBdr>
    </w:div>
    <w:div w:id="575556976">
      <w:bodyDiv w:val="1"/>
      <w:marLeft w:val="0"/>
      <w:marRight w:val="0"/>
      <w:marTop w:val="0"/>
      <w:marBottom w:val="0"/>
      <w:divBdr>
        <w:top w:val="none" w:sz="0" w:space="0" w:color="auto"/>
        <w:left w:val="none" w:sz="0" w:space="0" w:color="auto"/>
        <w:bottom w:val="none" w:sz="0" w:space="0" w:color="auto"/>
        <w:right w:val="none" w:sz="0" w:space="0" w:color="auto"/>
      </w:divBdr>
    </w:div>
    <w:div w:id="1260332468">
      <w:bodyDiv w:val="1"/>
      <w:marLeft w:val="0"/>
      <w:marRight w:val="0"/>
      <w:marTop w:val="0"/>
      <w:marBottom w:val="0"/>
      <w:divBdr>
        <w:top w:val="none" w:sz="0" w:space="0" w:color="auto"/>
        <w:left w:val="none" w:sz="0" w:space="0" w:color="auto"/>
        <w:bottom w:val="none" w:sz="0" w:space="0" w:color="auto"/>
        <w:right w:val="none" w:sz="0" w:space="0" w:color="auto"/>
      </w:divBdr>
    </w:div>
    <w:div w:id="1763140756">
      <w:bodyDiv w:val="1"/>
      <w:marLeft w:val="0"/>
      <w:marRight w:val="0"/>
      <w:marTop w:val="0"/>
      <w:marBottom w:val="0"/>
      <w:divBdr>
        <w:top w:val="none" w:sz="0" w:space="0" w:color="auto"/>
        <w:left w:val="none" w:sz="0" w:space="0" w:color="auto"/>
        <w:bottom w:val="none" w:sz="0" w:space="0" w:color="auto"/>
        <w:right w:val="none" w:sz="0" w:space="0" w:color="auto"/>
      </w:divBdr>
    </w:div>
    <w:div w:id="186817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1bb9be-22af-448c-894d-f312880fc4df"/>
    <_Flow_SignoffStatus xmlns="97d964be-0187-424a-8b39-f65484c3d3e9" xsi:nil="true"/>
    <lcf76f155ced4ddcb4097134ff3c332f xmlns="97d964be-0187-424a-8b39-f65484c3d3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C111EF94F3A447A9695EA0927CC68D" ma:contentTypeVersion="28" ma:contentTypeDescription="Create a new document." ma:contentTypeScope="" ma:versionID="4b909d101f92e90e5fd8acde772be2d7">
  <xsd:schema xmlns:xsd="http://www.w3.org/2001/XMLSchema" xmlns:xs="http://www.w3.org/2001/XMLSchema" xmlns:p="http://schemas.microsoft.com/office/2006/metadata/properties" xmlns:ns2="f7846bc1-3fde-4ef1-8f11-bfd4e03d3380" xmlns:ns3="9dae8b52-183e-494f-9036-8562d23600cf" targetNamespace="http://schemas.microsoft.com/office/2006/metadata/properties" ma:root="true" ma:fieldsID="c05aed2b2f84b2ef9ab6b5c998f1354f" ns2:_="" ns3:_="">
    <xsd:import namespace="f7846bc1-3fde-4ef1-8f11-bfd4e03d3380"/>
    <xsd:import namespace="9dae8b52-183e-494f-9036-8562d2360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Claimnotes" minOccurs="0"/>
                <xsd:element ref="ns2:MediaServiceSearchProperties" minOccurs="0"/>
                <xsd:element ref="ns2:MediaServiceObjectDetectorVersions" minOccurs="0"/>
                <xsd:element ref="ns2:place" minOccurs="0"/>
                <xsd:element ref="ns2:7d997692-8e2e-4234-89f2-f50df2eac4c9CountryOrRegion" minOccurs="0"/>
                <xsd:element ref="ns2:7d997692-8e2e-4234-89f2-f50df2eac4c9State" minOccurs="0"/>
                <xsd:element ref="ns2:7d997692-8e2e-4234-89f2-f50df2eac4c9City" minOccurs="0"/>
                <xsd:element ref="ns2:7d997692-8e2e-4234-89f2-f50df2eac4c9PostalCode" minOccurs="0"/>
                <xsd:element ref="ns2:7d997692-8e2e-4234-89f2-f50df2eac4c9Street" minOccurs="0"/>
                <xsd:element ref="ns2:7d997692-8e2e-4234-89f2-f50df2eac4c9GeoLoc" minOccurs="0"/>
                <xsd:element ref="ns2:7d997692-8e2e-4234-89f2-f50df2eac4c9DispName" minOccurs="0"/>
                <xsd:element ref="ns2:Datecreated" minOccurs="0"/>
                <xsd:element ref="ns2:DateandTime" minOccurs="0"/>
                <xsd:element ref="ns2:Checked" minOccurs="0"/>
                <xsd:element ref="ns2:DateandTime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46bc1-3fde-4ef1-8f11-bfd4e03d3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Claimnotes" ma:index="21" nillable="true" ma:displayName="Claim notes" ma:format="Dropdown" ma:internalName="Claimnotes">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place" ma:index="24" nillable="true" ma:displayName="place" ma:format="Dropdown" ma:internalName="place">
      <xsd:simpleType>
        <xsd:restriction base="dms:Unknown"/>
      </xsd:simpleType>
    </xsd:element>
    <xsd:element name="7d997692-8e2e-4234-89f2-f50df2eac4c9CountryOrRegion" ma:index="25" nillable="true" ma:displayName="place: Country/Region" ma:internalName="CountryOrRegion" ma:readOnly="true">
      <xsd:simpleType>
        <xsd:restriction base="dms:Text"/>
      </xsd:simpleType>
    </xsd:element>
    <xsd:element name="7d997692-8e2e-4234-89f2-f50df2eac4c9State" ma:index="26" nillable="true" ma:displayName="place: State" ma:internalName="State" ma:readOnly="true">
      <xsd:simpleType>
        <xsd:restriction base="dms:Text"/>
      </xsd:simpleType>
    </xsd:element>
    <xsd:element name="7d997692-8e2e-4234-89f2-f50df2eac4c9City" ma:index="27" nillable="true" ma:displayName="place: City" ma:internalName="City" ma:readOnly="true">
      <xsd:simpleType>
        <xsd:restriction base="dms:Text"/>
      </xsd:simpleType>
    </xsd:element>
    <xsd:element name="7d997692-8e2e-4234-89f2-f50df2eac4c9PostalCode" ma:index="28" nillable="true" ma:displayName="place: Postal Code" ma:internalName="PostalCode" ma:readOnly="true">
      <xsd:simpleType>
        <xsd:restriction base="dms:Text"/>
      </xsd:simpleType>
    </xsd:element>
    <xsd:element name="7d997692-8e2e-4234-89f2-f50df2eac4c9Street" ma:index="29" nillable="true" ma:displayName="place: Street" ma:internalName="Street" ma:readOnly="true">
      <xsd:simpleType>
        <xsd:restriction base="dms:Text"/>
      </xsd:simpleType>
    </xsd:element>
    <xsd:element name="7d997692-8e2e-4234-89f2-f50df2eac4c9GeoLoc" ma:index="30" nillable="true" ma:displayName="place: Coordinates" ma:internalName="GeoLoc" ma:readOnly="true">
      <xsd:simpleType>
        <xsd:restriction base="dms:Unknown"/>
      </xsd:simpleType>
    </xsd:element>
    <xsd:element name="7d997692-8e2e-4234-89f2-f50df2eac4c9DispName" ma:index="31" nillable="true" ma:displayName="place: Name" ma:internalName="DispName" ma:readOnly="true">
      <xsd:simpleType>
        <xsd:restriction base="dms:Text"/>
      </xsd:simpleType>
    </xsd:element>
    <xsd:element name="Datecreated" ma:index="32" nillable="true" ma:displayName="Date created" ma:format="DateOnly" ma:internalName="Datecreated">
      <xsd:simpleType>
        <xsd:restriction base="dms:DateTime"/>
      </xsd:simpleType>
    </xsd:element>
    <xsd:element name="DateandTime" ma:index="33" nillable="true" ma:displayName="Date and Time" ma:format="DateTime" ma:internalName="DateandTime">
      <xsd:simpleType>
        <xsd:restriction base="dms:DateTime"/>
      </xsd:simpleType>
    </xsd:element>
    <xsd:element name="Checked" ma:index="34" nillable="true" ma:displayName="Checked" ma:description="Checked against published" ma:format="Dropdown" ma:internalName="Checked">
      <xsd:simpleType>
        <xsd:restriction base="dms:Choice">
          <xsd:enumeration value="Yes"/>
          <xsd:enumeration value="Not published"/>
          <xsd:enumeration value="Staff travel"/>
        </xsd:restriction>
      </xsd:simpleType>
    </xsd:element>
    <xsd:element name="DateandTime_x002e_" ma:index="35" nillable="true" ma:displayName="Date and Time." ma:format="DateOnly" ma:internalName="DateandTime_x002e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ae8b52-183e-494f-9036-8562d2360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e0ffbc-7c63-414f-b668-27cfd0859126}" ma:internalName="TaxCatchAll" ma:showField="CatchAllData" ma:web="9dae8b52-183e-494f-9036-8562d2360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604A4-DF78-4C41-BD80-DB1918D4C995}">
  <ds:schemaRefs>
    <ds:schemaRef ds:uri="http://schemas.openxmlformats.org/officeDocument/2006/bibliography"/>
  </ds:schemaRefs>
</ds:datastoreItem>
</file>

<file path=customXml/itemProps2.xml><?xml version="1.0" encoding="utf-8"?>
<ds:datastoreItem xmlns:ds="http://schemas.openxmlformats.org/officeDocument/2006/customXml" ds:itemID="{92EAFC7B-256A-4E2A-8190-717743557E39}">
  <ds:schemaRefs>
    <ds:schemaRef ds:uri="http://schemas.microsoft.com/sharepoint/v3/contenttype/forms"/>
  </ds:schemaRefs>
</ds:datastoreItem>
</file>

<file path=customXml/itemProps3.xml><?xml version="1.0" encoding="utf-8"?>
<ds:datastoreItem xmlns:ds="http://schemas.openxmlformats.org/officeDocument/2006/customXml" ds:itemID="{7A2AD381-A9A6-4A8B-BC81-56BFBBAA9E7F}">
  <ds:schemaRefs>
    <ds:schemaRef ds:uri="fe1bb9be-22af-448c-894d-f312880fc4df"/>
    <ds:schemaRef ds:uri="http://purl.org/dc/elements/1.1/"/>
    <ds:schemaRef ds:uri="97d964be-0187-424a-8b39-f65484c3d3e9"/>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3AF4811-8034-4C07-A8D5-9CD84BC25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46bc1-3fde-4ef1-8f11-bfd4e03d3380"/>
    <ds:schemaRef ds:uri="9dae8b52-183e-494f-9036-8562d2360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Communications officer band 2</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officer band 2</dc:title>
  <dc:subject/>
  <dc:creator>RDahl</dc:creator>
  <cp:keywords/>
  <cp:lastModifiedBy>Griffiths, Craig (Staff Comisiwn y Senedd | Senedd Commission Staff)</cp:lastModifiedBy>
  <cp:revision>5</cp:revision>
  <cp:lastPrinted>2016-05-10T14:00:00Z</cp:lastPrinted>
  <dcterms:created xsi:type="dcterms:W3CDTF">2025-08-04T16:19:00Z</dcterms:created>
  <dcterms:modified xsi:type="dcterms:W3CDTF">2025-08-04T16:22:00Z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0x010100B1C111EF94F3A447A9695EA0927CC68D</vt:lpwstr>
  </property>
</Properties>
</file>