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161B8" w14:textId="77777777" w:rsidR="001A39E2" w:rsidRDefault="001A39E2" w:rsidP="001A39E2">
      <w:pPr>
        <w:jc w:val="right"/>
        <w:rPr>
          <w:b/>
        </w:rPr>
      </w:pPr>
    </w:p>
    <w:p w14:paraId="58DEC51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735A1" wp14:editId="0151263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220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53C80F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D2D3E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B55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70278D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333BA9" wp14:editId="458480A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A6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3350D6A" w14:textId="77777777" w:rsidTr="00B05169">
        <w:tc>
          <w:tcPr>
            <w:tcW w:w="1383" w:type="dxa"/>
            <w:vAlign w:val="center"/>
          </w:tcPr>
          <w:p w14:paraId="74E20F2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1F6BC5C7" w14:textId="77777777" w:rsidR="00EA5290" w:rsidRPr="00612B9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8F13C7" w14:textId="77777777" w:rsidR="00C85C35" w:rsidRDefault="00612B92" w:rsidP="00B05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2B92">
              <w:rPr>
                <w:rFonts w:ascii="Arial" w:hAnsi="Arial" w:cs="Arial"/>
                <w:b/>
                <w:sz w:val="24"/>
                <w:szCs w:val="24"/>
              </w:rPr>
              <w:t>Net Zero, Energy and Climate Change</w:t>
            </w:r>
            <w:r w:rsidR="00C85C35" w:rsidRPr="00612B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5C35">
              <w:rPr>
                <w:rFonts w:ascii="Arial" w:hAnsi="Arial" w:cs="Arial"/>
                <w:b/>
                <w:sz w:val="24"/>
                <w:szCs w:val="24"/>
              </w:rPr>
              <w:t>Inter-ministerial Group</w:t>
            </w:r>
            <w:r w:rsidR="00AD04D9" w:rsidRPr="00612B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FF65A68" w14:textId="77777777" w:rsidR="00EA5290" w:rsidRPr="00612B92" w:rsidRDefault="00612B92" w:rsidP="00B051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October</w:t>
            </w:r>
            <w:r w:rsidR="00101984" w:rsidRPr="00612B92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  <w:p w14:paraId="28F752ED" w14:textId="77777777" w:rsidR="00B05169" w:rsidRPr="00612B92" w:rsidRDefault="00B05169" w:rsidP="00B05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78B39B81" w14:textId="77777777" w:rsidTr="00B05169">
        <w:tc>
          <w:tcPr>
            <w:tcW w:w="1383" w:type="dxa"/>
            <w:vAlign w:val="center"/>
          </w:tcPr>
          <w:p w14:paraId="155061A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47BEAB04" w14:textId="4B61D8A0" w:rsidR="00EA5290" w:rsidRPr="00670227" w:rsidRDefault="00064D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November </w:t>
            </w:r>
            <w:r w:rsidR="00101984" w:rsidRPr="00F955B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297817E1" w14:textId="77777777" w:rsidTr="00B05169">
        <w:tc>
          <w:tcPr>
            <w:tcW w:w="1383" w:type="dxa"/>
            <w:vAlign w:val="center"/>
          </w:tcPr>
          <w:p w14:paraId="1D61A9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</w:tcPr>
          <w:p w14:paraId="469DA963" w14:textId="7EC10D4E" w:rsidR="00EA5290" w:rsidRPr="00670227" w:rsidRDefault="00AD04D9" w:rsidP="008751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M</w:t>
            </w:r>
            <w:r w:rsidR="00612B9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8751D9">
              <w:rPr>
                <w:rFonts w:ascii="Arial" w:hAnsi="Arial" w:cs="Arial"/>
                <w:b/>
                <w:bCs/>
                <w:sz w:val="24"/>
                <w:szCs w:val="24"/>
              </w:rPr>
              <w:t>Minister for Environment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E</w:t>
            </w:r>
            <w:r w:rsidR="008751D9">
              <w:rPr>
                <w:rFonts w:ascii="Arial" w:hAnsi="Arial" w:cs="Arial"/>
                <w:b/>
                <w:bCs/>
                <w:sz w:val="24"/>
                <w:szCs w:val="24"/>
              </w:rPr>
              <w:t>nergy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Rural Affairs</w:t>
            </w:r>
          </w:p>
        </w:tc>
      </w:tr>
    </w:tbl>
    <w:p w14:paraId="7F38CF34" w14:textId="77777777" w:rsidR="00EA5290" w:rsidRPr="00A011A1" w:rsidRDefault="00EA5290" w:rsidP="00EA5290"/>
    <w:p w14:paraId="4171EE22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4AC96C16" w14:textId="036419DF" w:rsidR="00F33FC5" w:rsidRDefault="00E06AC4" w:rsidP="004F0574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 attended </w:t>
      </w:r>
      <w:r w:rsidR="002C4BE3">
        <w:rPr>
          <w:rFonts w:ascii="Arial" w:hAnsi="Arial" w:cs="Arial"/>
          <w:sz w:val="24"/>
          <w:szCs w:val="24"/>
        </w:rPr>
        <w:t xml:space="preserve">the first </w:t>
      </w:r>
      <w:r w:rsidR="00084BCB">
        <w:rPr>
          <w:rFonts w:ascii="Arial" w:hAnsi="Arial" w:cs="Arial"/>
          <w:sz w:val="24"/>
          <w:szCs w:val="24"/>
        </w:rPr>
        <w:t>meeting</w:t>
      </w:r>
      <w:r w:rsidR="002F6330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="00153535">
        <w:rPr>
          <w:rFonts w:ascii="Arial" w:hAnsi="Arial" w:cs="Arial"/>
          <w:sz w:val="24"/>
          <w:szCs w:val="24"/>
        </w:rPr>
        <w:t>Net Zero, Energy and Climate Change Inter-Ministerial Group (IMG) on 13 October</w:t>
      </w:r>
      <w:r w:rsidRPr="005073FA">
        <w:rPr>
          <w:rFonts w:ascii="Arial" w:hAnsi="Arial" w:cs="Arial"/>
          <w:sz w:val="24"/>
          <w:szCs w:val="24"/>
        </w:rPr>
        <w:t xml:space="preserve">. </w:t>
      </w:r>
    </w:p>
    <w:p w14:paraId="2C446AC0" w14:textId="77777777" w:rsidR="00F33FC5" w:rsidRDefault="00F33FC5" w:rsidP="004F0574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14:paraId="57C00AA9" w14:textId="77777777" w:rsidR="004F0574" w:rsidRDefault="00E06AC4" w:rsidP="004F0574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 w:rsidRPr="005073FA">
        <w:rPr>
          <w:rFonts w:ascii="Arial" w:hAnsi="Arial" w:cs="Arial"/>
          <w:sz w:val="24"/>
          <w:szCs w:val="24"/>
        </w:rPr>
        <w:t xml:space="preserve">The meeting was chaired by the </w:t>
      </w:r>
      <w:r w:rsidR="00101984" w:rsidRPr="005073FA">
        <w:rPr>
          <w:rFonts w:ascii="Arial" w:hAnsi="Arial"/>
          <w:sz w:val="24"/>
          <w:szCs w:val="24"/>
        </w:rPr>
        <w:t>Rt Hon Kwasi Kwarteng MP, Minister of State for Business, Energy and Clean Growth</w:t>
      </w:r>
      <w:r w:rsidR="00091D42" w:rsidRPr="005073FA">
        <w:rPr>
          <w:rFonts w:ascii="Arial" w:hAnsi="Arial"/>
          <w:sz w:val="24"/>
          <w:szCs w:val="24"/>
        </w:rPr>
        <w:t>.</w:t>
      </w:r>
      <w:r w:rsidR="004F0574" w:rsidRPr="005073FA">
        <w:rPr>
          <w:rFonts w:ascii="Arial" w:hAnsi="Arial"/>
          <w:sz w:val="24"/>
          <w:szCs w:val="24"/>
        </w:rPr>
        <w:t xml:space="preserve"> The meeting was also attended by </w:t>
      </w:r>
      <w:r w:rsidR="004F0574" w:rsidRPr="005073FA">
        <w:rPr>
          <w:rFonts w:ascii="Arial" w:hAnsi="Arial" w:cs="Arial"/>
          <w:sz w:val="24"/>
          <w:szCs w:val="24"/>
          <w:lang w:eastAsia="en-GB"/>
        </w:rPr>
        <w:t xml:space="preserve">Roseanna Cunningham MSP, Cabinet Secretary for Environment, Climate Change and Land Reform, </w:t>
      </w:r>
      <w:r w:rsidR="004F0574" w:rsidRPr="005073FA">
        <w:rPr>
          <w:rFonts w:ascii="Arial" w:hAnsi="Arial" w:cs="Arial"/>
          <w:sz w:val="24"/>
          <w:szCs w:val="24"/>
        </w:rPr>
        <w:t>Paul Wheelhouse MSP, Minister for Energy, Connectivity and the Islands</w:t>
      </w:r>
      <w:r w:rsidR="00153535">
        <w:rPr>
          <w:rFonts w:ascii="Arial" w:hAnsi="Arial" w:cs="Arial"/>
          <w:sz w:val="24"/>
          <w:szCs w:val="24"/>
        </w:rPr>
        <w:t xml:space="preserve"> and</w:t>
      </w:r>
      <w:r w:rsidR="004F0574" w:rsidRPr="005073FA">
        <w:rPr>
          <w:rFonts w:ascii="Arial" w:hAnsi="Arial" w:cs="Arial"/>
          <w:sz w:val="24"/>
          <w:szCs w:val="24"/>
        </w:rPr>
        <w:t xml:space="preserve"> </w:t>
      </w:r>
      <w:r w:rsidR="004F0574" w:rsidRPr="005073FA">
        <w:rPr>
          <w:rFonts w:ascii="Arial" w:hAnsi="Arial" w:cs="Arial"/>
          <w:sz w:val="24"/>
          <w:szCs w:val="24"/>
          <w:lang w:eastAsia="en-GB"/>
        </w:rPr>
        <w:t>Edwin Poots MLA, Minister of Agriculture, Environment and Rural Affairs</w:t>
      </w:r>
      <w:r w:rsidR="00153535">
        <w:rPr>
          <w:rFonts w:ascii="Arial" w:hAnsi="Arial" w:cs="Arial"/>
          <w:sz w:val="24"/>
          <w:szCs w:val="24"/>
          <w:lang w:eastAsia="en-GB"/>
        </w:rPr>
        <w:t>.</w:t>
      </w:r>
    </w:p>
    <w:p w14:paraId="7D65D719" w14:textId="77777777" w:rsidR="00AD04D9" w:rsidRDefault="00AD04D9" w:rsidP="004F0574">
      <w:pPr>
        <w:spacing w:line="360" w:lineRule="auto"/>
        <w:rPr>
          <w:rFonts w:ascii="Arial" w:hAnsi="Arial" w:cs="Arial"/>
          <w:sz w:val="24"/>
          <w:szCs w:val="24"/>
        </w:rPr>
      </w:pPr>
    </w:p>
    <w:p w14:paraId="46F9D4E4" w14:textId="42597504" w:rsidR="00101984" w:rsidRDefault="001C0EAC" w:rsidP="004F05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</w:t>
      </w:r>
      <w:r w:rsidR="007010FD">
        <w:rPr>
          <w:rFonts w:ascii="Arial" w:hAnsi="Arial" w:cs="Arial"/>
          <w:sz w:val="24"/>
          <w:szCs w:val="24"/>
        </w:rPr>
        <w:t xml:space="preserve">included discussion of the latest UK-EU trade negotiations. </w:t>
      </w:r>
      <w:r w:rsidR="00101984">
        <w:rPr>
          <w:rFonts w:ascii="Arial" w:hAnsi="Arial" w:cs="Arial"/>
          <w:sz w:val="24"/>
          <w:szCs w:val="24"/>
        </w:rPr>
        <w:t>I sought commitment f</w:t>
      </w:r>
      <w:r w:rsidR="00613349">
        <w:rPr>
          <w:rFonts w:ascii="Arial" w:hAnsi="Arial" w:cs="Arial"/>
          <w:sz w:val="24"/>
          <w:szCs w:val="24"/>
        </w:rPr>
        <w:t>rom the UK Government</w:t>
      </w:r>
      <w:r w:rsidR="00101984">
        <w:rPr>
          <w:rFonts w:ascii="Arial" w:hAnsi="Arial" w:cs="Arial"/>
          <w:sz w:val="24"/>
          <w:szCs w:val="24"/>
        </w:rPr>
        <w:t xml:space="preserve"> </w:t>
      </w:r>
      <w:r w:rsidR="004718D2">
        <w:rPr>
          <w:rFonts w:ascii="Arial" w:hAnsi="Arial" w:cs="Arial"/>
          <w:sz w:val="24"/>
          <w:szCs w:val="24"/>
        </w:rPr>
        <w:t>to implement</w:t>
      </w:r>
      <w:r w:rsidR="007010FD">
        <w:rPr>
          <w:rFonts w:ascii="Arial" w:hAnsi="Arial" w:cs="Arial"/>
          <w:sz w:val="24"/>
          <w:szCs w:val="24"/>
        </w:rPr>
        <w:t xml:space="preserve"> a UK Emissions Trading Scheme</w:t>
      </w:r>
      <w:r w:rsidR="00161238">
        <w:rPr>
          <w:rFonts w:ascii="Arial" w:hAnsi="Arial" w:cs="Arial"/>
          <w:sz w:val="24"/>
          <w:szCs w:val="24"/>
        </w:rPr>
        <w:t xml:space="preserve"> (</w:t>
      </w:r>
      <w:r w:rsidR="007010FD">
        <w:rPr>
          <w:rFonts w:ascii="Arial" w:hAnsi="Arial" w:cs="Arial"/>
          <w:sz w:val="24"/>
          <w:szCs w:val="24"/>
        </w:rPr>
        <w:t>ETS</w:t>
      </w:r>
      <w:r w:rsidR="00161238">
        <w:rPr>
          <w:rFonts w:ascii="Arial" w:hAnsi="Arial" w:cs="Arial"/>
          <w:sz w:val="24"/>
          <w:szCs w:val="24"/>
        </w:rPr>
        <w:t>)</w:t>
      </w:r>
      <w:r w:rsidR="007010FD">
        <w:rPr>
          <w:rFonts w:ascii="Arial" w:hAnsi="Arial" w:cs="Arial"/>
          <w:sz w:val="24"/>
          <w:szCs w:val="24"/>
        </w:rPr>
        <w:t xml:space="preserve"> linked to the EU ETS</w:t>
      </w:r>
      <w:r w:rsidR="009D5CD0">
        <w:rPr>
          <w:rFonts w:ascii="Arial" w:hAnsi="Arial" w:cs="Arial"/>
          <w:sz w:val="24"/>
          <w:szCs w:val="24"/>
        </w:rPr>
        <w:t>. I</w:t>
      </w:r>
      <w:r w:rsidR="00161238">
        <w:rPr>
          <w:rFonts w:ascii="Arial" w:hAnsi="Arial" w:cs="Arial"/>
          <w:sz w:val="24"/>
          <w:szCs w:val="24"/>
        </w:rPr>
        <w:t>f this is not possible,</w:t>
      </w:r>
      <w:r w:rsidR="009D5CD0">
        <w:rPr>
          <w:rFonts w:ascii="Arial" w:hAnsi="Arial" w:cs="Arial"/>
          <w:sz w:val="24"/>
          <w:szCs w:val="24"/>
        </w:rPr>
        <w:t xml:space="preserve"> I made a strong case for</w:t>
      </w:r>
      <w:r w:rsidR="00161238">
        <w:rPr>
          <w:rFonts w:ascii="Arial" w:hAnsi="Arial" w:cs="Arial"/>
          <w:sz w:val="24"/>
          <w:szCs w:val="24"/>
        </w:rPr>
        <w:t xml:space="preserve"> a stand-alone UK ETS </w:t>
      </w:r>
      <w:r w:rsidR="009D5CD0">
        <w:rPr>
          <w:rFonts w:ascii="Arial" w:hAnsi="Arial" w:cs="Arial"/>
          <w:sz w:val="24"/>
          <w:szCs w:val="24"/>
        </w:rPr>
        <w:t xml:space="preserve">to </w:t>
      </w:r>
      <w:r w:rsidR="00161238">
        <w:rPr>
          <w:rFonts w:ascii="Arial" w:hAnsi="Arial" w:cs="Arial"/>
          <w:sz w:val="24"/>
          <w:szCs w:val="24"/>
        </w:rPr>
        <w:t>be pursued in preference to a</w:t>
      </w:r>
      <w:r w:rsidR="004718D2">
        <w:rPr>
          <w:rFonts w:ascii="Arial" w:hAnsi="Arial" w:cs="Arial"/>
          <w:sz w:val="24"/>
          <w:szCs w:val="24"/>
        </w:rPr>
        <w:t xml:space="preserve"> Carbon Emissions Tax</w:t>
      </w:r>
      <w:r w:rsidR="000D7B93">
        <w:rPr>
          <w:rFonts w:ascii="Arial" w:hAnsi="Arial" w:cs="Arial"/>
          <w:sz w:val="24"/>
          <w:szCs w:val="24"/>
        </w:rPr>
        <w:t xml:space="preserve">, </w:t>
      </w:r>
      <w:r w:rsidR="004718D2">
        <w:rPr>
          <w:rFonts w:ascii="Arial" w:hAnsi="Arial" w:cs="Arial"/>
          <w:sz w:val="24"/>
          <w:szCs w:val="24"/>
        </w:rPr>
        <w:t>a reserved policy which the UK Government is pursuing in parallel and over which Welsh Ministers and the Senedd would have no responsibility or influence</w:t>
      </w:r>
      <w:r w:rsidR="00161238">
        <w:rPr>
          <w:rFonts w:ascii="Arial" w:hAnsi="Arial" w:cs="Arial"/>
          <w:sz w:val="24"/>
          <w:szCs w:val="24"/>
        </w:rPr>
        <w:t>.</w:t>
      </w:r>
      <w:r w:rsidR="002B3ACB">
        <w:rPr>
          <w:rFonts w:ascii="Arial" w:hAnsi="Arial" w:cs="Arial"/>
          <w:sz w:val="24"/>
          <w:szCs w:val="24"/>
        </w:rPr>
        <w:t xml:space="preserve"> I sought confirmation as to when this decision would be taken and how the Welsh Government would be involved in that decision.</w:t>
      </w:r>
      <w:r w:rsidR="00CD7EDC">
        <w:rPr>
          <w:rFonts w:ascii="Arial" w:hAnsi="Arial" w:cs="Arial"/>
          <w:sz w:val="24"/>
          <w:szCs w:val="24"/>
        </w:rPr>
        <w:t xml:space="preserve"> T</w:t>
      </w:r>
      <w:r w:rsidR="004718D2">
        <w:rPr>
          <w:rFonts w:ascii="Arial" w:hAnsi="Arial" w:cs="Arial"/>
          <w:sz w:val="24"/>
          <w:szCs w:val="24"/>
        </w:rPr>
        <w:t xml:space="preserve">he UK Minister </w:t>
      </w:r>
      <w:r w:rsidR="009D5CD0">
        <w:rPr>
          <w:rFonts w:ascii="Arial" w:hAnsi="Arial" w:cs="Arial"/>
          <w:sz w:val="24"/>
          <w:szCs w:val="24"/>
        </w:rPr>
        <w:t>did not</w:t>
      </w:r>
      <w:r w:rsidR="00D826CA">
        <w:rPr>
          <w:rFonts w:ascii="Arial" w:hAnsi="Arial" w:cs="Arial"/>
          <w:sz w:val="24"/>
          <w:szCs w:val="24"/>
        </w:rPr>
        <w:t xml:space="preserve"> answer these questions </w:t>
      </w:r>
      <w:r w:rsidR="009D5CD0">
        <w:rPr>
          <w:rFonts w:ascii="Arial" w:hAnsi="Arial" w:cs="Arial"/>
          <w:sz w:val="24"/>
          <w:szCs w:val="24"/>
        </w:rPr>
        <w:t xml:space="preserve">or provide the reassurance I was seeking </w:t>
      </w:r>
      <w:r w:rsidR="00D826CA">
        <w:rPr>
          <w:rFonts w:ascii="Arial" w:hAnsi="Arial" w:cs="Arial"/>
          <w:sz w:val="24"/>
          <w:szCs w:val="24"/>
        </w:rPr>
        <w:t>during the meeting</w:t>
      </w:r>
      <w:r w:rsidR="004718D2">
        <w:rPr>
          <w:rFonts w:ascii="Arial" w:hAnsi="Arial" w:cs="Arial"/>
          <w:sz w:val="24"/>
          <w:szCs w:val="24"/>
        </w:rPr>
        <w:t>.</w:t>
      </w:r>
    </w:p>
    <w:p w14:paraId="7968FD93" w14:textId="77777777" w:rsidR="00DF09F5" w:rsidRDefault="00DF09F5" w:rsidP="004F0574">
      <w:pPr>
        <w:spacing w:line="360" w:lineRule="auto"/>
        <w:rPr>
          <w:rFonts w:ascii="Arial" w:hAnsi="Arial" w:cs="Arial"/>
          <w:sz w:val="24"/>
          <w:szCs w:val="24"/>
        </w:rPr>
      </w:pPr>
    </w:p>
    <w:p w14:paraId="4BD4ECEF" w14:textId="7CEB0286" w:rsidR="00DF09F5" w:rsidRDefault="00DF09F5" w:rsidP="00955F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824035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discussed the UK’s decarbonisation ambitions in the context of the forthcoming COP26 Conference, our international commitments</w:t>
      </w:r>
      <w:r w:rsidR="00D567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respective UK and Devolved Administration decarbonisation targets.</w:t>
      </w:r>
    </w:p>
    <w:p w14:paraId="42926278" w14:textId="77777777" w:rsidR="00824035" w:rsidRDefault="00824035" w:rsidP="00955F39">
      <w:pPr>
        <w:spacing w:line="360" w:lineRule="auto"/>
        <w:rPr>
          <w:rFonts w:ascii="Arial" w:hAnsi="Arial" w:cs="Arial"/>
          <w:sz w:val="24"/>
          <w:szCs w:val="24"/>
        </w:rPr>
      </w:pPr>
    </w:p>
    <w:p w14:paraId="04D860AD" w14:textId="2DEBB7D0" w:rsidR="0076061B" w:rsidRDefault="0076061B" w:rsidP="00955F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wrote to Minister Kwarteng </w:t>
      </w:r>
      <w:r w:rsidR="00B11ABE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 xml:space="preserve">regarding these </w:t>
      </w:r>
      <w:r w:rsidR="00D826CA">
        <w:rPr>
          <w:rFonts w:ascii="Arial" w:hAnsi="Arial" w:cs="Arial"/>
          <w:sz w:val="24"/>
          <w:szCs w:val="24"/>
        </w:rPr>
        <w:t xml:space="preserve">and other </w:t>
      </w:r>
      <w:r w:rsidR="00824035">
        <w:rPr>
          <w:rFonts w:ascii="Arial" w:hAnsi="Arial" w:cs="Arial"/>
          <w:sz w:val="24"/>
          <w:szCs w:val="24"/>
        </w:rPr>
        <w:t>issues</w:t>
      </w:r>
      <w:r>
        <w:rPr>
          <w:rFonts w:ascii="Arial" w:hAnsi="Arial" w:cs="Arial"/>
          <w:sz w:val="24"/>
          <w:szCs w:val="24"/>
        </w:rPr>
        <w:t xml:space="preserve"> following the meeting</w:t>
      </w:r>
      <w:r w:rsidR="00623149">
        <w:rPr>
          <w:rFonts w:ascii="Arial" w:hAnsi="Arial" w:cs="Arial"/>
          <w:sz w:val="24"/>
          <w:szCs w:val="24"/>
        </w:rPr>
        <w:t>, including the need for engagement with the Welsh Government on the Industrial Decarbonisation Strategy</w:t>
      </w:r>
      <w:r w:rsidR="00955F39">
        <w:rPr>
          <w:rFonts w:ascii="Arial" w:hAnsi="Arial" w:cs="Arial"/>
          <w:sz w:val="24"/>
          <w:szCs w:val="24"/>
        </w:rPr>
        <w:t xml:space="preserve"> and the need to ensure fair funding for Wales’ industries, including recycling of ETS revenues.</w:t>
      </w:r>
    </w:p>
    <w:p w14:paraId="7C018078" w14:textId="77777777" w:rsidR="00AD04D9" w:rsidRDefault="00AD04D9" w:rsidP="00955F39">
      <w:pPr>
        <w:spacing w:line="360" w:lineRule="auto"/>
        <w:rPr>
          <w:rFonts w:ascii="Arial" w:hAnsi="Arial" w:cs="Arial"/>
          <w:sz w:val="24"/>
          <w:szCs w:val="24"/>
        </w:rPr>
      </w:pPr>
    </w:p>
    <w:p w14:paraId="60AA8190" w14:textId="77777777" w:rsidR="00AD04D9" w:rsidRPr="00AD04D9" w:rsidRDefault="00AD04D9" w:rsidP="00AD04D9">
      <w:pPr>
        <w:rPr>
          <w:rFonts w:ascii="Arial" w:hAnsi="Arial" w:cs="Arial"/>
          <w:sz w:val="24"/>
          <w:szCs w:val="24"/>
        </w:rPr>
      </w:pPr>
    </w:p>
    <w:p w14:paraId="083968D4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D787" w14:textId="77777777" w:rsidR="00954405" w:rsidRDefault="00954405">
      <w:r>
        <w:separator/>
      </w:r>
    </w:p>
  </w:endnote>
  <w:endnote w:type="continuationSeparator" w:id="0">
    <w:p w14:paraId="4BFD9D78" w14:textId="77777777" w:rsidR="00954405" w:rsidRDefault="0095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9EE3" w14:textId="77777777" w:rsidR="00E06AC4" w:rsidRDefault="00E06AC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76DD1" w14:textId="77777777" w:rsidR="00E06AC4" w:rsidRDefault="00E06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CB6A" w14:textId="6D87D468" w:rsidR="00E06AC4" w:rsidRDefault="00E06AC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1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47B59" w14:textId="77777777" w:rsidR="00E06AC4" w:rsidRDefault="00E06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63EF" w14:textId="4C08421A" w:rsidR="00E06AC4" w:rsidRPr="005D2A41" w:rsidRDefault="00E06AC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751D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ACEC2B5" w14:textId="77777777" w:rsidR="00E06AC4" w:rsidRPr="00A845A9" w:rsidRDefault="00E06AC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53E3C" w14:textId="77777777" w:rsidR="00954405" w:rsidRDefault="00954405">
      <w:r>
        <w:separator/>
      </w:r>
    </w:p>
  </w:footnote>
  <w:footnote w:type="continuationSeparator" w:id="0">
    <w:p w14:paraId="0235E6AC" w14:textId="77777777" w:rsidR="00954405" w:rsidRDefault="0095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1AC1" w14:textId="77777777" w:rsidR="00E06AC4" w:rsidRDefault="00E06AC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175D58" wp14:editId="1B64B23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C2C57" w14:textId="77777777" w:rsidR="00E06AC4" w:rsidRDefault="00E06AC4">
    <w:pPr>
      <w:pStyle w:val="Header"/>
    </w:pPr>
  </w:p>
  <w:p w14:paraId="616DD15B" w14:textId="77777777" w:rsidR="00E06AC4" w:rsidRDefault="00E06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6710"/>
    <w:rsid w:val="00023B69"/>
    <w:rsid w:val="000516D9"/>
    <w:rsid w:val="00064DE3"/>
    <w:rsid w:val="0006774B"/>
    <w:rsid w:val="0007528F"/>
    <w:rsid w:val="00082B81"/>
    <w:rsid w:val="00084BCB"/>
    <w:rsid w:val="00090C3D"/>
    <w:rsid w:val="00091D42"/>
    <w:rsid w:val="00097118"/>
    <w:rsid w:val="000975D0"/>
    <w:rsid w:val="000C3A52"/>
    <w:rsid w:val="000C53DB"/>
    <w:rsid w:val="000C5E9B"/>
    <w:rsid w:val="000D7B93"/>
    <w:rsid w:val="00101984"/>
    <w:rsid w:val="00134918"/>
    <w:rsid w:val="001460B1"/>
    <w:rsid w:val="00153535"/>
    <w:rsid w:val="00161238"/>
    <w:rsid w:val="0017102C"/>
    <w:rsid w:val="001A39E2"/>
    <w:rsid w:val="001A6AF1"/>
    <w:rsid w:val="001B027C"/>
    <w:rsid w:val="001B288D"/>
    <w:rsid w:val="001C0EAC"/>
    <w:rsid w:val="001C532F"/>
    <w:rsid w:val="001E53BF"/>
    <w:rsid w:val="00214B25"/>
    <w:rsid w:val="00223E62"/>
    <w:rsid w:val="00274F08"/>
    <w:rsid w:val="00296E0C"/>
    <w:rsid w:val="002A5310"/>
    <w:rsid w:val="002B3ACB"/>
    <w:rsid w:val="002C4BE3"/>
    <w:rsid w:val="002C57B6"/>
    <w:rsid w:val="002F0EB9"/>
    <w:rsid w:val="002F53A9"/>
    <w:rsid w:val="002F5978"/>
    <w:rsid w:val="002F6330"/>
    <w:rsid w:val="00303DE1"/>
    <w:rsid w:val="00314E36"/>
    <w:rsid w:val="003220C1"/>
    <w:rsid w:val="00352A16"/>
    <w:rsid w:val="00356D7B"/>
    <w:rsid w:val="00357893"/>
    <w:rsid w:val="003670C1"/>
    <w:rsid w:val="00370471"/>
    <w:rsid w:val="003B1503"/>
    <w:rsid w:val="003B3D64"/>
    <w:rsid w:val="003C5133"/>
    <w:rsid w:val="00412673"/>
    <w:rsid w:val="00422F55"/>
    <w:rsid w:val="00426E56"/>
    <w:rsid w:val="0043031D"/>
    <w:rsid w:val="00445783"/>
    <w:rsid w:val="00462B29"/>
    <w:rsid w:val="0046757C"/>
    <w:rsid w:val="004718D2"/>
    <w:rsid w:val="004B4935"/>
    <w:rsid w:val="004F0574"/>
    <w:rsid w:val="005073FA"/>
    <w:rsid w:val="00560F1F"/>
    <w:rsid w:val="00574BB3"/>
    <w:rsid w:val="00591EDA"/>
    <w:rsid w:val="005A22E2"/>
    <w:rsid w:val="005B030B"/>
    <w:rsid w:val="005D2A41"/>
    <w:rsid w:val="005D7663"/>
    <w:rsid w:val="005E0928"/>
    <w:rsid w:val="005E333E"/>
    <w:rsid w:val="005F1659"/>
    <w:rsid w:val="005F2DDD"/>
    <w:rsid w:val="00603548"/>
    <w:rsid w:val="00612B92"/>
    <w:rsid w:val="00613349"/>
    <w:rsid w:val="00623149"/>
    <w:rsid w:val="00654C0A"/>
    <w:rsid w:val="006633C7"/>
    <w:rsid w:val="00663F04"/>
    <w:rsid w:val="00670227"/>
    <w:rsid w:val="006814BD"/>
    <w:rsid w:val="0069133F"/>
    <w:rsid w:val="006A5721"/>
    <w:rsid w:val="006B2C14"/>
    <w:rsid w:val="006B340E"/>
    <w:rsid w:val="006B461D"/>
    <w:rsid w:val="006E0A2C"/>
    <w:rsid w:val="006F076C"/>
    <w:rsid w:val="007010FD"/>
    <w:rsid w:val="00703993"/>
    <w:rsid w:val="0073380E"/>
    <w:rsid w:val="00743B79"/>
    <w:rsid w:val="007523BC"/>
    <w:rsid w:val="00752C48"/>
    <w:rsid w:val="0076061B"/>
    <w:rsid w:val="007A05FB"/>
    <w:rsid w:val="007B5260"/>
    <w:rsid w:val="007C24E7"/>
    <w:rsid w:val="007D0453"/>
    <w:rsid w:val="007D1402"/>
    <w:rsid w:val="007F5E64"/>
    <w:rsid w:val="00800FA0"/>
    <w:rsid w:val="00812370"/>
    <w:rsid w:val="00824035"/>
    <w:rsid w:val="0082411A"/>
    <w:rsid w:val="00841628"/>
    <w:rsid w:val="00846160"/>
    <w:rsid w:val="008751D9"/>
    <w:rsid w:val="00877BD2"/>
    <w:rsid w:val="00887147"/>
    <w:rsid w:val="008B13FE"/>
    <w:rsid w:val="008B7927"/>
    <w:rsid w:val="008D1E0B"/>
    <w:rsid w:val="008D6819"/>
    <w:rsid w:val="008F0CC6"/>
    <w:rsid w:val="008F789E"/>
    <w:rsid w:val="00905771"/>
    <w:rsid w:val="00953A46"/>
    <w:rsid w:val="00954405"/>
    <w:rsid w:val="00955F39"/>
    <w:rsid w:val="00967473"/>
    <w:rsid w:val="00973090"/>
    <w:rsid w:val="009769B1"/>
    <w:rsid w:val="00995EEC"/>
    <w:rsid w:val="009B6C0C"/>
    <w:rsid w:val="009D26D8"/>
    <w:rsid w:val="009D5CD0"/>
    <w:rsid w:val="009E1701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60AF"/>
    <w:rsid w:val="00AA5651"/>
    <w:rsid w:val="00AA5848"/>
    <w:rsid w:val="00AA7750"/>
    <w:rsid w:val="00AB1BA2"/>
    <w:rsid w:val="00AD04D9"/>
    <w:rsid w:val="00AD65F1"/>
    <w:rsid w:val="00AE064D"/>
    <w:rsid w:val="00AF056B"/>
    <w:rsid w:val="00B049B1"/>
    <w:rsid w:val="00B05169"/>
    <w:rsid w:val="00B11ABE"/>
    <w:rsid w:val="00B239BA"/>
    <w:rsid w:val="00B35ACE"/>
    <w:rsid w:val="00B468BB"/>
    <w:rsid w:val="00B63B2B"/>
    <w:rsid w:val="00B71086"/>
    <w:rsid w:val="00B75232"/>
    <w:rsid w:val="00B81F17"/>
    <w:rsid w:val="00C346A9"/>
    <w:rsid w:val="00C43B4A"/>
    <w:rsid w:val="00C55352"/>
    <w:rsid w:val="00C64FA5"/>
    <w:rsid w:val="00C84A12"/>
    <w:rsid w:val="00C85C35"/>
    <w:rsid w:val="00C96A56"/>
    <w:rsid w:val="00CD54B2"/>
    <w:rsid w:val="00CD7EDC"/>
    <w:rsid w:val="00CF3DC5"/>
    <w:rsid w:val="00D017E2"/>
    <w:rsid w:val="00D16D97"/>
    <w:rsid w:val="00D27F42"/>
    <w:rsid w:val="00D56732"/>
    <w:rsid w:val="00D826CA"/>
    <w:rsid w:val="00D84713"/>
    <w:rsid w:val="00DA1FDC"/>
    <w:rsid w:val="00DD4B82"/>
    <w:rsid w:val="00DF09F5"/>
    <w:rsid w:val="00E00270"/>
    <w:rsid w:val="00E06AC4"/>
    <w:rsid w:val="00E1556F"/>
    <w:rsid w:val="00E3419E"/>
    <w:rsid w:val="00E345F0"/>
    <w:rsid w:val="00E41EE5"/>
    <w:rsid w:val="00E47B1A"/>
    <w:rsid w:val="00E631B1"/>
    <w:rsid w:val="00E843F4"/>
    <w:rsid w:val="00E971A9"/>
    <w:rsid w:val="00EA5290"/>
    <w:rsid w:val="00EB248F"/>
    <w:rsid w:val="00EB5F93"/>
    <w:rsid w:val="00EC0568"/>
    <w:rsid w:val="00EE721A"/>
    <w:rsid w:val="00F0272E"/>
    <w:rsid w:val="00F2438B"/>
    <w:rsid w:val="00F33FC5"/>
    <w:rsid w:val="00F6490F"/>
    <w:rsid w:val="00F670A6"/>
    <w:rsid w:val="00F81C33"/>
    <w:rsid w:val="00F923C2"/>
    <w:rsid w:val="00F955B9"/>
    <w:rsid w:val="00F97613"/>
    <w:rsid w:val="00FD6405"/>
    <w:rsid w:val="00FF096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6C039A"/>
  <w15:docId w15:val="{66D10C07-E8EF-413D-A22E-D77F6A1E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75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528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F05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F0574"/>
  </w:style>
  <w:style w:type="character" w:styleId="CommentReference">
    <w:name w:val="annotation reference"/>
    <w:basedOn w:val="DefaultParagraphFont"/>
    <w:semiHidden/>
    <w:unhideWhenUsed/>
    <w:rsid w:val="008240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0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03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03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955F3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A31890674</value>
    </field>
    <field name="Objective-Title">
      <value order="0">MA_LG_3550_20 - Doc 1 - Written Statement - en</value>
    </field>
    <field name="Objective-Description">
      <value order="0"/>
    </field>
    <field name="Objective-CreationStamp">
      <value order="0">2020-10-20T09:36:06Z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2020-10-22T13:57:50Z</value>
    </field>
    <field name="Objective-Owner">
      <value order="0">Delafield, Michelle (ESNR-Decarbonisation and Energy Division)</value>
    </field>
    <field name="Objective-Path">
      <value order="0">Objective Global Folder:Business File Plan:Economy, Skills &amp; Natural Resources (ESNR):Economy, Skills &amp; Natural Resources (ESNR) - ERA - Decarbonisation &amp; Energy:1 - Save:04. Ministerials:04. Lesley Griffiths - 2020:MA - 2020 - Lesley Griffiths - Minister for Environment, Energy and Rural Affairs - Decarbonisation &amp; Energy - 2020:MA/LG/3550/20 - Written Statement - Net Zero, Energy and Climate Change Inter-Ministerial Group, 13th October 2020</value>
    </field>
    <field name="Objective-Parent">
      <value order="0">MA/LG/3550/20 - Written Statement - Net Zero, Energy and Climate Change Inter-Ministerial Group, 13th October 2020</value>
    </field>
    <field name="Objective-State">
      <value order="0">Being Edited</value>
    </field>
    <field name="Objective-VersionId">
      <value order="0">vA63443164</value>
    </field>
    <field name="Objective-Version">
      <value order="0">8.1</value>
    </field>
    <field name="Objective-VersionNumber">
      <value order="0">10</value>
    </field>
    <field name="Objective-VersionComment">
      <value order="0"/>
    </field>
    <field name="Objective-FileNumber">
      <value order="0">qA1412772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2020-11-03T00:00:00+00:00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10993FD-4AAD-4E63-97A0-1D54E659AD19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CDB286B-5B50-4B0F-B62C-3620CCBD9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C98E3-9932-40EE-A7A5-DE010E170E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25697af-66af-4b06-b7b2-97da5a69e0f2"/>
    <ds:schemaRef ds:uri="e1648ae0-8af6-44e7-adec-52186993d6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 Zero, Energy and Climate Change Inter-ministerial Group, 13 October 2020</dc:title>
  <dc:creator>burnsc</dc:creator>
  <cp:lastModifiedBy>Dowding, Thomas (OFM - Cabinet Division)</cp:lastModifiedBy>
  <cp:revision>3</cp:revision>
  <cp:lastPrinted>2011-05-27T10:19:00Z</cp:lastPrinted>
  <dcterms:created xsi:type="dcterms:W3CDTF">2020-11-03T08:35:00Z</dcterms:created>
  <dcterms:modified xsi:type="dcterms:W3CDTF">2020-11-03T08:39:00Z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A31890674</vt:lpwstr>
  </property>
  <property fmtid="{D5CDD505-2E9C-101B-9397-08002B2CF9AE}" pid="4" name="Objective-Title">
    <vt:lpwstr>MA_LG_3550_20 - Doc 1 - Written Statement - en</vt:lpwstr>
  </property>
  <property fmtid="{D5CDD505-2E9C-101B-9397-08002B2CF9AE}" pid="5" name="Objective-Comment">
    <vt:lpwstr/>
  </property>
  <property fmtid="{D5CDD505-2E9C-101B-9397-08002B2CF9AE}" pid="6" name="Objective-CreationStamp">
    <vt:filetime>2020-10-20T09:36:13Z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2020-10-22T13:58:40Z</vt:filetime>
  </property>
  <property fmtid="{D5CDD505-2E9C-101B-9397-08002B2CF9AE}" pid="10" name="Objective-ModificationStamp">
    <vt:filetime>2020-10-22T13:58:40Z</vt:filetime>
  </property>
  <property fmtid="{D5CDD505-2E9C-101B-9397-08002B2CF9AE}" pid="11" name="Objective-Owner">
    <vt:lpwstr>Delafield, Michelle (ESNR-Decarbonisation and Energy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Save:04. Ministerials:04. Lesley Griffiths - 2020:MA - 2020 - Lesley Griffiths - Minister</vt:lpwstr>
  </property>
  <property fmtid="{D5CDD505-2E9C-101B-9397-08002B2CF9AE}" pid="13" name="Objective-Parent">
    <vt:lpwstr>MA/LG/3550/20 - Net Zero, Energy and Climate Change Inter-Ministerial Group - Written Statement and Letter to Minister Kwarteng -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vA63443164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