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EF73B" w14:textId="77777777" w:rsidR="001A39E2" w:rsidRDefault="001A39E2" w:rsidP="001A39E2">
      <w:pPr>
        <w:jc w:val="right"/>
        <w:rPr>
          <w:b/>
        </w:rPr>
      </w:pPr>
    </w:p>
    <w:p w14:paraId="01BEF73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BEF758" wp14:editId="01BEF7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8FC2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BEF73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1BEF73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1BEF73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1BEF74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BEF75A" wp14:editId="01BEF75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B30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1BEF74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F74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BEF74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F74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BEF744" w14:textId="04C64A9B" w:rsidR="00EA5290" w:rsidRPr="00670227" w:rsidRDefault="00D860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D860E7">
              <w:rPr>
                <w:rFonts w:ascii="Arial" w:hAnsi="Arial" w:cs="Arial"/>
                <w:b/>
                <w:bCs/>
                <w:sz w:val="24"/>
                <w:szCs w:val="24"/>
              </w:rPr>
              <w:t>Procurement Reform Consultation Response</w:t>
            </w:r>
            <w:bookmarkEnd w:id="0"/>
          </w:p>
        </w:tc>
      </w:tr>
      <w:tr w:rsidR="00EA5290" w:rsidRPr="00A011A1" w14:paraId="01BEF74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F74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F747" w14:textId="6B2F0C0B" w:rsidR="00EA5290" w:rsidRPr="00670227" w:rsidRDefault="00C3436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D35BF" w:rsidRPr="009D35B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4528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1DEE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BD49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01BEF74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F74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F74A" w14:textId="2C55F33B" w:rsidR="00EA5290" w:rsidRPr="00670227" w:rsidRDefault="00C3436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MS, </w:t>
            </w:r>
            <w:r w:rsidR="008041CF">
              <w:rPr>
                <w:rFonts w:ascii="Arial" w:hAnsi="Arial" w:cs="Arial"/>
                <w:b/>
                <w:bCs/>
                <w:sz w:val="24"/>
                <w:szCs w:val="24"/>
              </w:rPr>
              <w:t>Minister for Finance and Local Government</w:t>
            </w:r>
          </w:p>
        </w:tc>
      </w:tr>
    </w:tbl>
    <w:p w14:paraId="01BEF74C" w14:textId="77777777" w:rsidR="00EA5290" w:rsidRPr="00A011A1" w:rsidRDefault="00EA5290" w:rsidP="00EA5290"/>
    <w:p w14:paraId="01BEF74D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4385053" w14:textId="3720AC12" w:rsidR="00D860E7" w:rsidRDefault="007A1FA0" w:rsidP="007A1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860E7">
        <w:rPr>
          <w:rFonts w:ascii="Arial" w:hAnsi="Arial" w:cs="Arial"/>
          <w:sz w:val="24"/>
          <w:szCs w:val="24"/>
        </w:rPr>
        <w:t xml:space="preserve"> UK Government </w:t>
      </w:r>
      <w:r w:rsidR="00D860E7" w:rsidRPr="007A1FA0">
        <w:rPr>
          <w:rFonts w:ascii="Arial" w:hAnsi="Arial" w:cs="Arial"/>
          <w:sz w:val="24"/>
          <w:szCs w:val="24"/>
        </w:rPr>
        <w:t>has today</w:t>
      </w:r>
      <w:r w:rsidR="00D860E7">
        <w:rPr>
          <w:rFonts w:ascii="Arial" w:hAnsi="Arial" w:cs="Arial"/>
          <w:sz w:val="24"/>
          <w:szCs w:val="24"/>
        </w:rPr>
        <w:t xml:space="preserve"> published the response to its </w:t>
      </w:r>
      <w:hyperlink r:id="rId12" w:history="1">
        <w:r w:rsidR="00D860E7" w:rsidRPr="00527C62">
          <w:rPr>
            <w:rStyle w:val="Hyperlink"/>
            <w:rFonts w:ascii="Arial" w:hAnsi="Arial" w:cs="Arial"/>
            <w:sz w:val="24"/>
            <w:szCs w:val="24"/>
          </w:rPr>
          <w:t>Green Paper</w:t>
        </w:r>
      </w:hyperlink>
      <w:r w:rsidR="00D860E7" w:rsidRPr="00ED590C">
        <w:rPr>
          <w:rFonts w:ascii="Arial" w:hAnsi="Arial" w:cs="Arial"/>
          <w:sz w:val="24"/>
          <w:szCs w:val="24"/>
        </w:rPr>
        <w:t xml:space="preserve"> consultation</w:t>
      </w:r>
      <w:r w:rsidR="00D860E7" w:rsidRPr="00C30247">
        <w:t xml:space="preserve"> </w:t>
      </w:r>
      <w:r w:rsidR="00D860E7" w:rsidRPr="00C30247">
        <w:rPr>
          <w:rFonts w:ascii="Arial" w:hAnsi="Arial" w:cs="Arial"/>
          <w:sz w:val="24"/>
          <w:szCs w:val="24"/>
        </w:rPr>
        <w:t>on procurement reform</w:t>
      </w:r>
      <w:r w:rsidR="00D860E7">
        <w:rPr>
          <w:rFonts w:ascii="Arial" w:hAnsi="Arial" w:cs="Arial"/>
          <w:sz w:val="24"/>
          <w:szCs w:val="24"/>
        </w:rPr>
        <w:t>. The consultation ran from December 2020 until March 2021 with over 600 stakeholders responding, including many from Wales.</w:t>
      </w:r>
    </w:p>
    <w:p w14:paraId="56D2F338" w14:textId="77777777" w:rsidR="007A1FA0" w:rsidRDefault="007A1FA0" w:rsidP="007A1FA0">
      <w:pPr>
        <w:jc w:val="both"/>
        <w:rPr>
          <w:rFonts w:ascii="Arial" w:hAnsi="Arial" w:cs="Arial"/>
          <w:sz w:val="24"/>
          <w:szCs w:val="24"/>
        </w:rPr>
      </w:pPr>
    </w:p>
    <w:p w14:paraId="7F6E37AC" w14:textId="79A8ABC7" w:rsidR="00D860E7" w:rsidRDefault="00D860E7" w:rsidP="007A1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consultation period, we also engaged with our Welsh stakeholders to help us decide the approach we should take for reform of procurement legislation in Wales.</w:t>
      </w:r>
    </w:p>
    <w:p w14:paraId="7287039C" w14:textId="77777777" w:rsidR="007C1AAF" w:rsidRDefault="007C1AAF" w:rsidP="007A1FA0">
      <w:pPr>
        <w:jc w:val="both"/>
        <w:rPr>
          <w:rFonts w:ascii="Arial" w:hAnsi="Arial" w:cs="Arial"/>
          <w:sz w:val="24"/>
          <w:szCs w:val="24"/>
        </w:rPr>
      </w:pPr>
    </w:p>
    <w:p w14:paraId="425AB22D" w14:textId="76BFDC87" w:rsidR="00D860E7" w:rsidRDefault="00D860E7" w:rsidP="007A1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announced in August </w:t>
      </w:r>
      <w:r w:rsidRPr="00527C62">
        <w:rPr>
          <w:rFonts w:ascii="Arial" w:hAnsi="Arial" w:cs="Arial"/>
          <w:sz w:val="24"/>
          <w:szCs w:val="24"/>
        </w:rPr>
        <w:t xml:space="preserve">that provision for Welsh Contracting Authorities is to be made within the UK Government’s </w:t>
      </w:r>
      <w:r w:rsidR="00F606F5">
        <w:rPr>
          <w:rFonts w:ascii="Arial" w:hAnsi="Arial" w:cs="Arial"/>
          <w:sz w:val="24"/>
          <w:szCs w:val="24"/>
        </w:rPr>
        <w:t>Public P</w:t>
      </w:r>
      <w:r>
        <w:rPr>
          <w:rFonts w:ascii="Arial" w:hAnsi="Arial" w:cs="Arial"/>
          <w:sz w:val="24"/>
          <w:szCs w:val="24"/>
        </w:rPr>
        <w:t>rocurement Bill. Since then, my officials have been</w:t>
      </w:r>
      <w:r w:rsidRPr="00527C62">
        <w:rPr>
          <w:rFonts w:ascii="Arial" w:hAnsi="Arial" w:cs="Arial"/>
          <w:sz w:val="24"/>
          <w:szCs w:val="24"/>
        </w:rPr>
        <w:t xml:space="preserve"> working closely with the UK’s Procurement Reform Bill team to </w:t>
      </w:r>
      <w:r>
        <w:rPr>
          <w:rFonts w:ascii="Arial" w:hAnsi="Arial" w:cs="Arial"/>
          <w:sz w:val="24"/>
          <w:szCs w:val="24"/>
        </w:rPr>
        <w:t xml:space="preserve">input to the </w:t>
      </w:r>
      <w:r w:rsidRPr="00527C62"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z w:val="24"/>
          <w:szCs w:val="24"/>
        </w:rPr>
        <w:t xml:space="preserve">ment of the </w:t>
      </w:r>
      <w:r w:rsidRPr="00527C62"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A70DC07" w14:textId="77777777" w:rsidR="00452884" w:rsidRDefault="00452884" w:rsidP="007A1FA0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2C724962" w14:textId="33D62C5E" w:rsidR="00D860E7" w:rsidRDefault="00D860E7" w:rsidP="007A1FA0">
      <w:pPr>
        <w:jc w:val="both"/>
        <w:rPr>
          <w:rFonts w:ascii="Arial" w:hAnsi="Arial" w:cs="Arial"/>
          <w:sz w:val="24"/>
          <w:szCs w:val="24"/>
        </w:rPr>
      </w:pPr>
      <w:r w:rsidRPr="001C4F01">
        <w:rPr>
          <w:rFonts w:ascii="Arial" w:hAnsi="Arial" w:cs="Arial"/>
          <w:sz w:val="24"/>
          <w:szCs w:val="24"/>
        </w:rPr>
        <w:t>The aim of reforming the public procurement rules is to create a system which is simpler, more open, fair and competitive.</w:t>
      </w:r>
    </w:p>
    <w:p w14:paraId="2E57D760" w14:textId="77777777" w:rsidR="007A1FA0" w:rsidRDefault="007A1FA0" w:rsidP="007A1FA0">
      <w:pPr>
        <w:jc w:val="both"/>
        <w:rPr>
          <w:rFonts w:ascii="Arial" w:hAnsi="Arial" w:cs="Arial"/>
          <w:sz w:val="24"/>
          <w:szCs w:val="24"/>
        </w:rPr>
      </w:pPr>
    </w:p>
    <w:p w14:paraId="3775F0B2" w14:textId="1029CADA" w:rsidR="00D860E7" w:rsidRDefault="00D860E7" w:rsidP="007A1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Now that the consultation has been published, my officials will undertake further engagement with stakeholders to hear their views on the changes made since the Green Paper was published.</w:t>
      </w:r>
    </w:p>
    <w:p w14:paraId="09987095" w14:textId="6660925C" w:rsidR="00DB0ADF" w:rsidRDefault="00DB0ADF" w:rsidP="00DB0ADF">
      <w:pPr>
        <w:jc w:val="both"/>
      </w:pPr>
    </w:p>
    <w:p w14:paraId="58463029" w14:textId="77777777" w:rsidR="00F606F5" w:rsidRDefault="00F606F5" w:rsidP="00F606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detailed in my written statement in August, the Welsh Ministers will continue to introduce the </w:t>
      </w:r>
      <w:r w:rsidRPr="00001C91">
        <w:rPr>
          <w:rFonts w:ascii="Arial" w:hAnsi="Arial" w:cs="Arial"/>
          <w:sz w:val="24"/>
          <w:szCs w:val="24"/>
        </w:rPr>
        <w:t>Social Partnership and Public Procurement (Wales) Bill</w:t>
      </w:r>
      <w:r>
        <w:rPr>
          <w:rFonts w:ascii="Arial" w:hAnsi="Arial" w:cs="Arial"/>
          <w:sz w:val="24"/>
          <w:szCs w:val="24"/>
        </w:rPr>
        <w:t>. Whilst the</w:t>
      </w:r>
      <w:r w:rsidRPr="00CF278B">
        <w:t xml:space="preserve"> </w:t>
      </w:r>
      <w:r w:rsidRPr="00CF278B">
        <w:rPr>
          <w:rFonts w:ascii="Arial" w:hAnsi="Arial" w:cs="Arial"/>
          <w:sz w:val="24"/>
          <w:szCs w:val="24"/>
        </w:rPr>
        <w:t>UK Government’s Public Procurement Bill</w:t>
      </w:r>
      <w:r>
        <w:rPr>
          <w:rFonts w:ascii="Arial" w:hAnsi="Arial" w:cs="Arial"/>
          <w:sz w:val="24"/>
          <w:szCs w:val="24"/>
        </w:rPr>
        <w:t xml:space="preserve"> focuses on the </w:t>
      </w:r>
      <w:r w:rsidRPr="00CF278B">
        <w:rPr>
          <w:rFonts w:ascii="Arial" w:hAnsi="Arial" w:cs="Arial"/>
          <w:sz w:val="24"/>
          <w:szCs w:val="24"/>
        </w:rPr>
        <w:t>processes underpinning procurement</w:t>
      </w:r>
      <w:r>
        <w:rPr>
          <w:rFonts w:ascii="Arial" w:hAnsi="Arial" w:cs="Arial"/>
          <w:sz w:val="24"/>
          <w:szCs w:val="24"/>
        </w:rPr>
        <w:t>, the Social Partnership</w:t>
      </w:r>
      <w:r w:rsidRPr="00F16E19">
        <w:t xml:space="preserve"> </w:t>
      </w:r>
      <w:r w:rsidRPr="00F16E19">
        <w:rPr>
          <w:rFonts w:ascii="Arial" w:hAnsi="Arial" w:cs="Arial"/>
          <w:sz w:val="24"/>
          <w:szCs w:val="24"/>
        </w:rPr>
        <w:t>and Public Procurement (Wales)</w:t>
      </w:r>
      <w:r>
        <w:rPr>
          <w:rFonts w:ascii="Arial" w:hAnsi="Arial" w:cs="Arial"/>
          <w:sz w:val="24"/>
          <w:szCs w:val="24"/>
        </w:rPr>
        <w:t xml:space="preserve"> Bill will focus on </w:t>
      </w:r>
      <w:r w:rsidRPr="00001C91">
        <w:rPr>
          <w:rFonts w:ascii="Arial" w:hAnsi="Arial" w:cs="Arial"/>
          <w:sz w:val="24"/>
          <w:szCs w:val="24"/>
        </w:rPr>
        <w:t>ensuring socially responsible outcomes are a</w:t>
      </w:r>
      <w:r>
        <w:rPr>
          <w:rFonts w:ascii="Arial" w:hAnsi="Arial" w:cs="Arial"/>
          <w:sz w:val="24"/>
          <w:szCs w:val="24"/>
        </w:rPr>
        <w:t>chieved from our procurement. Together these two Bills will provide a new regime for procurement that delivers</w:t>
      </w:r>
      <w:r w:rsidRPr="00001C91">
        <w:rPr>
          <w:rFonts w:ascii="Arial" w:hAnsi="Arial" w:cs="Arial"/>
          <w:sz w:val="24"/>
          <w:szCs w:val="24"/>
        </w:rPr>
        <w:t xml:space="preserve"> social, environmental, economic and cultural outcomes, including fair work. </w:t>
      </w:r>
    </w:p>
    <w:p w14:paraId="21DBCF0E" w14:textId="77777777" w:rsidR="00F606F5" w:rsidRDefault="00F606F5" w:rsidP="00DB0ADF">
      <w:pPr>
        <w:jc w:val="both"/>
      </w:pPr>
    </w:p>
    <w:sectPr w:rsidR="00F606F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CFCB7" w14:textId="77777777" w:rsidR="00C0309B" w:rsidRDefault="00C0309B">
      <w:r>
        <w:separator/>
      </w:r>
    </w:p>
  </w:endnote>
  <w:endnote w:type="continuationSeparator" w:id="0">
    <w:p w14:paraId="19534979" w14:textId="77777777" w:rsidR="00C0309B" w:rsidRDefault="00C0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F76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EF76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F762" w14:textId="0E8C7AC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5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BEF76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F767" w14:textId="00DD17A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3436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BEF76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EB051" w14:textId="77777777" w:rsidR="00C0309B" w:rsidRDefault="00C0309B">
      <w:r>
        <w:separator/>
      </w:r>
    </w:p>
  </w:footnote>
  <w:footnote w:type="continuationSeparator" w:id="0">
    <w:p w14:paraId="0A2595E5" w14:textId="77777777" w:rsidR="00C0309B" w:rsidRDefault="00C0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F76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BEF769" wp14:editId="01BEF76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EF765" w14:textId="77777777" w:rsidR="00DD4B82" w:rsidRDefault="00DD4B82">
    <w:pPr>
      <w:pStyle w:val="Header"/>
    </w:pPr>
  </w:p>
  <w:p w14:paraId="01BEF76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8C3103"/>
    <w:multiLevelType w:val="hybridMultilevel"/>
    <w:tmpl w:val="0B84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56E9"/>
    <w:rsid w:val="00082B81"/>
    <w:rsid w:val="00090C3D"/>
    <w:rsid w:val="00090F11"/>
    <w:rsid w:val="00097118"/>
    <w:rsid w:val="000C3573"/>
    <w:rsid w:val="000C3A52"/>
    <w:rsid w:val="000C53DB"/>
    <w:rsid w:val="000C5E9B"/>
    <w:rsid w:val="0010478C"/>
    <w:rsid w:val="00134918"/>
    <w:rsid w:val="001460B1"/>
    <w:rsid w:val="0017102C"/>
    <w:rsid w:val="001A26D1"/>
    <w:rsid w:val="001A39E2"/>
    <w:rsid w:val="001A6AF1"/>
    <w:rsid w:val="001B027C"/>
    <w:rsid w:val="001B288D"/>
    <w:rsid w:val="001C4F01"/>
    <w:rsid w:val="001C532F"/>
    <w:rsid w:val="001E53BF"/>
    <w:rsid w:val="001E65A6"/>
    <w:rsid w:val="00214B25"/>
    <w:rsid w:val="00223E62"/>
    <w:rsid w:val="00273469"/>
    <w:rsid w:val="00274F08"/>
    <w:rsid w:val="002A5310"/>
    <w:rsid w:val="002C4821"/>
    <w:rsid w:val="002C57B6"/>
    <w:rsid w:val="002D7F35"/>
    <w:rsid w:val="002F0EB9"/>
    <w:rsid w:val="002F53A9"/>
    <w:rsid w:val="00312DB4"/>
    <w:rsid w:val="00314E36"/>
    <w:rsid w:val="003171D5"/>
    <w:rsid w:val="003220C1"/>
    <w:rsid w:val="0032783E"/>
    <w:rsid w:val="00356D7B"/>
    <w:rsid w:val="00357893"/>
    <w:rsid w:val="003670C1"/>
    <w:rsid w:val="00370471"/>
    <w:rsid w:val="003B1503"/>
    <w:rsid w:val="003B3D64"/>
    <w:rsid w:val="003B4210"/>
    <w:rsid w:val="003C5133"/>
    <w:rsid w:val="00412522"/>
    <w:rsid w:val="00412673"/>
    <w:rsid w:val="004165E0"/>
    <w:rsid w:val="0043031D"/>
    <w:rsid w:val="00452884"/>
    <w:rsid w:val="0046757C"/>
    <w:rsid w:val="00501231"/>
    <w:rsid w:val="00560F1F"/>
    <w:rsid w:val="00574BB3"/>
    <w:rsid w:val="005A22E2"/>
    <w:rsid w:val="005B030B"/>
    <w:rsid w:val="005D2A41"/>
    <w:rsid w:val="005D7663"/>
    <w:rsid w:val="005E2E3F"/>
    <w:rsid w:val="005E42B4"/>
    <w:rsid w:val="005F1659"/>
    <w:rsid w:val="00603548"/>
    <w:rsid w:val="006129FA"/>
    <w:rsid w:val="00654C0A"/>
    <w:rsid w:val="006633C7"/>
    <w:rsid w:val="00663F04"/>
    <w:rsid w:val="00670227"/>
    <w:rsid w:val="006814BD"/>
    <w:rsid w:val="00685159"/>
    <w:rsid w:val="0069133F"/>
    <w:rsid w:val="006A42A1"/>
    <w:rsid w:val="006B340E"/>
    <w:rsid w:val="006B461D"/>
    <w:rsid w:val="006E0A2C"/>
    <w:rsid w:val="00703993"/>
    <w:rsid w:val="00727525"/>
    <w:rsid w:val="0073380E"/>
    <w:rsid w:val="00743B79"/>
    <w:rsid w:val="007523BC"/>
    <w:rsid w:val="00752C48"/>
    <w:rsid w:val="007A05FB"/>
    <w:rsid w:val="007A1FA0"/>
    <w:rsid w:val="007A7354"/>
    <w:rsid w:val="007B1A59"/>
    <w:rsid w:val="007B5260"/>
    <w:rsid w:val="007C1AAF"/>
    <w:rsid w:val="007C24E7"/>
    <w:rsid w:val="007D1402"/>
    <w:rsid w:val="007F5E64"/>
    <w:rsid w:val="00800FA0"/>
    <w:rsid w:val="008041CF"/>
    <w:rsid w:val="00812370"/>
    <w:rsid w:val="0082411A"/>
    <w:rsid w:val="00833D82"/>
    <w:rsid w:val="00841628"/>
    <w:rsid w:val="00846160"/>
    <w:rsid w:val="008461D2"/>
    <w:rsid w:val="00877BD2"/>
    <w:rsid w:val="00896AE4"/>
    <w:rsid w:val="008B7927"/>
    <w:rsid w:val="008B7DEA"/>
    <w:rsid w:val="008C6CE1"/>
    <w:rsid w:val="008D1A8C"/>
    <w:rsid w:val="008D1E0B"/>
    <w:rsid w:val="008F0CC6"/>
    <w:rsid w:val="008F789E"/>
    <w:rsid w:val="00905771"/>
    <w:rsid w:val="00953A46"/>
    <w:rsid w:val="00967473"/>
    <w:rsid w:val="00967720"/>
    <w:rsid w:val="00973090"/>
    <w:rsid w:val="00995EEC"/>
    <w:rsid w:val="009D0CED"/>
    <w:rsid w:val="009D26D8"/>
    <w:rsid w:val="009D35BF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3AF1"/>
    <w:rsid w:val="00AD65F1"/>
    <w:rsid w:val="00AE064D"/>
    <w:rsid w:val="00AF056B"/>
    <w:rsid w:val="00AF7331"/>
    <w:rsid w:val="00B049B1"/>
    <w:rsid w:val="00B06639"/>
    <w:rsid w:val="00B239BA"/>
    <w:rsid w:val="00B324BB"/>
    <w:rsid w:val="00B468BB"/>
    <w:rsid w:val="00B54E64"/>
    <w:rsid w:val="00B67AEB"/>
    <w:rsid w:val="00B81F17"/>
    <w:rsid w:val="00BD4962"/>
    <w:rsid w:val="00BE2FEF"/>
    <w:rsid w:val="00C0309B"/>
    <w:rsid w:val="00C03886"/>
    <w:rsid w:val="00C231E1"/>
    <w:rsid w:val="00C31DEE"/>
    <w:rsid w:val="00C3310F"/>
    <w:rsid w:val="00C34363"/>
    <w:rsid w:val="00C43B4A"/>
    <w:rsid w:val="00C5700E"/>
    <w:rsid w:val="00C64FA5"/>
    <w:rsid w:val="00C84A12"/>
    <w:rsid w:val="00CD0492"/>
    <w:rsid w:val="00CD761E"/>
    <w:rsid w:val="00CD7E85"/>
    <w:rsid w:val="00CE11A2"/>
    <w:rsid w:val="00CF3DC5"/>
    <w:rsid w:val="00D017E2"/>
    <w:rsid w:val="00D16D97"/>
    <w:rsid w:val="00D27F42"/>
    <w:rsid w:val="00D610A3"/>
    <w:rsid w:val="00D84713"/>
    <w:rsid w:val="00D860E7"/>
    <w:rsid w:val="00DB0ADF"/>
    <w:rsid w:val="00DC2972"/>
    <w:rsid w:val="00DD4B82"/>
    <w:rsid w:val="00DF2123"/>
    <w:rsid w:val="00E1556F"/>
    <w:rsid w:val="00E3419E"/>
    <w:rsid w:val="00E47B1A"/>
    <w:rsid w:val="00E631B1"/>
    <w:rsid w:val="00EA5290"/>
    <w:rsid w:val="00EA64F6"/>
    <w:rsid w:val="00EB248F"/>
    <w:rsid w:val="00EB5F93"/>
    <w:rsid w:val="00EC0568"/>
    <w:rsid w:val="00ED18A6"/>
    <w:rsid w:val="00EE721A"/>
    <w:rsid w:val="00F0272E"/>
    <w:rsid w:val="00F2438B"/>
    <w:rsid w:val="00F32D37"/>
    <w:rsid w:val="00F41A9B"/>
    <w:rsid w:val="00F606F5"/>
    <w:rsid w:val="00F7736E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BEF73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0ADF"/>
  </w:style>
  <w:style w:type="paragraph" w:styleId="CommentText">
    <w:name w:val="annotation text"/>
    <w:basedOn w:val="Normal"/>
    <w:link w:val="CommentTextChar"/>
    <w:uiPriority w:val="99"/>
    <w:semiHidden/>
    <w:unhideWhenUsed/>
    <w:rsid w:val="001047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78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4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478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04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47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ssets.publishing.service.gov.uk/government/uploads/system/uploads/attachment_data/file/943946/Transforming_public_procuremen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A37630787</value>
    </field>
    <field name="Objective-Title">
      <value order="0">Written Statement - Procurement Reform Consultation Response_Eng_Final</value>
    </field>
    <field name="Objective-Description">
      <value order="0"/>
    </field>
    <field name="Objective-CreationStamp">
      <value order="0">2021-11-30T09:29:32Z</value>
    </field>
    <field name="Objective-IsApproved">
      <value order="0">false</value>
    </field>
    <field name="Objective-IsPublished">
      <value order="0">true</value>
    </field>
    <field name="Objective-DatePublished">
      <value order="0">2021-12-03T09:35:38Z</value>
    </field>
    <field name="Objective-ModificationStamp">
      <value order="0">2021-12-03T09:35:38Z</value>
    </field>
    <field name="Objective-Owner">
      <value order="0">Coates, Matthew (ESNR - Commercial Procurement Operations - Government Business )</value>
    </field>
    <field name="Objective-Path">
      <value order="0">Objective Global Folder:Business File Plan:Economy, Skills &amp; Natural Resources (ESNR):Economy, Skills &amp; Natural Resources (ESNR) - Commercial Procurement - Operations Branch:1 - Save:Commercial Procurement - Operations Branch - Communications &amp; Government Business:Government Business:Commissions:Ministerial Business:Ministers:Minister for Finance and Local Government:Cabinet Paper / Statements - Commercial Procurement - 2021 - Rebecca Evans - Minister for Finance and Local Government:2021 11 30 - PROC  REFORM - Procurement Reform Consultation Response</value>
    </field>
    <field name="Objective-Parent">
      <value order="0">2021 11 30 - PROC  REFORM - Procurement Reform Consultation Response</value>
    </field>
    <field name="Objective-State">
      <value order="0">Published</value>
    </field>
    <field name="Objective-VersionId">
      <value order="0">vA73445837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qA1474479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02AD183-60BC-45F4-8A02-DC53FF393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202F0-01EA-4120-8606-FBBD628E18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0ED185-09D2-4560-9366-8B749B266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B74641-CEA0-46B1-98B2-D81E97B9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2021-12-03T15:46:00Z</dcterms:created>
  <dcterms:modified xsi:type="dcterms:W3CDTF">2021-12-03T15:46:00Z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A37630787</vt:lpwstr>
  </property>
  <property fmtid="{D5CDD505-2E9C-101B-9397-08002B2CF9AE}" pid="4" name="Objective-Title">
    <vt:lpwstr>Written Statement - Procurement Reform Consultation Response_Eng_Final</vt:lpwstr>
  </property>
  <property fmtid="{D5CDD505-2E9C-101B-9397-08002B2CF9AE}" pid="5" name="Objective-Comment">
    <vt:lpwstr/>
  </property>
  <property fmtid="{D5CDD505-2E9C-101B-9397-08002B2CF9AE}" pid="6" name="Objective-CreationStamp">
    <vt:filetime>2021-11-30T14:42:39Z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2021-12-03T09:35:38Z</vt:filetime>
  </property>
  <property fmtid="{D5CDD505-2E9C-101B-9397-08002B2CF9AE}" pid="10" name="Objective-ModificationStamp">
    <vt:filetime>2021-12-03T09:35:38Z</vt:filetime>
  </property>
  <property fmtid="{D5CDD505-2E9C-101B-9397-08002B2CF9AE}" pid="11" name="Objective-Owner">
    <vt:lpwstr>Coates, Matthew (ESNR - Commercial Procurement Operations - Government Business )</vt:lpwstr>
  </property>
  <property fmtid="{D5CDD505-2E9C-101B-9397-08002B2CF9AE}" pid="12" name="Objective-Path">
    <vt:lpwstr>Objective Global Folder:Business File Plan:Economy, Skills &amp; Natural Resources (ESNR):Economy, Skills &amp; Natural Resources (ESNR) - Commercial Procurement - Operations Branch:1 - Save:Commercial Procurement - Operations Branch - Communications &amp; Government</vt:lpwstr>
  </property>
  <property fmtid="{D5CDD505-2E9C-101B-9397-08002B2CF9AE}" pid="13" name="Objective-Parent">
    <vt:lpwstr>2021 11 30 - PROC  REFORM - Procurement Reform Consultation Response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vA73445837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2021-11-30T00:00:00Z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