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E2" w:rsidRPr="005D52BA" w:rsidRDefault="001A39E2" w:rsidP="001A39E2">
      <w:pPr>
        <w:jc w:val="right"/>
        <w:rPr>
          <w:rFonts w:ascii="Arial" w:hAnsi="Arial" w:cs="Arial"/>
          <w:b/>
        </w:rPr>
      </w:pPr>
    </w:p>
    <w:p w:rsidR="00A845A9" w:rsidRPr="005D52BA" w:rsidRDefault="00722E68" w:rsidP="00A845A9">
      <w:pPr>
        <w:pStyle w:val="Heading1"/>
        <w:rPr>
          <w:rFonts w:cs="Arial"/>
          <w:color w:val="FF00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9035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Pr="004F5FBF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F5FBF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4F5FBF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Pr="004F5FBF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F5FBF"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Pr="004F5FBF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F5FBF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5D52BA" w:rsidRDefault="00722E68" w:rsidP="00A845A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0809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Pr="005D52BA" w:rsidRDefault="00A845A9" w:rsidP="00A845A9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5D52BA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D52BA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52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D52BA" w:rsidRDefault="00CB6FA0" w:rsidP="002975CA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52BA">
              <w:rPr>
                <w:rFonts w:ascii="Arial" w:hAnsi="Arial" w:cs="Arial"/>
                <w:b/>
                <w:bCs/>
                <w:sz w:val="24"/>
                <w:szCs w:val="24"/>
              </w:rPr>
              <w:t>Publication of the</w:t>
            </w:r>
            <w:r w:rsidR="00E41E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Expert Review of Local Museum P</w:t>
            </w:r>
            <w:r w:rsidRPr="005D52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rovision in Wales </w:t>
            </w:r>
            <w:r w:rsidR="002975CA" w:rsidRPr="005D52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</w:t>
            </w:r>
            <w:bookmarkStart w:id="0" w:name="_GoBack"/>
            <w:bookmarkEnd w:id="0"/>
          </w:p>
        </w:tc>
      </w:tr>
      <w:tr w:rsidR="00A845A9" w:rsidRPr="005D52BA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D52BA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52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D52BA" w:rsidRDefault="009812AA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CB6FA0" w:rsidRPr="005D52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 2015</w:t>
            </w:r>
          </w:p>
        </w:tc>
      </w:tr>
      <w:tr w:rsidR="00A845A9" w:rsidRPr="005D52BA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D52BA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52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D52BA" w:rsidRDefault="00CB6FA0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52BA">
              <w:rPr>
                <w:rFonts w:ascii="Arial" w:hAnsi="Arial" w:cs="Arial"/>
                <w:b/>
                <w:bCs/>
                <w:sz w:val="24"/>
                <w:szCs w:val="24"/>
              </w:rPr>
              <w:t>Ken Skates, Deputy Minister for Culture, Sport and Tourism</w:t>
            </w:r>
          </w:p>
        </w:tc>
      </w:tr>
    </w:tbl>
    <w:p w:rsidR="00AA5848" w:rsidRPr="005D52BA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5D52BA" w:rsidRPr="005D52BA" w:rsidRDefault="00CB6FA0" w:rsidP="005D52BA">
      <w:pPr>
        <w:rPr>
          <w:rFonts w:ascii="Arial" w:hAnsi="Arial" w:cs="Arial"/>
          <w:sz w:val="24"/>
          <w:szCs w:val="24"/>
          <w:lang w:val="en-US"/>
        </w:rPr>
      </w:pPr>
      <w:r w:rsidRPr="005D52BA">
        <w:rPr>
          <w:rFonts w:ascii="Arial" w:hAnsi="Arial" w:cs="Arial"/>
          <w:bCs/>
          <w:sz w:val="24"/>
          <w:szCs w:val="24"/>
          <w:lang w:val="en-US"/>
        </w:rPr>
        <w:t>In October 2014, I appointed an Expert Panel to review local museum provision across Wales. The Panel has completed its work and I am pleased to advise you that their report is now available to download from the Museums, Archives and Libraries section of the Welsh Government website:</w:t>
      </w:r>
      <w:r w:rsidR="00CE1354" w:rsidRPr="00CE1354">
        <w:t xml:space="preserve"> </w:t>
      </w:r>
      <w:hyperlink r:id="rId6" w:history="1">
        <w:r w:rsidR="00CE1354" w:rsidRPr="006243E9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http://gov.wales/topics/cultureandsport/museums-archives-libraries/museums/review/?lang=en&amp;fgfg&amp;dfdf</w:t>
        </w:r>
      </w:hyperlink>
      <w:r w:rsidR="00CE1354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="005D52BA" w:rsidRPr="005D52BA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 w:rsidR="005D52BA" w:rsidRPr="005D52BA">
        <w:rPr>
          <w:rFonts w:ascii="Arial" w:hAnsi="Arial" w:cs="Arial"/>
          <w:sz w:val="24"/>
          <w:szCs w:val="24"/>
          <w:lang w:val="en-US"/>
        </w:rPr>
        <w:t>I will make a formal response to the review recommendations later in the autumn.</w:t>
      </w:r>
    </w:p>
    <w:p w:rsidR="00CB6FA0" w:rsidRPr="005D52BA" w:rsidRDefault="00CB6FA0" w:rsidP="00CB6FA0">
      <w:pPr>
        <w:rPr>
          <w:rFonts w:ascii="Arial" w:hAnsi="Arial" w:cs="Arial"/>
          <w:lang w:val="en-US"/>
        </w:rPr>
      </w:pPr>
    </w:p>
    <w:p w:rsidR="00CB70E2" w:rsidRPr="005D52BA" w:rsidRDefault="00CB70E2" w:rsidP="00CB6FA0">
      <w:pPr>
        <w:rPr>
          <w:rFonts w:ascii="Arial" w:hAnsi="Arial" w:cs="Arial"/>
          <w:sz w:val="24"/>
          <w:szCs w:val="24"/>
          <w:lang w:val="en-US"/>
        </w:rPr>
      </w:pPr>
      <w:r w:rsidRPr="005D52BA">
        <w:rPr>
          <w:rFonts w:ascii="Arial" w:hAnsi="Arial" w:cs="Arial"/>
          <w:sz w:val="24"/>
          <w:szCs w:val="24"/>
          <w:lang w:val="en-US"/>
        </w:rPr>
        <w:t>Printed copies will shortly be distributed to all AMs, local aut</w:t>
      </w:r>
      <w:r w:rsidR="005D52BA" w:rsidRPr="005D52BA">
        <w:rPr>
          <w:rFonts w:ascii="Arial" w:hAnsi="Arial" w:cs="Arial"/>
          <w:sz w:val="24"/>
          <w:szCs w:val="24"/>
          <w:lang w:val="en-US"/>
        </w:rPr>
        <w:t>horities and museums.</w:t>
      </w:r>
    </w:p>
    <w:p w:rsidR="00CB6FA0" w:rsidRPr="005D52BA" w:rsidRDefault="00CB6FA0">
      <w:pPr>
        <w:rPr>
          <w:rFonts w:ascii="Arial" w:hAnsi="Arial" w:cs="Arial"/>
          <w:sz w:val="24"/>
          <w:szCs w:val="24"/>
          <w:lang w:val="en-US"/>
        </w:rPr>
      </w:pPr>
    </w:p>
    <w:p w:rsidR="00D423E4" w:rsidRPr="005D52BA" w:rsidRDefault="00D423E4" w:rsidP="00D423E4">
      <w:pPr>
        <w:rPr>
          <w:rFonts w:ascii="Arial" w:hAnsi="Arial" w:cs="Arial"/>
          <w:sz w:val="24"/>
          <w:szCs w:val="24"/>
          <w:lang w:val="en-US"/>
        </w:rPr>
      </w:pPr>
      <w:r w:rsidRPr="005D52BA">
        <w:rPr>
          <w:rFonts w:ascii="Arial" w:hAnsi="Arial" w:cs="Arial"/>
          <w:sz w:val="24"/>
          <w:szCs w:val="24"/>
          <w:lang w:val="en-US"/>
        </w:rPr>
        <w:t>This statement is being issued during recess in order to keep members informed. Should members wish me to make a further statement or to answer questions on this when the Assembly returns I would be happy to do so.</w:t>
      </w:r>
    </w:p>
    <w:p w:rsidR="00D423E4" w:rsidRPr="005D52BA" w:rsidRDefault="00D423E4" w:rsidP="00D423E4">
      <w:pPr>
        <w:rPr>
          <w:rFonts w:ascii="Arial" w:hAnsi="Arial" w:cs="Arial"/>
          <w:i/>
        </w:rPr>
      </w:pPr>
    </w:p>
    <w:p w:rsidR="00D423E4" w:rsidRPr="005D52BA" w:rsidRDefault="00D423E4">
      <w:pPr>
        <w:rPr>
          <w:rFonts w:ascii="Arial" w:hAnsi="Arial" w:cs="Arial"/>
          <w:sz w:val="24"/>
        </w:rPr>
      </w:pPr>
    </w:p>
    <w:sectPr w:rsidR="00D423E4" w:rsidRPr="005D52BA" w:rsidSect="001A39E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7E" w:rsidRDefault="0071337E">
      <w:r>
        <w:separator/>
      </w:r>
    </w:p>
  </w:endnote>
  <w:endnote w:type="continuationSeparator" w:id="0">
    <w:p w:rsidR="0071337E" w:rsidRDefault="0071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E2" w:rsidRDefault="00CB70E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0E2" w:rsidRDefault="00CB7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E2" w:rsidRDefault="00CB70E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0E2" w:rsidRDefault="00CB70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E2" w:rsidRPr="005D2A41" w:rsidRDefault="00CB70E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4506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CB70E2" w:rsidRPr="00A845A9" w:rsidRDefault="00CB70E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7E" w:rsidRDefault="0071337E">
      <w:r>
        <w:separator/>
      </w:r>
    </w:p>
  </w:footnote>
  <w:footnote w:type="continuationSeparator" w:id="0">
    <w:p w:rsidR="0071337E" w:rsidRDefault="0071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E2" w:rsidRDefault="00722E6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0E2" w:rsidRDefault="00CB70E2">
    <w:pPr>
      <w:pStyle w:val="Header"/>
    </w:pPr>
  </w:p>
  <w:p w:rsidR="00CB70E2" w:rsidRDefault="00CB7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90C3D"/>
    <w:rsid w:val="00097118"/>
    <w:rsid w:val="000C3A52"/>
    <w:rsid w:val="000C53DB"/>
    <w:rsid w:val="00134918"/>
    <w:rsid w:val="001460B1"/>
    <w:rsid w:val="0017102C"/>
    <w:rsid w:val="001A39E2"/>
    <w:rsid w:val="001B027C"/>
    <w:rsid w:val="001B288D"/>
    <w:rsid w:val="001C532F"/>
    <w:rsid w:val="00223E62"/>
    <w:rsid w:val="002975CA"/>
    <w:rsid w:val="002A5310"/>
    <w:rsid w:val="002C57B6"/>
    <w:rsid w:val="002F0EB9"/>
    <w:rsid w:val="002F53A9"/>
    <w:rsid w:val="00314E36"/>
    <w:rsid w:val="003220C1"/>
    <w:rsid w:val="00343D4E"/>
    <w:rsid w:val="00356D7B"/>
    <w:rsid w:val="00357893"/>
    <w:rsid w:val="00370471"/>
    <w:rsid w:val="003A327D"/>
    <w:rsid w:val="003B1503"/>
    <w:rsid w:val="003B3D64"/>
    <w:rsid w:val="003C5133"/>
    <w:rsid w:val="0043031D"/>
    <w:rsid w:val="0046757C"/>
    <w:rsid w:val="004F5FBF"/>
    <w:rsid w:val="005016E7"/>
    <w:rsid w:val="00574BB3"/>
    <w:rsid w:val="005A22E2"/>
    <w:rsid w:val="005A419E"/>
    <w:rsid w:val="005B030B"/>
    <w:rsid w:val="005D2A41"/>
    <w:rsid w:val="005D52BA"/>
    <w:rsid w:val="005D7663"/>
    <w:rsid w:val="00654C0A"/>
    <w:rsid w:val="006633C7"/>
    <w:rsid w:val="00663F04"/>
    <w:rsid w:val="006814BD"/>
    <w:rsid w:val="0069133F"/>
    <w:rsid w:val="006B340E"/>
    <w:rsid w:val="006B461D"/>
    <w:rsid w:val="006E0A2C"/>
    <w:rsid w:val="00703993"/>
    <w:rsid w:val="0071337E"/>
    <w:rsid w:val="00722E68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53A46"/>
    <w:rsid w:val="00967473"/>
    <w:rsid w:val="00973090"/>
    <w:rsid w:val="009812AA"/>
    <w:rsid w:val="00995EEC"/>
    <w:rsid w:val="009D5218"/>
    <w:rsid w:val="009E4974"/>
    <w:rsid w:val="009F06C3"/>
    <w:rsid w:val="00A204C9"/>
    <w:rsid w:val="00A23742"/>
    <w:rsid w:val="00A3247B"/>
    <w:rsid w:val="00A72CF3"/>
    <w:rsid w:val="00A845A9"/>
    <w:rsid w:val="00A86958"/>
    <w:rsid w:val="00AA5651"/>
    <w:rsid w:val="00AA5848"/>
    <w:rsid w:val="00AA7750"/>
    <w:rsid w:val="00AE064D"/>
    <w:rsid w:val="00AF056B"/>
    <w:rsid w:val="00AF2662"/>
    <w:rsid w:val="00B0752F"/>
    <w:rsid w:val="00B239BA"/>
    <w:rsid w:val="00B468BB"/>
    <w:rsid w:val="00B81F17"/>
    <w:rsid w:val="00C43B4A"/>
    <w:rsid w:val="00C64FA5"/>
    <w:rsid w:val="00C84A12"/>
    <w:rsid w:val="00CB6FA0"/>
    <w:rsid w:val="00CB70E2"/>
    <w:rsid w:val="00CE1354"/>
    <w:rsid w:val="00CF3DC5"/>
    <w:rsid w:val="00D017E2"/>
    <w:rsid w:val="00D16D97"/>
    <w:rsid w:val="00D27F42"/>
    <w:rsid w:val="00D423E4"/>
    <w:rsid w:val="00DA58A7"/>
    <w:rsid w:val="00DD4B82"/>
    <w:rsid w:val="00E1556F"/>
    <w:rsid w:val="00E3419E"/>
    <w:rsid w:val="00E41E3E"/>
    <w:rsid w:val="00E45066"/>
    <w:rsid w:val="00E47B1A"/>
    <w:rsid w:val="00E631B1"/>
    <w:rsid w:val="00E74BC4"/>
    <w:rsid w:val="00EA2D52"/>
    <w:rsid w:val="00EB248F"/>
    <w:rsid w:val="00EB5F93"/>
    <w:rsid w:val="00EC0568"/>
    <w:rsid w:val="00EE721A"/>
    <w:rsid w:val="00F0272E"/>
    <w:rsid w:val="00F2438B"/>
    <w:rsid w:val="00F81C33"/>
    <w:rsid w:val="00F97613"/>
    <w:rsid w:val="00FD3D6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4BCF7E6-7E2A-4DC3-8574-5F520A62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wales/topics/cultureandsport/museums-archives-libraries/museums/review/?lang=en&amp;fgfg&amp;df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2015-08-24T23:00:00+00:00</Meeting_x0020_Date>
    <Assembly xmlns="a4e7e3ba-90a1-4b0a-844f-73b076486bd6">4</Assembl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B04F1-602B-44F2-A69C-0FB64EEEA0F5}"/>
</file>

<file path=customXml/itemProps2.xml><?xml version="1.0" encoding="utf-8"?>
<ds:datastoreItem xmlns:ds="http://schemas.openxmlformats.org/officeDocument/2006/customXml" ds:itemID="{CED89F70-9D61-4DA9-885A-27A55D10D76E}"/>
</file>

<file path=customXml/itemProps3.xml><?xml version="1.0" encoding="utf-8"?>
<ds:datastoreItem xmlns:ds="http://schemas.openxmlformats.org/officeDocument/2006/customXml" ds:itemID="{8F4879B0-87D0-4285-86DB-1D7F1C571A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1110</CharactersWithSpaces>
  <SharedDoc>false</SharedDoc>
  <HLinks>
    <vt:vector size="6" baseType="variant">
      <vt:variant>
        <vt:i4>8126562</vt:i4>
      </vt:variant>
      <vt:variant>
        <vt:i4>0</vt:i4>
      </vt:variant>
      <vt:variant>
        <vt:i4>0</vt:i4>
      </vt:variant>
      <vt:variant>
        <vt:i4>5</vt:i4>
      </vt:variant>
      <vt:variant>
        <vt:lpwstr>http://gov.wales/topics/cultureandsport/museums-archives-libraries/museums/review/?lang=en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 Review of Local Museum Provision in Wales report</dc:title>
  <dc:creator>burnsc</dc:creator>
  <cp:lastModifiedBy>Young, Gethin (Assembly - TRS)</cp:lastModifiedBy>
  <cp:revision>2</cp:revision>
  <cp:lastPrinted>2011-05-27T09:19:00Z</cp:lastPrinted>
  <dcterms:created xsi:type="dcterms:W3CDTF">2015-09-04T13:53:00Z</dcterms:created>
  <dcterms:modified xsi:type="dcterms:W3CDTF">2015-09-04T13:53:00Z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A11724892</vt:lpwstr>
  </property>
  <property fmtid="{D5CDD505-2E9C-101B-9397-08002B2CF9AE}" pid="4" name="Objective-Title">
    <vt:lpwstr>150825localmuseumprovisionen</vt:lpwstr>
  </property>
  <property fmtid="{D5CDD505-2E9C-101B-9397-08002B2CF9AE}" pid="5" name="Objective-Comment">
    <vt:lpwstr/>
  </property>
  <property fmtid="{D5CDD505-2E9C-101B-9397-08002B2CF9AE}" pid="6" name="Objective-CreationStamp">
    <vt:filetime>2015-08-25T08:31:10Z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2015-08-25T08:36:46Z</vt:filetime>
  </property>
  <property fmtid="{D5CDD505-2E9C-101B-9397-08002B2CF9AE}" pid="10" name="Objective-ModificationStamp">
    <vt:filetime>2015-08-25T08:36:32Z</vt:filetime>
  </property>
  <property fmtid="{D5CDD505-2E9C-101B-9397-08002B2CF9AE}" pid="11" name="Objective-Owner">
    <vt:lpwstr>Roche, Damian (Perm Sec  - Cabinet Division)</vt:lpwstr>
  </property>
  <property fmtid="{D5CDD505-2E9C-101B-9397-08002B2CF9AE}" pid="12" name="Objective-Path">
    <vt:lpwstr>Objective Global Folder:Corporate File Plan:GOVERNMENT BUSINESS:Assembly Business - Monitoring &amp; Co-ordination:Plenary Business - Cabinet Statements - Monitoring - 2014-2015:</vt:lpwstr>
  </property>
  <property fmtid="{D5CDD505-2E9C-101B-9397-08002B2CF9AE}" pid="13" name="Objective-Parent">
    <vt:lpwstr>Plenary Business - Cabinet Statements - Monitoring - 2014-2015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qA1169656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2015-08-24T23:00:00Z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ContentTypeId">
    <vt:lpwstr>0x010100C32B317B5CB4014E8FDC61FB98CB49750066DDDDA8424970449BEE8C4A4D2809D6</vt:lpwstr>
  </property>
</Properties>
</file>