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E4E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E85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3AE0966" w:rsidR="00EA5290" w:rsidRPr="00670227" w:rsidRDefault="006A0A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0AFD">
              <w:rPr>
                <w:rFonts w:ascii="Arial" w:hAnsi="Arial" w:cs="Arial"/>
                <w:b/>
                <w:bCs/>
                <w:sz w:val="24"/>
                <w:szCs w:val="24"/>
              </w:rPr>
              <w:t>Youth work in Wales: delivering for young people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3B8A244" w:rsidR="00EA5290" w:rsidRPr="00670227" w:rsidRDefault="00885F6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92D17">
              <w:rPr>
                <w:rFonts w:ascii="Arial" w:hAnsi="Arial" w:cs="Arial"/>
                <w:b/>
                <w:bCs/>
                <w:sz w:val="24"/>
                <w:szCs w:val="24"/>
              </w:rPr>
              <w:t>7 October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957149F" w:rsidR="00EA5290" w:rsidRPr="00670227" w:rsidRDefault="00885F6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Lynne Neagle, </w:t>
            </w:r>
            <w:r w:rsidR="00492D17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Education</w:t>
            </w:r>
          </w:p>
        </w:tc>
      </w:tr>
    </w:tbl>
    <w:p w14:paraId="16F90651" w14:textId="77777777" w:rsidR="00EA5290" w:rsidRPr="00A011A1" w:rsidRDefault="00EA5290" w:rsidP="00EA5290"/>
    <w:p w14:paraId="1B063039" w14:textId="428E4BB5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 xml:space="preserve">Today I am launching a </w:t>
      </w:r>
      <w:hyperlink r:id="rId8" w:history="1">
        <w:r w:rsidRPr="00884C33">
          <w:rPr>
            <w:rStyle w:val="Hyperlink"/>
            <w:rFonts w:ascii="Arial" w:hAnsi="Arial" w:cs="Arial"/>
            <w:sz w:val="24"/>
            <w:szCs w:val="24"/>
          </w:rPr>
          <w:t>consultation</w:t>
        </w:r>
      </w:hyperlink>
      <w:r w:rsidRPr="00790265">
        <w:rPr>
          <w:rFonts w:ascii="Arial" w:hAnsi="Arial" w:cs="Arial"/>
          <w:sz w:val="24"/>
          <w:szCs w:val="24"/>
        </w:rPr>
        <w:t xml:space="preserve"> on </w:t>
      </w:r>
      <w:r w:rsidR="00FB5746">
        <w:rPr>
          <w:rFonts w:ascii="Arial" w:hAnsi="Arial" w:cs="Arial"/>
          <w:sz w:val="24"/>
          <w:szCs w:val="24"/>
        </w:rPr>
        <w:t>n</w:t>
      </w:r>
      <w:r w:rsidRPr="00790265">
        <w:rPr>
          <w:rFonts w:ascii="Arial" w:hAnsi="Arial" w:cs="Arial"/>
          <w:sz w:val="24"/>
          <w:szCs w:val="24"/>
        </w:rPr>
        <w:t xml:space="preserve">ew Directions: The Youth Support Services (Provision of Youth Work) (Wales) Directions 2025 and new statutory guidance for youth work. </w:t>
      </w:r>
    </w:p>
    <w:p w14:paraId="06E0C0CF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5774B97F" w14:textId="7F6E62FD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 xml:space="preserve">These proposals collectively provide a new statutory framework for youth work and represent the culmination of a number of milestones dating back to </w:t>
      </w:r>
      <w:r w:rsidR="00EC6960">
        <w:rPr>
          <w:rFonts w:ascii="Arial" w:hAnsi="Arial" w:cs="Arial"/>
          <w:sz w:val="24"/>
          <w:szCs w:val="24"/>
        </w:rPr>
        <w:t>t</w:t>
      </w:r>
      <w:r w:rsidR="00E34ED0">
        <w:rPr>
          <w:rFonts w:ascii="Arial" w:hAnsi="Arial" w:cs="Arial"/>
          <w:sz w:val="24"/>
          <w:szCs w:val="24"/>
        </w:rPr>
        <w:t>h</w:t>
      </w:r>
      <w:r w:rsidR="00E672A4">
        <w:rPr>
          <w:rFonts w:ascii="Arial" w:hAnsi="Arial" w:cs="Arial"/>
          <w:sz w:val="24"/>
          <w:szCs w:val="24"/>
        </w:rPr>
        <w:t>e Children, Youn</w:t>
      </w:r>
      <w:r w:rsidR="003C3AAF">
        <w:rPr>
          <w:rFonts w:ascii="Arial" w:hAnsi="Arial" w:cs="Arial"/>
          <w:sz w:val="24"/>
          <w:szCs w:val="24"/>
        </w:rPr>
        <w:t>g People and Education Committee</w:t>
      </w:r>
      <w:r w:rsidR="00E34ED0">
        <w:rPr>
          <w:rFonts w:ascii="Arial" w:hAnsi="Arial" w:cs="Arial"/>
          <w:sz w:val="24"/>
          <w:szCs w:val="24"/>
        </w:rPr>
        <w:t>’s</w:t>
      </w:r>
      <w:r w:rsidR="003C3AAF">
        <w:rPr>
          <w:rFonts w:ascii="Arial" w:hAnsi="Arial" w:cs="Arial"/>
          <w:sz w:val="24"/>
          <w:szCs w:val="24"/>
        </w:rPr>
        <w:t xml:space="preserve"> </w:t>
      </w:r>
      <w:r w:rsidRPr="00790265">
        <w:rPr>
          <w:rFonts w:ascii="Arial" w:hAnsi="Arial" w:cs="Arial"/>
          <w:sz w:val="24"/>
          <w:szCs w:val="24"/>
        </w:rPr>
        <w:t xml:space="preserve">inquiry </w:t>
      </w:r>
      <w:r w:rsidR="00767858">
        <w:rPr>
          <w:rFonts w:ascii="Arial" w:hAnsi="Arial" w:cs="Arial"/>
          <w:sz w:val="24"/>
          <w:szCs w:val="24"/>
        </w:rPr>
        <w:t xml:space="preserve">into </w:t>
      </w:r>
      <w:r w:rsidRPr="00790265">
        <w:rPr>
          <w:rFonts w:ascii="Arial" w:hAnsi="Arial" w:cs="Arial"/>
          <w:sz w:val="24"/>
          <w:szCs w:val="24"/>
        </w:rPr>
        <w:t>youth work</w:t>
      </w:r>
      <w:r w:rsidR="002871C9">
        <w:rPr>
          <w:rFonts w:ascii="Arial" w:hAnsi="Arial" w:cs="Arial"/>
          <w:sz w:val="24"/>
          <w:szCs w:val="24"/>
        </w:rPr>
        <w:t>,</w:t>
      </w:r>
      <w:r w:rsidRPr="00790265">
        <w:rPr>
          <w:rFonts w:ascii="Arial" w:hAnsi="Arial" w:cs="Arial"/>
          <w:sz w:val="24"/>
          <w:szCs w:val="24"/>
        </w:rPr>
        <w:t xml:space="preserve"> </w:t>
      </w:r>
      <w:r w:rsidR="00E34ED0">
        <w:rPr>
          <w:rFonts w:ascii="Arial" w:hAnsi="Arial" w:cs="Arial"/>
          <w:sz w:val="24"/>
          <w:szCs w:val="24"/>
        </w:rPr>
        <w:t xml:space="preserve">which I chaired </w:t>
      </w:r>
      <w:r w:rsidRPr="00790265">
        <w:rPr>
          <w:rFonts w:ascii="Arial" w:hAnsi="Arial" w:cs="Arial"/>
          <w:sz w:val="24"/>
          <w:szCs w:val="24"/>
        </w:rPr>
        <w:t xml:space="preserve">in 2016. </w:t>
      </w:r>
    </w:p>
    <w:p w14:paraId="0D4722BC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33FD1F38" w14:textId="21E1DD6C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>In the intervening years, with the support of the Interim Youth Work Board and its successor, the incumbent Implementation Board, we have consolidated our understanding of the key issues.</w:t>
      </w:r>
      <w:r w:rsidR="00750CF1">
        <w:rPr>
          <w:rFonts w:ascii="Arial" w:hAnsi="Arial" w:cs="Arial"/>
          <w:sz w:val="24"/>
          <w:szCs w:val="24"/>
        </w:rPr>
        <w:t xml:space="preserve"> I want to thank all the members of both Boards for their work.</w:t>
      </w:r>
      <w:r w:rsidRPr="00790265">
        <w:rPr>
          <w:rFonts w:ascii="Arial" w:hAnsi="Arial" w:cs="Arial"/>
          <w:sz w:val="24"/>
          <w:szCs w:val="24"/>
        </w:rPr>
        <w:t xml:space="preserve"> The proposals</w:t>
      </w:r>
      <w:r w:rsidR="00750CF1">
        <w:rPr>
          <w:rFonts w:ascii="Arial" w:hAnsi="Arial" w:cs="Arial"/>
          <w:sz w:val="24"/>
          <w:szCs w:val="24"/>
        </w:rPr>
        <w:t xml:space="preserve"> in this consultation</w:t>
      </w:r>
      <w:r w:rsidRPr="00790265">
        <w:rPr>
          <w:rFonts w:ascii="Arial" w:hAnsi="Arial" w:cs="Arial"/>
          <w:sz w:val="24"/>
          <w:szCs w:val="24"/>
        </w:rPr>
        <w:t xml:space="preserve"> are built around our understanding of what needs to be done to strengthen the position of youth work in Wales. </w:t>
      </w:r>
    </w:p>
    <w:p w14:paraId="5C418DDF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10A37845" w14:textId="7D0C4F0D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 xml:space="preserve">For the first time within a Welsh legislative context, the new statutory framework includes a clear definition of youth work. This is a key feature designed to ensure that local authorities, working with their partners, provide a distinct youth work service within the wider youth support services they make available to young people. </w:t>
      </w:r>
    </w:p>
    <w:p w14:paraId="636DC5CB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6A49A922" w14:textId="376D85F8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>The proposals require local authorities to work collaboratively with their partners</w:t>
      </w:r>
      <w:r w:rsidR="002871C9">
        <w:rPr>
          <w:rFonts w:ascii="Arial" w:hAnsi="Arial" w:cs="Arial"/>
          <w:sz w:val="24"/>
          <w:szCs w:val="24"/>
        </w:rPr>
        <w:t xml:space="preserve">, </w:t>
      </w:r>
      <w:r w:rsidRPr="00790265">
        <w:rPr>
          <w:rFonts w:ascii="Arial" w:hAnsi="Arial" w:cs="Arial"/>
          <w:sz w:val="24"/>
          <w:szCs w:val="24"/>
        </w:rPr>
        <w:t xml:space="preserve">taking a ‘one sector’ approach, informed by evidence of the needs of young people to deliver a rich and relevant youth work offer. </w:t>
      </w:r>
    </w:p>
    <w:p w14:paraId="7EB9B324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26EA74CA" w14:textId="1049CF44" w:rsidR="00790265" w:rsidRPr="00790265" w:rsidRDefault="00C668DF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52C3E">
        <w:rPr>
          <w:rFonts w:ascii="Arial" w:hAnsi="Arial" w:cs="Arial"/>
          <w:sz w:val="24"/>
          <w:szCs w:val="24"/>
        </w:rPr>
        <w:t xml:space="preserve">views of </w:t>
      </w:r>
      <w:r w:rsidR="00790265" w:rsidRPr="00790265">
        <w:rPr>
          <w:rFonts w:ascii="Arial" w:hAnsi="Arial" w:cs="Arial"/>
          <w:sz w:val="24"/>
          <w:szCs w:val="24"/>
        </w:rPr>
        <w:t xml:space="preserve">young people </w:t>
      </w:r>
      <w:r w:rsidR="007A2A75">
        <w:rPr>
          <w:rFonts w:ascii="Arial" w:hAnsi="Arial" w:cs="Arial"/>
          <w:sz w:val="24"/>
          <w:szCs w:val="24"/>
        </w:rPr>
        <w:t>will</w:t>
      </w:r>
      <w:r w:rsidR="00750CF1">
        <w:rPr>
          <w:rFonts w:ascii="Arial" w:hAnsi="Arial" w:cs="Arial"/>
          <w:sz w:val="24"/>
          <w:szCs w:val="24"/>
        </w:rPr>
        <w:t xml:space="preserve"> continue to</w:t>
      </w:r>
      <w:r w:rsidR="007A2A75">
        <w:rPr>
          <w:rFonts w:ascii="Arial" w:hAnsi="Arial" w:cs="Arial"/>
          <w:sz w:val="24"/>
          <w:szCs w:val="24"/>
        </w:rPr>
        <w:t xml:space="preserve"> be </w:t>
      </w:r>
      <w:r w:rsidR="00790265" w:rsidRPr="00790265">
        <w:rPr>
          <w:rFonts w:ascii="Arial" w:hAnsi="Arial" w:cs="Arial"/>
          <w:sz w:val="24"/>
          <w:szCs w:val="24"/>
        </w:rPr>
        <w:t>central to the decisions made regarding the design and delivery of youth work in their area</w:t>
      </w:r>
      <w:r w:rsidR="00750CF1">
        <w:rPr>
          <w:rFonts w:ascii="Arial" w:hAnsi="Arial" w:cs="Arial"/>
          <w:sz w:val="24"/>
          <w:szCs w:val="24"/>
        </w:rPr>
        <w:t>. R</w:t>
      </w:r>
      <w:r w:rsidR="00790265" w:rsidRPr="00790265">
        <w:rPr>
          <w:rFonts w:ascii="Arial" w:hAnsi="Arial" w:cs="Arial"/>
          <w:sz w:val="24"/>
          <w:szCs w:val="24"/>
        </w:rPr>
        <w:t>obust accountability mechanisms will ensure</w:t>
      </w:r>
      <w:r w:rsidR="00750CF1">
        <w:rPr>
          <w:rFonts w:ascii="Arial" w:hAnsi="Arial" w:cs="Arial"/>
          <w:sz w:val="24"/>
          <w:szCs w:val="24"/>
        </w:rPr>
        <w:t xml:space="preserve"> the voices of young people are reflected and</w:t>
      </w:r>
      <w:r w:rsidR="00790265" w:rsidRPr="00790265">
        <w:rPr>
          <w:rFonts w:ascii="Arial" w:hAnsi="Arial" w:cs="Arial"/>
          <w:sz w:val="24"/>
          <w:szCs w:val="24"/>
        </w:rPr>
        <w:t xml:space="preserve"> provision is attuned to the</w:t>
      </w:r>
      <w:r w:rsidR="00750CF1">
        <w:rPr>
          <w:rFonts w:ascii="Arial" w:hAnsi="Arial" w:cs="Arial"/>
          <w:sz w:val="24"/>
          <w:szCs w:val="24"/>
        </w:rPr>
        <w:t>ir</w:t>
      </w:r>
      <w:r w:rsidR="00790265" w:rsidRPr="00790265">
        <w:rPr>
          <w:rFonts w:ascii="Arial" w:hAnsi="Arial" w:cs="Arial"/>
          <w:sz w:val="24"/>
          <w:szCs w:val="24"/>
        </w:rPr>
        <w:t xml:space="preserve"> ever-changing needs. </w:t>
      </w:r>
    </w:p>
    <w:p w14:paraId="50CCEDCE" w14:textId="77777777" w:rsidR="00602A44" w:rsidRDefault="00602A44" w:rsidP="00790265">
      <w:pPr>
        <w:rPr>
          <w:rFonts w:ascii="Arial" w:hAnsi="Arial" w:cs="Arial"/>
          <w:sz w:val="24"/>
          <w:szCs w:val="24"/>
        </w:rPr>
      </w:pPr>
    </w:p>
    <w:p w14:paraId="0B8F3164" w14:textId="0BF979A6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 xml:space="preserve">Making sure our young people </w:t>
      </w:r>
      <w:r w:rsidR="000151C1">
        <w:rPr>
          <w:rFonts w:ascii="Arial" w:hAnsi="Arial" w:cs="Arial"/>
          <w:sz w:val="24"/>
          <w:szCs w:val="24"/>
        </w:rPr>
        <w:t xml:space="preserve">are supported and </w:t>
      </w:r>
      <w:r w:rsidRPr="00790265">
        <w:rPr>
          <w:rFonts w:ascii="Arial" w:hAnsi="Arial" w:cs="Arial"/>
          <w:sz w:val="24"/>
          <w:szCs w:val="24"/>
        </w:rPr>
        <w:t xml:space="preserve">have the </w:t>
      </w:r>
      <w:r w:rsidR="000151C1">
        <w:rPr>
          <w:rFonts w:ascii="Arial" w:hAnsi="Arial" w:cs="Arial"/>
          <w:sz w:val="24"/>
          <w:szCs w:val="24"/>
        </w:rPr>
        <w:t xml:space="preserve">very </w:t>
      </w:r>
      <w:r w:rsidRPr="00790265">
        <w:rPr>
          <w:rFonts w:ascii="Arial" w:hAnsi="Arial" w:cs="Arial"/>
          <w:sz w:val="24"/>
          <w:szCs w:val="24"/>
        </w:rPr>
        <w:t xml:space="preserve">best chance in life is </w:t>
      </w:r>
      <w:r w:rsidR="00750CF1">
        <w:rPr>
          <w:rFonts w:ascii="Arial" w:hAnsi="Arial" w:cs="Arial"/>
          <w:sz w:val="24"/>
          <w:szCs w:val="24"/>
        </w:rPr>
        <w:t>always my driving motivation.</w:t>
      </w:r>
      <w:r w:rsidRPr="00790265">
        <w:rPr>
          <w:rFonts w:ascii="Arial" w:hAnsi="Arial" w:cs="Arial"/>
          <w:sz w:val="24"/>
          <w:szCs w:val="24"/>
        </w:rPr>
        <w:t xml:space="preserve"> </w:t>
      </w:r>
      <w:r w:rsidR="00750CF1">
        <w:rPr>
          <w:rFonts w:ascii="Arial" w:hAnsi="Arial" w:cs="Arial"/>
          <w:sz w:val="24"/>
          <w:szCs w:val="24"/>
        </w:rPr>
        <w:t>A</w:t>
      </w:r>
      <w:r w:rsidR="002C1771">
        <w:rPr>
          <w:rFonts w:ascii="Arial" w:hAnsi="Arial" w:cs="Arial"/>
          <w:sz w:val="24"/>
          <w:szCs w:val="24"/>
        </w:rPr>
        <w:t xml:space="preserve">ccess to youth </w:t>
      </w:r>
      <w:r w:rsidR="00FB5746">
        <w:rPr>
          <w:rFonts w:ascii="Arial" w:hAnsi="Arial" w:cs="Arial"/>
          <w:sz w:val="24"/>
          <w:szCs w:val="24"/>
        </w:rPr>
        <w:t xml:space="preserve">support </w:t>
      </w:r>
      <w:r w:rsidR="002C1771">
        <w:rPr>
          <w:rFonts w:ascii="Arial" w:hAnsi="Arial" w:cs="Arial"/>
          <w:sz w:val="24"/>
          <w:szCs w:val="24"/>
        </w:rPr>
        <w:t xml:space="preserve">services is </w:t>
      </w:r>
      <w:r w:rsidR="0036140B">
        <w:rPr>
          <w:rFonts w:ascii="Arial" w:hAnsi="Arial" w:cs="Arial"/>
          <w:sz w:val="24"/>
          <w:szCs w:val="24"/>
        </w:rPr>
        <w:t>fundamental to this</w:t>
      </w:r>
      <w:r w:rsidR="00ED02B2">
        <w:rPr>
          <w:rFonts w:ascii="Arial" w:hAnsi="Arial" w:cs="Arial"/>
          <w:sz w:val="24"/>
          <w:szCs w:val="24"/>
        </w:rPr>
        <w:t>.</w:t>
      </w:r>
      <w:r w:rsidRPr="00790265">
        <w:rPr>
          <w:rFonts w:ascii="Arial" w:hAnsi="Arial" w:cs="Arial"/>
          <w:sz w:val="24"/>
          <w:szCs w:val="24"/>
        </w:rPr>
        <w:t xml:space="preserve"> </w:t>
      </w:r>
      <w:r w:rsidR="005C3A1A">
        <w:rPr>
          <w:rFonts w:ascii="Arial" w:hAnsi="Arial" w:cs="Arial"/>
          <w:sz w:val="24"/>
          <w:szCs w:val="24"/>
        </w:rPr>
        <w:t>Y</w:t>
      </w:r>
      <w:r w:rsidRPr="00790265">
        <w:rPr>
          <w:rFonts w:ascii="Arial" w:hAnsi="Arial" w:cs="Arial"/>
          <w:sz w:val="24"/>
          <w:szCs w:val="24"/>
        </w:rPr>
        <w:t xml:space="preserve">outh </w:t>
      </w:r>
      <w:r w:rsidR="008C5A32" w:rsidRPr="00790265">
        <w:rPr>
          <w:rFonts w:ascii="Arial" w:hAnsi="Arial" w:cs="Arial"/>
          <w:sz w:val="24"/>
          <w:szCs w:val="24"/>
        </w:rPr>
        <w:t>work</w:t>
      </w:r>
      <w:r w:rsidR="008C5A32">
        <w:rPr>
          <w:rFonts w:ascii="Arial" w:hAnsi="Arial" w:cs="Arial"/>
          <w:sz w:val="24"/>
          <w:szCs w:val="24"/>
        </w:rPr>
        <w:t xml:space="preserve"> </w:t>
      </w:r>
      <w:r w:rsidR="008C5A32" w:rsidRPr="00790265">
        <w:rPr>
          <w:rFonts w:ascii="Arial" w:hAnsi="Arial" w:cs="Arial"/>
          <w:sz w:val="24"/>
          <w:szCs w:val="24"/>
        </w:rPr>
        <w:t>provides</w:t>
      </w:r>
      <w:r w:rsidRPr="00790265">
        <w:rPr>
          <w:rFonts w:ascii="Arial" w:hAnsi="Arial" w:cs="Arial"/>
          <w:sz w:val="24"/>
          <w:szCs w:val="24"/>
        </w:rPr>
        <w:t xml:space="preserve"> </w:t>
      </w:r>
      <w:r w:rsidR="00D839FB">
        <w:rPr>
          <w:rFonts w:ascii="Arial" w:hAnsi="Arial" w:cs="Arial"/>
          <w:sz w:val="24"/>
          <w:szCs w:val="24"/>
        </w:rPr>
        <w:t>supportive</w:t>
      </w:r>
      <w:r w:rsidR="00FB5746">
        <w:rPr>
          <w:rFonts w:ascii="Arial" w:hAnsi="Arial" w:cs="Arial"/>
          <w:sz w:val="24"/>
          <w:szCs w:val="24"/>
        </w:rPr>
        <w:t xml:space="preserve">, </w:t>
      </w:r>
      <w:r w:rsidRPr="00790265">
        <w:rPr>
          <w:rFonts w:ascii="Arial" w:hAnsi="Arial" w:cs="Arial"/>
          <w:sz w:val="24"/>
          <w:szCs w:val="24"/>
        </w:rPr>
        <w:t>expressive and empowering</w:t>
      </w:r>
      <w:r w:rsidR="00750CF1">
        <w:rPr>
          <w:rFonts w:ascii="Arial" w:hAnsi="Arial" w:cs="Arial"/>
          <w:sz w:val="24"/>
          <w:szCs w:val="24"/>
        </w:rPr>
        <w:t xml:space="preserve"> opportunities for young </w:t>
      </w:r>
      <w:r w:rsidR="00750CF1">
        <w:rPr>
          <w:rFonts w:ascii="Arial" w:hAnsi="Arial" w:cs="Arial"/>
          <w:sz w:val="24"/>
          <w:szCs w:val="24"/>
        </w:rPr>
        <w:lastRenderedPageBreak/>
        <w:t>people, built on strong relationships with trusted adults</w:t>
      </w:r>
      <w:r w:rsidRPr="00790265">
        <w:rPr>
          <w:rFonts w:ascii="Arial" w:hAnsi="Arial" w:cs="Arial"/>
          <w:sz w:val="24"/>
          <w:szCs w:val="24"/>
        </w:rPr>
        <w:t xml:space="preserve">. We know from young people that these opportunities enable them to maximise their potential and give them the confidence to navigate </w:t>
      </w:r>
      <w:r w:rsidR="00602A44">
        <w:rPr>
          <w:rFonts w:ascii="Arial" w:hAnsi="Arial" w:cs="Arial"/>
          <w:sz w:val="24"/>
          <w:szCs w:val="24"/>
        </w:rPr>
        <w:t xml:space="preserve">the challenges they face in </w:t>
      </w:r>
      <w:r w:rsidRPr="00790265">
        <w:rPr>
          <w:rFonts w:ascii="Arial" w:hAnsi="Arial" w:cs="Arial"/>
          <w:sz w:val="24"/>
          <w:szCs w:val="24"/>
        </w:rPr>
        <w:t xml:space="preserve">their lives. </w:t>
      </w:r>
    </w:p>
    <w:p w14:paraId="50F560B2" w14:textId="77777777" w:rsidR="00B1166B" w:rsidRDefault="00B1166B" w:rsidP="00790265">
      <w:pPr>
        <w:rPr>
          <w:rFonts w:ascii="Arial" w:hAnsi="Arial" w:cs="Arial"/>
          <w:sz w:val="24"/>
          <w:szCs w:val="24"/>
        </w:rPr>
      </w:pPr>
    </w:p>
    <w:p w14:paraId="0F669229" w14:textId="351A6730" w:rsidR="00790265" w:rsidRPr="00790265" w:rsidRDefault="00790265" w:rsidP="00790265">
      <w:pPr>
        <w:rPr>
          <w:rFonts w:ascii="Arial" w:hAnsi="Arial" w:cs="Arial"/>
          <w:sz w:val="24"/>
          <w:szCs w:val="24"/>
        </w:rPr>
      </w:pPr>
      <w:r w:rsidRPr="00790265">
        <w:rPr>
          <w:rFonts w:ascii="Arial" w:hAnsi="Arial" w:cs="Arial"/>
          <w:sz w:val="24"/>
          <w:szCs w:val="24"/>
        </w:rPr>
        <w:t xml:space="preserve">These proposals are built on our ambition to ensure youth work delivers for young people.  </w:t>
      </w:r>
    </w:p>
    <w:p w14:paraId="68504AE7" w14:textId="0CAB614D" w:rsidR="00790265" w:rsidRDefault="00750CF1" w:rsidP="0079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want to thank</w:t>
      </w:r>
      <w:r w:rsidR="00790265" w:rsidRPr="00790265">
        <w:rPr>
          <w:rFonts w:ascii="Arial" w:hAnsi="Arial" w:cs="Arial"/>
          <w:sz w:val="24"/>
          <w:szCs w:val="24"/>
        </w:rPr>
        <w:t xml:space="preserve"> those who have shaped our proposals. I look forward to hearing the views and perspectives of a wide range of interested parties, </w:t>
      </w:r>
      <w:r w:rsidR="002B5CB7">
        <w:rPr>
          <w:rFonts w:ascii="Arial" w:hAnsi="Arial" w:cs="Arial"/>
          <w:sz w:val="24"/>
          <w:szCs w:val="24"/>
        </w:rPr>
        <w:t xml:space="preserve">especially </w:t>
      </w:r>
      <w:r w:rsidR="00790265" w:rsidRPr="00790265">
        <w:rPr>
          <w:rFonts w:ascii="Arial" w:hAnsi="Arial" w:cs="Arial"/>
          <w:sz w:val="24"/>
          <w:szCs w:val="24"/>
        </w:rPr>
        <w:t>young people</w:t>
      </w:r>
      <w:r>
        <w:rPr>
          <w:rFonts w:ascii="Arial" w:hAnsi="Arial" w:cs="Arial"/>
          <w:sz w:val="24"/>
          <w:szCs w:val="24"/>
        </w:rPr>
        <w:t>,</w:t>
      </w:r>
      <w:r w:rsidR="00790265" w:rsidRPr="00790265">
        <w:rPr>
          <w:rFonts w:ascii="Arial" w:hAnsi="Arial" w:cs="Arial"/>
          <w:sz w:val="24"/>
          <w:szCs w:val="24"/>
        </w:rPr>
        <w:t xml:space="preserve"> during the formal consultation period.</w:t>
      </w:r>
    </w:p>
    <w:p w14:paraId="16A86230" w14:textId="28398798" w:rsidR="00637F10" w:rsidRPr="00790265" w:rsidRDefault="00637F10" w:rsidP="00790265">
      <w:pPr>
        <w:rPr>
          <w:rFonts w:ascii="Arial" w:hAnsi="Arial" w:cs="Arial"/>
          <w:sz w:val="24"/>
          <w:szCs w:val="24"/>
        </w:rPr>
      </w:pPr>
    </w:p>
    <w:sectPr w:rsidR="00637F10" w:rsidRPr="00790265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5472" w14:textId="77777777" w:rsidR="00190E7F" w:rsidRDefault="00190E7F">
      <w:r>
        <w:separator/>
      </w:r>
    </w:p>
  </w:endnote>
  <w:endnote w:type="continuationSeparator" w:id="0">
    <w:p w14:paraId="3981DD11" w14:textId="77777777" w:rsidR="00190E7F" w:rsidRDefault="001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66DE58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0DDEF" w14:textId="77777777" w:rsidR="00190E7F" w:rsidRDefault="00190E7F">
      <w:r>
        <w:separator/>
      </w:r>
    </w:p>
  </w:footnote>
  <w:footnote w:type="continuationSeparator" w:id="0">
    <w:p w14:paraId="711C62B9" w14:textId="77777777" w:rsidR="00190E7F" w:rsidRDefault="0019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51C1"/>
    <w:rsid w:val="00023B69"/>
    <w:rsid w:val="000516D9"/>
    <w:rsid w:val="0006774B"/>
    <w:rsid w:val="00075AC2"/>
    <w:rsid w:val="00082B81"/>
    <w:rsid w:val="00090C3D"/>
    <w:rsid w:val="00097118"/>
    <w:rsid w:val="000C3A52"/>
    <w:rsid w:val="000C53DB"/>
    <w:rsid w:val="000C5E9B"/>
    <w:rsid w:val="000D601B"/>
    <w:rsid w:val="000E428F"/>
    <w:rsid w:val="00103984"/>
    <w:rsid w:val="00134918"/>
    <w:rsid w:val="001460B1"/>
    <w:rsid w:val="0015477C"/>
    <w:rsid w:val="00156B38"/>
    <w:rsid w:val="0017102C"/>
    <w:rsid w:val="00190E7F"/>
    <w:rsid w:val="001A04C3"/>
    <w:rsid w:val="001A39E2"/>
    <w:rsid w:val="001A6AF1"/>
    <w:rsid w:val="001B027C"/>
    <w:rsid w:val="001B288D"/>
    <w:rsid w:val="001C532F"/>
    <w:rsid w:val="001E53BF"/>
    <w:rsid w:val="002002EA"/>
    <w:rsid w:val="00214B25"/>
    <w:rsid w:val="00223E62"/>
    <w:rsid w:val="00245258"/>
    <w:rsid w:val="00274F08"/>
    <w:rsid w:val="002757C0"/>
    <w:rsid w:val="002871C9"/>
    <w:rsid w:val="002A5310"/>
    <w:rsid w:val="002B5CB7"/>
    <w:rsid w:val="002C1771"/>
    <w:rsid w:val="002C57B6"/>
    <w:rsid w:val="002F0EB9"/>
    <w:rsid w:val="002F53A9"/>
    <w:rsid w:val="00314E36"/>
    <w:rsid w:val="00315E1F"/>
    <w:rsid w:val="003220C1"/>
    <w:rsid w:val="00356D7B"/>
    <w:rsid w:val="00357893"/>
    <w:rsid w:val="0036140B"/>
    <w:rsid w:val="003670C1"/>
    <w:rsid w:val="00370471"/>
    <w:rsid w:val="00386AFE"/>
    <w:rsid w:val="003B1503"/>
    <w:rsid w:val="003B3D64"/>
    <w:rsid w:val="003C3AAF"/>
    <w:rsid w:val="003C5133"/>
    <w:rsid w:val="004114B9"/>
    <w:rsid w:val="00412673"/>
    <w:rsid w:val="0043031D"/>
    <w:rsid w:val="0046757C"/>
    <w:rsid w:val="00492D17"/>
    <w:rsid w:val="004A0087"/>
    <w:rsid w:val="004E1C25"/>
    <w:rsid w:val="004F4869"/>
    <w:rsid w:val="00560F1F"/>
    <w:rsid w:val="00574BB3"/>
    <w:rsid w:val="005A22E2"/>
    <w:rsid w:val="005B030B"/>
    <w:rsid w:val="005C3A1A"/>
    <w:rsid w:val="005D2A41"/>
    <w:rsid w:val="005D7663"/>
    <w:rsid w:val="005F1659"/>
    <w:rsid w:val="00602A44"/>
    <w:rsid w:val="00603548"/>
    <w:rsid w:val="0062651B"/>
    <w:rsid w:val="00637F10"/>
    <w:rsid w:val="00641C2A"/>
    <w:rsid w:val="00654707"/>
    <w:rsid w:val="00654C0A"/>
    <w:rsid w:val="00660DB3"/>
    <w:rsid w:val="006633C7"/>
    <w:rsid w:val="00663F04"/>
    <w:rsid w:val="00670227"/>
    <w:rsid w:val="006814BD"/>
    <w:rsid w:val="0069133F"/>
    <w:rsid w:val="006A0AFD"/>
    <w:rsid w:val="006B340E"/>
    <w:rsid w:val="006B461D"/>
    <w:rsid w:val="006C5187"/>
    <w:rsid w:val="006E0A2C"/>
    <w:rsid w:val="00703993"/>
    <w:rsid w:val="0073380E"/>
    <w:rsid w:val="00743B79"/>
    <w:rsid w:val="00750CF1"/>
    <w:rsid w:val="007523BC"/>
    <w:rsid w:val="00752C3E"/>
    <w:rsid w:val="00752C48"/>
    <w:rsid w:val="00767858"/>
    <w:rsid w:val="00784E4D"/>
    <w:rsid w:val="00790265"/>
    <w:rsid w:val="00790D3A"/>
    <w:rsid w:val="00795C9A"/>
    <w:rsid w:val="007A05FB"/>
    <w:rsid w:val="007A2A75"/>
    <w:rsid w:val="007B5260"/>
    <w:rsid w:val="007C24E7"/>
    <w:rsid w:val="007D1402"/>
    <w:rsid w:val="007F5E64"/>
    <w:rsid w:val="00800FA0"/>
    <w:rsid w:val="00812370"/>
    <w:rsid w:val="0082411A"/>
    <w:rsid w:val="008243D9"/>
    <w:rsid w:val="00841628"/>
    <w:rsid w:val="00846160"/>
    <w:rsid w:val="008467B9"/>
    <w:rsid w:val="00853787"/>
    <w:rsid w:val="00877BD2"/>
    <w:rsid w:val="00884C33"/>
    <w:rsid w:val="008851D3"/>
    <w:rsid w:val="00885F67"/>
    <w:rsid w:val="00894F87"/>
    <w:rsid w:val="008B7927"/>
    <w:rsid w:val="008C5A32"/>
    <w:rsid w:val="008D1E0B"/>
    <w:rsid w:val="008F0CC6"/>
    <w:rsid w:val="008F3390"/>
    <w:rsid w:val="008F789E"/>
    <w:rsid w:val="00905771"/>
    <w:rsid w:val="00921850"/>
    <w:rsid w:val="00953A46"/>
    <w:rsid w:val="00967473"/>
    <w:rsid w:val="00973090"/>
    <w:rsid w:val="00995EEC"/>
    <w:rsid w:val="009D26D8"/>
    <w:rsid w:val="009D32D0"/>
    <w:rsid w:val="009E4974"/>
    <w:rsid w:val="009F06C3"/>
    <w:rsid w:val="00A0077A"/>
    <w:rsid w:val="00A204C9"/>
    <w:rsid w:val="00A23742"/>
    <w:rsid w:val="00A3247B"/>
    <w:rsid w:val="00A47785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3FAD"/>
    <w:rsid w:val="00AF056B"/>
    <w:rsid w:val="00B049B1"/>
    <w:rsid w:val="00B1166B"/>
    <w:rsid w:val="00B239BA"/>
    <w:rsid w:val="00B44431"/>
    <w:rsid w:val="00B468BB"/>
    <w:rsid w:val="00B75967"/>
    <w:rsid w:val="00B81F17"/>
    <w:rsid w:val="00B9198B"/>
    <w:rsid w:val="00B93ED9"/>
    <w:rsid w:val="00BB4DDB"/>
    <w:rsid w:val="00BC3421"/>
    <w:rsid w:val="00BE65C4"/>
    <w:rsid w:val="00C43B4A"/>
    <w:rsid w:val="00C64FA5"/>
    <w:rsid w:val="00C668DF"/>
    <w:rsid w:val="00C84A12"/>
    <w:rsid w:val="00C92142"/>
    <w:rsid w:val="00CA2DB3"/>
    <w:rsid w:val="00CF3DC5"/>
    <w:rsid w:val="00D017E2"/>
    <w:rsid w:val="00D16D97"/>
    <w:rsid w:val="00D27F42"/>
    <w:rsid w:val="00D37DF4"/>
    <w:rsid w:val="00D566D5"/>
    <w:rsid w:val="00D839FB"/>
    <w:rsid w:val="00D84713"/>
    <w:rsid w:val="00DA5B76"/>
    <w:rsid w:val="00DD4B82"/>
    <w:rsid w:val="00E1556F"/>
    <w:rsid w:val="00E3419E"/>
    <w:rsid w:val="00E34ED0"/>
    <w:rsid w:val="00E35CBE"/>
    <w:rsid w:val="00E47B1A"/>
    <w:rsid w:val="00E502E0"/>
    <w:rsid w:val="00E631B1"/>
    <w:rsid w:val="00E672A4"/>
    <w:rsid w:val="00E71CE2"/>
    <w:rsid w:val="00E75C31"/>
    <w:rsid w:val="00EA5290"/>
    <w:rsid w:val="00EA676A"/>
    <w:rsid w:val="00EB248F"/>
    <w:rsid w:val="00EB4DDB"/>
    <w:rsid w:val="00EB5F93"/>
    <w:rsid w:val="00EC0568"/>
    <w:rsid w:val="00EC4CB2"/>
    <w:rsid w:val="00EC6960"/>
    <w:rsid w:val="00ED02B2"/>
    <w:rsid w:val="00EE721A"/>
    <w:rsid w:val="00F0272E"/>
    <w:rsid w:val="00F2438B"/>
    <w:rsid w:val="00F81C33"/>
    <w:rsid w:val="00F923C2"/>
    <w:rsid w:val="00F97613"/>
    <w:rsid w:val="00FA56B7"/>
    <w:rsid w:val="00FB5746"/>
    <w:rsid w:val="00FE19B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116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1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6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66B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67858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youth-work-wales-delivering-young-peop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A55225532</value>
    </field>
    <field name="Objective-Title">
      <value order="0">20240930 - Youth work in Wales_ delivering for young people - Written Statement ENG</value>
    </field>
    <field name="Objective-Description">
      <value order="0"/>
    </field>
    <field name="Objective-CreationStamp">
      <value order="0">2024-10-04T11:49:05Z</value>
    </field>
    <field name="Objective-IsApproved">
      <value order="0">false</value>
    </field>
    <field name="Objective-IsPublished">
      <value order="0">true</value>
    </field>
    <field name="Objective-DatePublished">
      <value order="0">2024-10-04T11:51:22Z</value>
    </field>
    <field name="Objective-ModificationStamp">
      <value order="0">2024-10-04T11:57:30Z</value>
    </field>
    <field name="Objective-Owner">
      <value order="0">Edwards, Dareth (ECWL - Education Directorate - Support for Learners Division)</value>
    </field>
    <field name="Objective-Path">
      <value order="0">Objective Global Folder:#Business File Plan:WG Organisational Groups:Post April 2024 - Education, Culture &amp; Welsh Language:Education, Culture &amp; Welsh Language (ECWL) - Tertiary Education, Culture, Heritage &amp; Sport - Learner Pathways Division:1 - Save:Learner Pathways Division:Learner Pathways - Divisional Policy areas:Youth Engagement:YEB - Youth Strategy:National Youth Service Strategy:National Youth Work Strategy:Youth Strategy - Interim Youth Work Board Recommendations - 2021-2025:Rec 02 - Legislative basis for youth work - final documents</value>
    </field>
    <field name="Objective-Parent">
      <value order="0">Rec 02 - Legislative basis for youth work - final documents</value>
    </field>
    <field name="Objective-State">
      <value order="0">Published</value>
    </field>
    <field name="Objective-VersionId">
      <value order="0">vA100486944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qA1461595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2300</Characters>
  <Application>Microsoft Office Word</Application>
  <DocSecurity>4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2024-10-07T08:07:00Z</dcterms:created>
  <dcterms:modified xsi:type="dcterms:W3CDTF">2024-10-07T08:07:00Z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A55225532</vt:lpwstr>
  </property>
  <property fmtid="{D5CDD505-2E9C-101B-9397-08002B2CF9AE}" pid="4" name="Objective-Title">
    <vt:lpwstr>20241004 - Youth work in Wales - delivering for young people - Written Statement ENG</vt:lpwstr>
  </property>
  <property fmtid="{D5CDD505-2E9C-101B-9397-08002B2CF9AE}" pid="5" name="Objective-Comment">
    <vt:lpwstr/>
  </property>
  <property fmtid="{D5CDD505-2E9C-101B-9397-08002B2CF9AE}" pid="6" name="Objective-CreationStamp">
    <vt:filetime>2024-10-04T11:49:05Z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2024-10-04T11:51:22Z</vt:filetime>
  </property>
  <property fmtid="{D5CDD505-2E9C-101B-9397-08002B2CF9AE}" pid="10" name="Objective-ModificationStamp">
    <vt:filetime>2024-10-04T12:04:16Z</vt:filetime>
  </property>
  <property fmtid="{D5CDD505-2E9C-101B-9397-08002B2CF9AE}" pid="11" name="Objective-Owner">
    <vt:lpwstr>Edwards, Dareth (ECWL - Education Directorate - Support for Learners Division)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Tertiary Education, Culture, Heritage &amp; Sport - Learner Pathways Division:1 - Save:Learner Pathways Division:Learner Pathways - Divisional Policy areas:Youth Engagement:YEB - Youth Strategy:National Youth Service Strategy:National Youth Work Strategy:Youth Strategy - Interim Youth Work Board Recommendations - 2021-2025:Rec 02 - Legislative basis for youth work - final documents:</vt:lpwstr>
  </property>
  <property fmtid="{D5CDD505-2E9C-101B-9397-08002B2CF9AE}" pid="13" name="Objective-Parent">
    <vt:lpwstr>Rec 02 - Legislative basis for youth work - final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vA100486944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