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5872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D23F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C377ACC" w:rsidR="00EA5290" w:rsidRPr="00670227" w:rsidRDefault="00EA4B7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155146">
              <w:rPr>
                <w:rFonts w:ascii="Arial" w:hAnsi="Arial" w:cs="Arial"/>
                <w:b/>
                <w:bCs/>
                <w:sz w:val="24"/>
                <w:szCs w:val="24"/>
              </w:rPr>
              <w:t>nitial response to</w:t>
            </w:r>
            <w:r w:rsidR="00111E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NHS Wales Accountability Review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78749E2" w:rsidR="00EA5290" w:rsidRPr="00670227" w:rsidRDefault="00B308C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475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</w:t>
            </w:r>
            <w:r w:rsidR="00111E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1649A57B" w:rsidR="00EA5290" w:rsidRPr="00670227" w:rsidRDefault="00475AF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</w:t>
            </w:r>
            <w:r w:rsidR="00111E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 Cabinet Secretary for Health and Social Care</w:t>
            </w:r>
          </w:p>
        </w:tc>
      </w:tr>
    </w:tbl>
    <w:p w14:paraId="16F90651" w14:textId="77777777" w:rsidR="00EA5290" w:rsidRPr="00A011A1" w:rsidRDefault="00EA5290" w:rsidP="00EA5290"/>
    <w:p w14:paraId="6E4A3F1F" w14:textId="3B94B09C" w:rsidR="0014413F" w:rsidRDefault="007378F6" w:rsidP="0014413F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The</w:t>
      </w:r>
      <w:r w:rsidR="0014413F">
        <w:rPr>
          <w:rFonts w:ascii="Arial" w:hAnsi="Arial" w:cs="Arial"/>
          <w:sz w:val="24"/>
          <w:szCs w:val="22"/>
        </w:rPr>
        <w:t xml:space="preserve"> former Cabinet Secretary for Health and Social Care, </w:t>
      </w:r>
      <w:r w:rsidR="00155146">
        <w:rPr>
          <w:rFonts w:ascii="Arial" w:hAnsi="Arial" w:cs="Arial"/>
          <w:sz w:val="24"/>
          <w:szCs w:val="22"/>
        </w:rPr>
        <w:t xml:space="preserve">set up a </w:t>
      </w:r>
      <w:r w:rsidR="0014413F" w:rsidRPr="00AB4FFD">
        <w:rPr>
          <w:rFonts w:ascii="Arial" w:hAnsi="Arial" w:cs="Arial"/>
          <w:sz w:val="24"/>
          <w:szCs w:val="22"/>
        </w:rPr>
        <w:t xml:space="preserve">Ministerial Advisory Group </w:t>
      </w:r>
      <w:r w:rsidR="0014413F">
        <w:rPr>
          <w:rFonts w:ascii="Arial" w:hAnsi="Arial" w:cs="Arial"/>
          <w:sz w:val="24"/>
          <w:szCs w:val="22"/>
        </w:rPr>
        <w:t xml:space="preserve">to </w:t>
      </w:r>
      <w:r w:rsidR="0014413F" w:rsidRPr="00AB4FFD">
        <w:rPr>
          <w:rFonts w:ascii="Arial" w:hAnsi="Arial" w:cs="Arial"/>
          <w:sz w:val="24"/>
          <w:szCs w:val="22"/>
        </w:rPr>
        <w:t xml:space="preserve">reflect on the current governance structures </w:t>
      </w:r>
      <w:r w:rsidR="0014413F">
        <w:rPr>
          <w:rFonts w:ascii="Arial" w:hAnsi="Arial" w:cs="Arial"/>
          <w:sz w:val="24"/>
          <w:szCs w:val="22"/>
        </w:rPr>
        <w:t xml:space="preserve">in </w:t>
      </w:r>
      <w:r w:rsidR="0014413F" w:rsidRPr="00AB4FFD">
        <w:rPr>
          <w:rFonts w:ascii="Arial" w:hAnsi="Arial" w:cs="Arial"/>
          <w:sz w:val="24"/>
          <w:szCs w:val="22"/>
        </w:rPr>
        <w:t>NHS Wales</w:t>
      </w:r>
      <w:r w:rsidR="0014413F">
        <w:rPr>
          <w:rFonts w:ascii="Arial" w:hAnsi="Arial" w:cs="Arial"/>
          <w:sz w:val="24"/>
          <w:szCs w:val="22"/>
        </w:rPr>
        <w:t>. Led by Ann Lloyd, chair of Aneurin Bevan University Health Board</w:t>
      </w:r>
      <w:r>
        <w:rPr>
          <w:rFonts w:ascii="Arial" w:hAnsi="Arial" w:cs="Arial"/>
          <w:sz w:val="24"/>
          <w:szCs w:val="22"/>
        </w:rPr>
        <w:t>. Earlier this year,</w:t>
      </w:r>
      <w:r w:rsidR="0014413F">
        <w:rPr>
          <w:rFonts w:ascii="Arial" w:hAnsi="Arial" w:cs="Arial"/>
          <w:sz w:val="24"/>
          <w:szCs w:val="22"/>
        </w:rPr>
        <w:t xml:space="preserve"> the group</w:t>
      </w:r>
      <w:r w:rsidR="00155146">
        <w:rPr>
          <w:rFonts w:ascii="Arial" w:hAnsi="Arial" w:cs="Arial"/>
          <w:sz w:val="24"/>
          <w:szCs w:val="22"/>
        </w:rPr>
        <w:t xml:space="preserve"> </w:t>
      </w:r>
      <w:r w:rsidR="004638AC">
        <w:rPr>
          <w:rFonts w:ascii="Arial" w:hAnsi="Arial" w:cs="Arial"/>
          <w:sz w:val="24"/>
          <w:szCs w:val="22"/>
        </w:rPr>
        <w:t>provided</w:t>
      </w:r>
      <w:r w:rsidR="00155146">
        <w:rPr>
          <w:rFonts w:ascii="Arial" w:hAnsi="Arial" w:cs="Arial"/>
          <w:sz w:val="24"/>
          <w:szCs w:val="22"/>
        </w:rPr>
        <w:t xml:space="preserve"> </w:t>
      </w:r>
      <w:r w:rsidR="0014413F">
        <w:rPr>
          <w:rFonts w:ascii="Arial" w:hAnsi="Arial" w:cs="Arial"/>
          <w:sz w:val="24"/>
          <w:szCs w:val="22"/>
        </w:rPr>
        <w:t xml:space="preserve">advice and recommendations about actions needed to strengthen </w:t>
      </w:r>
      <w:r w:rsidR="0014413F" w:rsidRPr="00AB4FFD">
        <w:rPr>
          <w:rFonts w:ascii="Arial" w:hAnsi="Arial" w:cs="Arial"/>
          <w:sz w:val="24"/>
          <w:szCs w:val="22"/>
        </w:rPr>
        <w:t>accountabilities.</w:t>
      </w:r>
    </w:p>
    <w:p w14:paraId="58F2E096" w14:textId="77777777" w:rsidR="004638AC" w:rsidRDefault="004638AC" w:rsidP="0014413F">
      <w:pPr>
        <w:rPr>
          <w:rFonts w:ascii="Arial" w:hAnsi="Arial" w:cs="Arial"/>
          <w:sz w:val="24"/>
          <w:szCs w:val="22"/>
        </w:rPr>
      </w:pPr>
    </w:p>
    <w:p w14:paraId="18E57243" w14:textId="1CB029C4" w:rsidR="0014413F" w:rsidRDefault="004638AC" w:rsidP="0014413F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Today</w:t>
      </w:r>
      <w:r w:rsidR="00EA4B77">
        <w:rPr>
          <w:rFonts w:ascii="Arial" w:hAnsi="Arial" w:cs="Arial"/>
          <w:sz w:val="24"/>
          <w:szCs w:val="22"/>
        </w:rPr>
        <w:t>,</w:t>
      </w:r>
      <w:r w:rsidR="00097391">
        <w:rPr>
          <w:rFonts w:ascii="Arial" w:hAnsi="Arial" w:cs="Arial"/>
          <w:sz w:val="24"/>
          <w:szCs w:val="22"/>
        </w:rPr>
        <w:t xml:space="preserve"> I am publishing the </w:t>
      </w:r>
      <w:hyperlink r:id="rId8" w:history="1">
        <w:r w:rsidR="00EA4B77" w:rsidRPr="005B1FA0">
          <w:rPr>
            <w:rStyle w:val="Hyperlink"/>
            <w:rFonts w:ascii="Arial" w:hAnsi="Arial" w:cs="Arial"/>
            <w:b/>
            <w:bCs/>
            <w:sz w:val="24"/>
            <w:szCs w:val="22"/>
          </w:rPr>
          <w:t>r</w:t>
        </w:r>
        <w:r w:rsidR="00097391" w:rsidRPr="005B1FA0">
          <w:rPr>
            <w:rStyle w:val="Hyperlink"/>
            <w:rFonts w:ascii="Arial" w:hAnsi="Arial" w:cs="Arial"/>
            <w:b/>
            <w:bCs/>
            <w:sz w:val="24"/>
            <w:szCs w:val="22"/>
          </w:rPr>
          <w:t>eport</w:t>
        </w:r>
      </w:hyperlink>
      <w:r w:rsidR="00EA4B77" w:rsidRPr="005B1FA0">
        <w:rPr>
          <w:rFonts w:ascii="Arial" w:hAnsi="Arial" w:cs="Arial"/>
          <w:b/>
          <w:bCs/>
          <w:sz w:val="24"/>
          <w:szCs w:val="22"/>
        </w:rPr>
        <w:t xml:space="preserve"> </w:t>
      </w:r>
      <w:r w:rsidR="00EA4B77">
        <w:rPr>
          <w:rFonts w:ascii="Arial" w:hAnsi="Arial" w:cs="Arial"/>
          <w:sz w:val="24"/>
          <w:szCs w:val="22"/>
        </w:rPr>
        <w:t xml:space="preserve">together with our </w:t>
      </w:r>
      <w:r w:rsidR="00155146">
        <w:rPr>
          <w:rFonts w:ascii="Arial" w:hAnsi="Arial" w:cs="Arial"/>
          <w:sz w:val="24"/>
          <w:szCs w:val="22"/>
        </w:rPr>
        <w:t xml:space="preserve">initial response to </w:t>
      </w:r>
      <w:r w:rsidR="00EA4B77">
        <w:rPr>
          <w:rFonts w:ascii="Arial" w:hAnsi="Arial" w:cs="Arial"/>
          <w:sz w:val="24"/>
          <w:szCs w:val="22"/>
        </w:rPr>
        <w:t xml:space="preserve">its </w:t>
      </w:r>
      <w:r w:rsidR="0014413F">
        <w:rPr>
          <w:rFonts w:ascii="Arial" w:hAnsi="Arial" w:cs="Arial"/>
          <w:sz w:val="24"/>
          <w:szCs w:val="22"/>
        </w:rPr>
        <w:t>seven overarching recommendations</w:t>
      </w:r>
      <w:r>
        <w:rPr>
          <w:rFonts w:ascii="Arial" w:hAnsi="Arial" w:cs="Arial"/>
          <w:sz w:val="24"/>
          <w:szCs w:val="22"/>
        </w:rPr>
        <w:t xml:space="preserve">. </w:t>
      </w:r>
      <w:r w:rsidR="00EA4B77">
        <w:rPr>
          <w:rFonts w:ascii="Arial" w:hAnsi="Arial" w:cs="Arial"/>
          <w:sz w:val="24"/>
          <w:szCs w:val="22"/>
        </w:rPr>
        <w:t xml:space="preserve">The </w:t>
      </w:r>
      <w:r>
        <w:rPr>
          <w:rFonts w:ascii="Arial" w:hAnsi="Arial" w:cs="Arial"/>
          <w:sz w:val="24"/>
          <w:szCs w:val="22"/>
        </w:rPr>
        <w:t>main recommendations</w:t>
      </w:r>
      <w:r w:rsidR="00155146">
        <w:rPr>
          <w:rFonts w:ascii="Arial" w:hAnsi="Arial" w:cs="Arial"/>
          <w:sz w:val="24"/>
          <w:szCs w:val="22"/>
        </w:rPr>
        <w:t xml:space="preserve"> </w:t>
      </w:r>
      <w:r w:rsidR="0014413F">
        <w:rPr>
          <w:rFonts w:ascii="Arial" w:hAnsi="Arial" w:cs="Arial"/>
          <w:sz w:val="24"/>
          <w:szCs w:val="22"/>
        </w:rPr>
        <w:t xml:space="preserve">contain some </w:t>
      </w:r>
      <w:r w:rsidR="0014413F" w:rsidRPr="00D007BD">
        <w:rPr>
          <w:rFonts w:ascii="Arial" w:hAnsi="Arial" w:cs="Arial"/>
          <w:sz w:val="24"/>
          <w:szCs w:val="22"/>
        </w:rPr>
        <w:t>30</w:t>
      </w:r>
      <w:r w:rsidR="0014413F">
        <w:rPr>
          <w:rFonts w:ascii="Arial" w:hAnsi="Arial" w:cs="Arial"/>
          <w:sz w:val="24"/>
          <w:szCs w:val="22"/>
        </w:rPr>
        <w:t xml:space="preserve"> sub-recommendations</w:t>
      </w:r>
      <w:r w:rsidR="000B3F7F">
        <w:rPr>
          <w:rFonts w:ascii="Arial" w:hAnsi="Arial" w:cs="Arial"/>
          <w:sz w:val="24"/>
          <w:szCs w:val="22"/>
        </w:rPr>
        <w:t xml:space="preserve"> and suggestions for further work. </w:t>
      </w:r>
      <w:r w:rsidR="00EA4B77">
        <w:rPr>
          <w:rFonts w:ascii="Arial" w:hAnsi="Arial" w:cs="Arial"/>
          <w:sz w:val="24"/>
          <w:szCs w:val="22"/>
        </w:rPr>
        <w:t xml:space="preserve">Taken together, the recommendations focus on further </w:t>
      </w:r>
      <w:r w:rsidR="00EA4B77" w:rsidRPr="0047317F">
        <w:rPr>
          <w:rFonts w:ascii="Arial" w:hAnsi="Arial" w:cs="Arial"/>
          <w:color w:val="000000" w:themeColor="text1"/>
          <w:sz w:val="24"/>
          <w:szCs w:val="22"/>
        </w:rPr>
        <w:t xml:space="preserve">strengthening </w:t>
      </w:r>
      <w:r w:rsidR="007F7602" w:rsidRPr="0047317F">
        <w:rPr>
          <w:rFonts w:ascii="Arial" w:hAnsi="Arial" w:cs="Arial"/>
          <w:color w:val="000000" w:themeColor="text1"/>
          <w:sz w:val="24"/>
          <w:szCs w:val="22"/>
        </w:rPr>
        <w:t xml:space="preserve">our </w:t>
      </w:r>
      <w:r w:rsidR="00EA4B77" w:rsidRPr="0047317F">
        <w:rPr>
          <w:rFonts w:ascii="Arial" w:hAnsi="Arial" w:cs="Arial"/>
          <w:color w:val="000000" w:themeColor="text1"/>
          <w:sz w:val="24"/>
          <w:szCs w:val="22"/>
        </w:rPr>
        <w:t xml:space="preserve">culture </w:t>
      </w:r>
      <w:r w:rsidR="007F7602" w:rsidRPr="0047317F">
        <w:rPr>
          <w:rFonts w:ascii="Arial" w:hAnsi="Arial" w:cs="Arial"/>
          <w:color w:val="000000" w:themeColor="text1"/>
          <w:sz w:val="24"/>
          <w:szCs w:val="22"/>
        </w:rPr>
        <w:t xml:space="preserve">of improvement and accountability </w:t>
      </w:r>
      <w:r w:rsidR="00EA4B77" w:rsidRPr="0047317F">
        <w:rPr>
          <w:rFonts w:ascii="Arial" w:hAnsi="Arial" w:cs="Arial"/>
          <w:color w:val="000000" w:themeColor="text1"/>
          <w:sz w:val="24"/>
          <w:szCs w:val="22"/>
        </w:rPr>
        <w:t xml:space="preserve">and </w:t>
      </w:r>
      <w:r w:rsidR="00EA4B77">
        <w:rPr>
          <w:rFonts w:ascii="Arial" w:hAnsi="Arial" w:cs="Arial"/>
          <w:sz w:val="24"/>
          <w:szCs w:val="22"/>
        </w:rPr>
        <w:t xml:space="preserve">reducing complexity. </w:t>
      </w:r>
      <w:r w:rsidR="000B3F7F">
        <w:rPr>
          <w:rFonts w:ascii="Arial" w:hAnsi="Arial" w:cs="Arial"/>
          <w:sz w:val="24"/>
          <w:szCs w:val="22"/>
        </w:rPr>
        <w:t>S</w:t>
      </w:r>
      <w:r w:rsidR="0014413F">
        <w:rPr>
          <w:rFonts w:ascii="Arial" w:hAnsi="Arial" w:cs="Arial"/>
          <w:sz w:val="24"/>
          <w:szCs w:val="22"/>
        </w:rPr>
        <w:t xml:space="preserve">ome </w:t>
      </w:r>
      <w:r w:rsidR="000B3F7F">
        <w:rPr>
          <w:rFonts w:ascii="Arial" w:hAnsi="Arial" w:cs="Arial"/>
          <w:sz w:val="24"/>
          <w:szCs w:val="22"/>
        </w:rPr>
        <w:t xml:space="preserve">of these </w:t>
      </w:r>
      <w:r w:rsidR="00C31EC2">
        <w:rPr>
          <w:rFonts w:ascii="Arial" w:hAnsi="Arial" w:cs="Arial"/>
          <w:sz w:val="24"/>
          <w:szCs w:val="22"/>
        </w:rPr>
        <w:t>are already in train</w:t>
      </w:r>
      <w:r w:rsidR="009B2004">
        <w:rPr>
          <w:rFonts w:ascii="Arial" w:hAnsi="Arial" w:cs="Arial"/>
          <w:sz w:val="24"/>
          <w:szCs w:val="22"/>
        </w:rPr>
        <w:t>;</w:t>
      </w:r>
      <w:r w:rsidR="00C31EC2">
        <w:rPr>
          <w:rFonts w:ascii="Arial" w:hAnsi="Arial" w:cs="Arial"/>
          <w:sz w:val="24"/>
          <w:szCs w:val="22"/>
        </w:rPr>
        <w:t xml:space="preserve"> some </w:t>
      </w:r>
      <w:r w:rsidR="0014413F">
        <w:rPr>
          <w:rFonts w:ascii="Arial" w:hAnsi="Arial" w:cs="Arial"/>
          <w:sz w:val="24"/>
          <w:szCs w:val="22"/>
        </w:rPr>
        <w:t>can</w:t>
      </w:r>
      <w:r w:rsidR="000B3F7F">
        <w:rPr>
          <w:rFonts w:ascii="Arial" w:hAnsi="Arial" w:cs="Arial"/>
          <w:sz w:val="24"/>
          <w:szCs w:val="22"/>
        </w:rPr>
        <w:t xml:space="preserve"> and will</w:t>
      </w:r>
      <w:r w:rsidR="0014413F">
        <w:rPr>
          <w:rFonts w:ascii="Arial" w:hAnsi="Arial" w:cs="Arial"/>
          <w:sz w:val="24"/>
          <w:szCs w:val="22"/>
        </w:rPr>
        <w:t xml:space="preserve"> be implemented immediately; others will need further consideration and exploration. </w:t>
      </w:r>
    </w:p>
    <w:p w14:paraId="2706A591" w14:textId="77777777" w:rsidR="000F19F1" w:rsidRDefault="000F19F1" w:rsidP="000F19F1"/>
    <w:p w14:paraId="4A337BF8" w14:textId="3ED63A0C" w:rsidR="00EA4B77" w:rsidRDefault="004638AC" w:rsidP="000F1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Welsh Government’s </w:t>
      </w:r>
      <w:r w:rsidR="00C31EC2" w:rsidRPr="000F19F1">
        <w:rPr>
          <w:rFonts w:ascii="Arial" w:hAnsi="Arial" w:cs="Arial"/>
          <w:sz w:val="24"/>
          <w:szCs w:val="24"/>
        </w:rPr>
        <w:t xml:space="preserve">focus </w:t>
      </w:r>
      <w:r w:rsidR="00EA4B77">
        <w:rPr>
          <w:rFonts w:ascii="Arial" w:hAnsi="Arial" w:cs="Arial"/>
          <w:sz w:val="24"/>
          <w:szCs w:val="24"/>
        </w:rPr>
        <w:t>over</w:t>
      </w:r>
      <w:r w:rsidR="00EA4B77" w:rsidRPr="000F19F1">
        <w:rPr>
          <w:rFonts w:ascii="Arial" w:hAnsi="Arial" w:cs="Arial"/>
          <w:sz w:val="24"/>
          <w:szCs w:val="24"/>
        </w:rPr>
        <w:t xml:space="preserve"> </w:t>
      </w:r>
      <w:r w:rsidR="00C31EC2" w:rsidRPr="000F19F1">
        <w:rPr>
          <w:rFonts w:ascii="Arial" w:hAnsi="Arial" w:cs="Arial"/>
          <w:sz w:val="24"/>
          <w:szCs w:val="24"/>
        </w:rPr>
        <w:t>the coming 18 months is improving NHS performance and supporting the ongoing recovery from the pandemic</w:t>
      </w:r>
      <w:r w:rsidR="00EA4B77">
        <w:rPr>
          <w:rFonts w:ascii="Arial" w:hAnsi="Arial" w:cs="Arial"/>
          <w:sz w:val="24"/>
          <w:szCs w:val="24"/>
        </w:rPr>
        <w:t xml:space="preserve">. Concerted work to reduce the longest waits, supported by new funding is ongoing and I have recently appointed a new </w:t>
      </w:r>
      <w:hyperlink r:id="rId9" w:history="1">
        <w:r w:rsidR="00EA4B77" w:rsidRPr="00302121">
          <w:rPr>
            <w:rStyle w:val="Hyperlink"/>
            <w:rFonts w:ascii="Arial" w:hAnsi="Arial" w:cs="Arial"/>
            <w:sz w:val="24"/>
            <w:szCs w:val="24"/>
          </w:rPr>
          <w:t>Ministerial Advisory Group</w:t>
        </w:r>
        <w:r w:rsidR="00302121" w:rsidRPr="00302121">
          <w:rPr>
            <w:rStyle w:val="Hyperlink"/>
            <w:rFonts w:ascii="Arial" w:hAnsi="Arial" w:cs="Arial"/>
            <w:sz w:val="24"/>
            <w:szCs w:val="24"/>
          </w:rPr>
          <w:t xml:space="preserve"> on NHS Performance and Productivity</w:t>
        </w:r>
      </w:hyperlink>
      <w:r w:rsidR="00302121">
        <w:rPr>
          <w:rFonts w:ascii="Arial" w:hAnsi="Arial" w:cs="Arial"/>
          <w:sz w:val="24"/>
          <w:szCs w:val="24"/>
        </w:rPr>
        <w:t xml:space="preserve">, which will </w:t>
      </w:r>
      <w:r w:rsidR="00EA4B77">
        <w:rPr>
          <w:rFonts w:ascii="Arial" w:hAnsi="Arial" w:cs="Arial"/>
          <w:sz w:val="24"/>
          <w:szCs w:val="24"/>
        </w:rPr>
        <w:t xml:space="preserve">provide advice to me early next year. </w:t>
      </w:r>
    </w:p>
    <w:p w14:paraId="18971F8C" w14:textId="77777777" w:rsidR="00EA4B77" w:rsidRDefault="00EA4B77" w:rsidP="000F19F1">
      <w:pPr>
        <w:rPr>
          <w:rFonts w:ascii="Arial" w:hAnsi="Arial" w:cs="Arial"/>
          <w:sz w:val="24"/>
          <w:szCs w:val="24"/>
        </w:rPr>
      </w:pPr>
    </w:p>
    <w:p w14:paraId="0EC9BF54" w14:textId="0F9E12A5" w:rsidR="00155146" w:rsidRPr="000F19F1" w:rsidRDefault="00EA4B77" w:rsidP="00EA4B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want to be clear that we will prioritise those </w:t>
      </w:r>
      <w:r w:rsidR="004638AC">
        <w:rPr>
          <w:rFonts w:ascii="Arial" w:hAnsi="Arial" w:cs="Arial"/>
          <w:sz w:val="24"/>
          <w:szCs w:val="24"/>
        </w:rPr>
        <w:t>recommendations</w:t>
      </w:r>
      <w:r>
        <w:rPr>
          <w:rFonts w:ascii="Arial" w:hAnsi="Arial" w:cs="Arial"/>
          <w:sz w:val="24"/>
          <w:szCs w:val="24"/>
        </w:rPr>
        <w:t xml:space="preserve"> </w:t>
      </w:r>
      <w:r w:rsidR="004638AC">
        <w:rPr>
          <w:rFonts w:ascii="Arial" w:hAnsi="Arial" w:cs="Arial"/>
          <w:sz w:val="24"/>
          <w:szCs w:val="24"/>
        </w:rPr>
        <w:t>which help</w:t>
      </w:r>
      <w:r>
        <w:rPr>
          <w:rFonts w:ascii="Arial" w:hAnsi="Arial" w:cs="Arial"/>
          <w:sz w:val="24"/>
          <w:szCs w:val="24"/>
        </w:rPr>
        <w:t xml:space="preserve"> the NHS continue in its performance journey, improve timely access to treatment and improve patient care. </w:t>
      </w:r>
    </w:p>
    <w:p w14:paraId="0F8D1839" w14:textId="77777777" w:rsidR="00155146" w:rsidRDefault="00155146" w:rsidP="00155146"/>
    <w:p w14:paraId="56B645DD" w14:textId="3EA9797C" w:rsidR="00155146" w:rsidRDefault="004638AC" w:rsidP="00E964CB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The </w:t>
      </w:r>
      <w:r w:rsidR="00155146">
        <w:rPr>
          <w:rFonts w:ascii="Arial" w:hAnsi="Arial" w:cs="Arial"/>
          <w:sz w:val="24"/>
          <w:szCs w:val="22"/>
        </w:rPr>
        <w:t>group’s report and recommendations</w:t>
      </w:r>
      <w:r>
        <w:rPr>
          <w:rFonts w:ascii="Arial" w:hAnsi="Arial" w:cs="Arial"/>
          <w:sz w:val="24"/>
          <w:szCs w:val="22"/>
        </w:rPr>
        <w:t xml:space="preserve"> </w:t>
      </w:r>
      <w:r w:rsidR="00FD0961">
        <w:rPr>
          <w:rFonts w:ascii="Arial" w:hAnsi="Arial" w:cs="Arial"/>
          <w:sz w:val="24"/>
          <w:szCs w:val="22"/>
        </w:rPr>
        <w:t>were</w:t>
      </w:r>
      <w:r>
        <w:rPr>
          <w:rFonts w:ascii="Arial" w:hAnsi="Arial" w:cs="Arial"/>
          <w:sz w:val="24"/>
          <w:szCs w:val="22"/>
        </w:rPr>
        <w:t xml:space="preserve"> sent</w:t>
      </w:r>
      <w:r w:rsidR="00155146">
        <w:rPr>
          <w:rFonts w:ascii="Arial" w:hAnsi="Arial" w:cs="Arial"/>
          <w:sz w:val="24"/>
          <w:szCs w:val="22"/>
        </w:rPr>
        <w:t xml:space="preserve"> to NHS organisations and </w:t>
      </w:r>
      <w:r w:rsidR="00821763">
        <w:rPr>
          <w:rFonts w:ascii="Arial" w:hAnsi="Arial" w:cs="Arial"/>
          <w:sz w:val="24"/>
          <w:szCs w:val="22"/>
        </w:rPr>
        <w:t>those bodies mentioned in the report</w:t>
      </w:r>
      <w:r w:rsidR="00155146">
        <w:rPr>
          <w:rFonts w:ascii="Arial" w:hAnsi="Arial" w:cs="Arial"/>
          <w:sz w:val="24"/>
          <w:szCs w:val="22"/>
        </w:rPr>
        <w:t>, for their views and</w:t>
      </w:r>
      <w:r w:rsidR="00821763">
        <w:rPr>
          <w:rFonts w:ascii="Arial" w:hAnsi="Arial" w:cs="Arial"/>
          <w:sz w:val="24"/>
          <w:szCs w:val="22"/>
        </w:rPr>
        <w:t xml:space="preserve"> comments on the observations and recommendations made. </w:t>
      </w:r>
      <w:r w:rsidR="00097391">
        <w:rPr>
          <w:rFonts w:ascii="Arial" w:hAnsi="Arial" w:cs="Arial"/>
          <w:sz w:val="24"/>
          <w:szCs w:val="22"/>
        </w:rPr>
        <w:t xml:space="preserve">We </w:t>
      </w:r>
      <w:r w:rsidR="007378F6">
        <w:rPr>
          <w:rFonts w:ascii="Arial" w:hAnsi="Arial" w:cs="Arial"/>
          <w:sz w:val="24"/>
          <w:szCs w:val="22"/>
        </w:rPr>
        <w:t xml:space="preserve">have now </w:t>
      </w:r>
      <w:r w:rsidR="00097391">
        <w:rPr>
          <w:rFonts w:ascii="Arial" w:hAnsi="Arial" w:cs="Arial"/>
          <w:sz w:val="24"/>
          <w:szCs w:val="22"/>
        </w:rPr>
        <w:t xml:space="preserve">received </w:t>
      </w:r>
      <w:proofErr w:type="gramStart"/>
      <w:r w:rsidR="00097391">
        <w:rPr>
          <w:rFonts w:ascii="Arial" w:hAnsi="Arial" w:cs="Arial"/>
          <w:sz w:val="24"/>
          <w:szCs w:val="22"/>
        </w:rPr>
        <w:t>a number of</w:t>
      </w:r>
      <w:proofErr w:type="gramEnd"/>
      <w:r w:rsidR="00097391">
        <w:rPr>
          <w:rFonts w:ascii="Arial" w:hAnsi="Arial" w:cs="Arial"/>
          <w:sz w:val="24"/>
          <w:szCs w:val="22"/>
        </w:rPr>
        <w:t xml:space="preserve"> responses</w:t>
      </w:r>
      <w:r w:rsidR="00EA4B77">
        <w:rPr>
          <w:rFonts w:ascii="Arial" w:hAnsi="Arial" w:cs="Arial"/>
          <w:sz w:val="24"/>
          <w:szCs w:val="22"/>
        </w:rPr>
        <w:t xml:space="preserve">, which will </w:t>
      </w:r>
      <w:r w:rsidR="00FD0961">
        <w:rPr>
          <w:rFonts w:ascii="Arial" w:hAnsi="Arial" w:cs="Arial"/>
          <w:sz w:val="24"/>
          <w:szCs w:val="22"/>
        </w:rPr>
        <w:t xml:space="preserve">inform </w:t>
      </w:r>
      <w:r w:rsidR="00097391">
        <w:rPr>
          <w:rFonts w:ascii="Arial" w:hAnsi="Arial" w:cs="Arial"/>
          <w:sz w:val="24"/>
          <w:szCs w:val="22"/>
        </w:rPr>
        <w:t>how we</w:t>
      </w:r>
      <w:r w:rsidR="00FD0961">
        <w:rPr>
          <w:rFonts w:ascii="Arial" w:hAnsi="Arial" w:cs="Arial"/>
          <w:sz w:val="24"/>
          <w:szCs w:val="22"/>
        </w:rPr>
        <w:t xml:space="preserve"> implement </w:t>
      </w:r>
      <w:r w:rsidR="00097391">
        <w:rPr>
          <w:rFonts w:ascii="Arial" w:hAnsi="Arial" w:cs="Arial"/>
          <w:sz w:val="24"/>
          <w:szCs w:val="22"/>
        </w:rPr>
        <w:t xml:space="preserve">the </w:t>
      </w:r>
      <w:r w:rsidR="00FD0961">
        <w:rPr>
          <w:rFonts w:ascii="Arial" w:hAnsi="Arial" w:cs="Arial"/>
          <w:sz w:val="24"/>
          <w:szCs w:val="22"/>
        </w:rPr>
        <w:t>recommendations</w:t>
      </w:r>
      <w:r w:rsidR="00097391">
        <w:rPr>
          <w:rFonts w:ascii="Arial" w:hAnsi="Arial" w:cs="Arial"/>
          <w:sz w:val="24"/>
          <w:szCs w:val="22"/>
        </w:rPr>
        <w:t>.</w:t>
      </w:r>
      <w:r w:rsidR="00EA4B77">
        <w:rPr>
          <w:rFonts w:ascii="Arial" w:hAnsi="Arial" w:cs="Arial"/>
          <w:sz w:val="24"/>
          <w:szCs w:val="22"/>
        </w:rPr>
        <w:t xml:space="preserve"> </w:t>
      </w:r>
    </w:p>
    <w:p w14:paraId="28244A6E" w14:textId="77777777" w:rsidR="000F19F1" w:rsidRDefault="000F19F1" w:rsidP="00E964CB">
      <w:pPr>
        <w:rPr>
          <w:sz w:val="24"/>
          <w:szCs w:val="22"/>
        </w:rPr>
      </w:pPr>
    </w:p>
    <w:p w14:paraId="14229F17" w14:textId="77777777" w:rsidR="00155146" w:rsidRDefault="00155146">
      <w:pPr>
        <w:rPr>
          <w:rFonts w:ascii="Arial" w:hAnsi="Arial" w:cs="Arial"/>
          <w:b/>
          <w:bCs/>
          <w:sz w:val="24"/>
          <w:szCs w:val="22"/>
        </w:rPr>
      </w:pPr>
    </w:p>
    <w:p w14:paraId="470785FA" w14:textId="77777777" w:rsidR="00155146" w:rsidRDefault="00155146"/>
    <w:p w14:paraId="2A8C7F67" w14:textId="77777777" w:rsidR="009D5FA4" w:rsidRDefault="009D5FA4"/>
    <w:p w14:paraId="24186EA1" w14:textId="65FFABBC" w:rsidR="007B2767" w:rsidRPr="00946E6A" w:rsidRDefault="007B2767" w:rsidP="007B2767">
      <w:pPr>
        <w:rPr>
          <w:rFonts w:ascii="Arial" w:hAnsi="Arial" w:cs="Arial"/>
          <w:b/>
          <w:bCs/>
          <w:sz w:val="24"/>
          <w:szCs w:val="22"/>
        </w:rPr>
      </w:pPr>
      <w:r w:rsidRPr="00946E6A">
        <w:rPr>
          <w:rFonts w:ascii="Arial" w:hAnsi="Arial" w:cs="Arial"/>
          <w:b/>
          <w:bCs/>
          <w:sz w:val="24"/>
          <w:szCs w:val="22"/>
        </w:rPr>
        <w:lastRenderedPageBreak/>
        <w:t>Annex – Ministerial Advisory Group NHS Wales Accountability Review</w:t>
      </w:r>
      <w:r w:rsidR="00155146">
        <w:rPr>
          <w:rFonts w:ascii="Arial" w:hAnsi="Arial" w:cs="Arial"/>
          <w:b/>
          <w:bCs/>
          <w:sz w:val="24"/>
          <w:szCs w:val="22"/>
        </w:rPr>
        <w:t>’s</w:t>
      </w:r>
      <w:r w:rsidRPr="00946E6A">
        <w:rPr>
          <w:rFonts w:ascii="Arial" w:hAnsi="Arial" w:cs="Arial"/>
          <w:b/>
          <w:bCs/>
          <w:sz w:val="24"/>
          <w:szCs w:val="22"/>
        </w:rPr>
        <w:t xml:space="preserve"> </w:t>
      </w:r>
      <w:r w:rsidR="00C31EC2">
        <w:rPr>
          <w:rFonts w:ascii="Arial" w:hAnsi="Arial" w:cs="Arial"/>
          <w:b/>
          <w:bCs/>
          <w:sz w:val="24"/>
          <w:szCs w:val="22"/>
        </w:rPr>
        <w:t xml:space="preserve">Overarching </w:t>
      </w:r>
      <w:r w:rsidRPr="00946E6A">
        <w:rPr>
          <w:rFonts w:ascii="Arial" w:hAnsi="Arial" w:cs="Arial"/>
          <w:b/>
          <w:bCs/>
          <w:sz w:val="24"/>
          <w:szCs w:val="22"/>
        </w:rPr>
        <w:t xml:space="preserve">Recommendations and </w:t>
      </w:r>
      <w:r w:rsidR="00155146">
        <w:rPr>
          <w:rFonts w:ascii="Arial" w:hAnsi="Arial" w:cs="Arial"/>
          <w:b/>
          <w:bCs/>
          <w:sz w:val="24"/>
          <w:szCs w:val="22"/>
        </w:rPr>
        <w:t xml:space="preserve">the Welsh Government’s Initial </w:t>
      </w:r>
      <w:r w:rsidRPr="00946E6A">
        <w:rPr>
          <w:rFonts w:ascii="Arial" w:hAnsi="Arial" w:cs="Arial"/>
          <w:b/>
          <w:bCs/>
          <w:sz w:val="24"/>
          <w:szCs w:val="22"/>
        </w:rPr>
        <w:t>Response</w:t>
      </w:r>
    </w:p>
    <w:p w14:paraId="5858DA39" w14:textId="77777777" w:rsidR="007B2767" w:rsidRDefault="007B2767" w:rsidP="007B2767">
      <w:pPr>
        <w:rPr>
          <w:rFonts w:ascii="Arial" w:hAnsi="Arial" w:cs="Arial"/>
          <w:b/>
          <w:bCs/>
          <w:sz w:val="24"/>
          <w:szCs w:val="22"/>
        </w:rPr>
      </w:pPr>
    </w:p>
    <w:p w14:paraId="3C9F3D15" w14:textId="7699468D" w:rsidR="007B2767" w:rsidRPr="007B2767" w:rsidRDefault="007B2767" w:rsidP="007B2767">
      <w:pPr>
        <w:pStyle w:val="Default"/>
      </w:pPr>
      <w:r>
        <w:rPr>
          <w:b/>
          <w:bCs/>
        </w:rPr>
        <w:t>R</w:t>
      </w:r>
      <w:r w:rsidRPr="008A174D">
        <w:rPr>
          <w:b/>
          <w:bCs/>
        </w:rPr>
        <w:t xml:space="preserve">ecommendation 1: </w:t>
      </w:r>
      <w:r w:rsidRPr="008A174D">
        <w:t xml:space="preserve">Governance is a means to an end, not the </w:t>
      </w:r>
      <w:proofErr w:type="gramStart"/>
      <w:r w:rsidRPr="008A174D">
        <w:t>end in itself</w:t>
      </w:r>
      <w:proofErr w:type="gramEnd"/>
      <w:r w:rsidRPr="008A174D">
        <w:t xml:space="preserve">. We need an ambitious vision and strategy for Wales underpinned by a clear set of priorities. </w:t>
      </w:r>
      <w:r>
        <w:br/>
      </w:r>
    </w:p>
    <w:p w14:paraId="0A6679BE" w14:textId="3E3E0E45" w:rsidR="00950C90" w:rsidRPr="00950C90" w:rsidRDefault="00950C90" w:rsidP="00950C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 w:rsidRPr="00950C90">
        <w:rPr>
          <w:rFonts w:ascii="Arial" w:hAnsi="Arial" w:cs="Arial"/>
          <w:sz w:val="24"/>
          <w:szCs w:val="22"/>
        </w:rPr>
        <w:t xml:space="preserve">Latest evidence shows that the </w:t>
      </w:r>
      <w:r w:rsidR="007378F6">
        <w:rPr>
          <w:rFonts w:ascii="Arial" w:hAnsi="Arial" w:cs="Arial"/>
          <w:sz w:val="24"/>
          <w:szCs w:val="22"/>
        </w:rPr>
        <w:t>underpinning</w:t>
      </w:r>
      <w:r w:rsidR="007378F6" w:rsidRPr="00950C90">
        <w:rPr>
          <w:rFonts w:ascii="Arial" w:hAnsi="Arial" w:cs="Arial"/>
          <w:sz w:val="24"/>
          <w:szCs w:val="22"/>
        </w:rPr>
        <w:t xml:space="preserve"> </w:t>
      </w:r>
      <w:r w:rsidRPr="00950C90">
        <w:rPr>
          <w:rFonts w:ascii="Arial" w:hAnsi="Arial" w:cs="Arial"/>
          <w:sz w:val="24"/>
          <w:szCs w:val="22"/>
        </w:rPr>
        <w:t>vision and strategy set out in</w:t>
      </w:r>
      <w:r w:rsidR="002341A6">
        <w:rPr>
          <w:rFonts w:ascii="Arial" w:hAnsi="Arial" w:cs="Arial"/>
          <w:sz w:val="24"/>
          <w:szCs w:val="22"/>
        </w:rPr>
        <w:t xml:space="preserve"> our long-term plan for health and social care</w:t>
      </w:r>
      <w:r w:rsidRPr="00950C90">
        <w:rPr>
          <w:rFonts w:ascii="Arial" w:hAnsi="Arial" w:cs="Arial"/>
          <w:sz w:val="24"/>
          <w:szCs w:val="22"/>
        </w:rPr>
        <w:t xml:space="preserve"> </w:t>
      </w:r>
      <w:r w:rsidRPr="00334964">
        <w:rPr>
          <w:rFonts w:ascii="Arial" w:hAnsi="Arial" w:cs="Arial"/>
          <w:i/>
          <w:iCs/>
          <w:sz w:val="24"/>
          <w:szCs w:val="22"/>
        </w:rPr>
        <w:t>A Healthier Wales</w:t>
      </w:r>
      <w:r w:rsidRPr="00950C90">
        <w:rPr>
          <w:rFonts w:ascii="Arial" w:hAnsi="Arial" w:cs="Arial"/>
          <w:sz w:val="24"/>
          <w:szCs w:val="22"/>
        </w:rPr>
        <w:t xml:space="preserve"> remains relevant. We have refreshed the policy actions to deliver on </w:t>
      </w:r>
      <w:r w:rsidRPr="00334964">
        <w:rPr>
          <w:rFonts w:ascii="Arial" w:hAnsi="Arial" w:cs="Arial"/>
          <w:i/>
          <w:iCs/>
          <w:sz w:val="24"/>
          <w:szCs w:val="22"/>
        </w:rPr>
        <w:t>A Healthier Wales</w:t>
      </w:r>
      <w:r w:rsidRPr="00950C90">
        <w:rPr>
          <w:rFonts w:ascii="Arial" w:hAnsi="Arial" w:cs="Arial"/>
          <w:sz w:val="24"/>
          <w:szCs w:val="22"/>
        </w:rPr>
        <w:t xml:space="preserve"> to ensure these are the right ones in the current climate.</w:t>
      </w:r>
      <w:r w:rsidR="009D3C48">
        <w:rPr>
          <w:rFonts w:ascii="Arial" w:hAnsi="Arial" w:cs="Arial"/>
          <w:sz w:val="24"/>
          <w:szCs w:val="22"/>
        </w:rPr>
        <w:t xml:space="preserve"> </w:t>
      </w:r>
      <w:r w:rsidR="009D3C48" w:rsidRPr="0047317F">
        <w:rPr>
          <w:rFonts w:ascii="Arial" w:hAnsi="Arial" w:cs="Arial"/>
          <w:sz w:val="24"/>
          <w:szCs w:val="22"/>
        </w:rPr>
        <w:t xml:space="preserve">However, </w:t>
      </w:r>
      <w:r w:rsidR="00200F4A" w:rsidRPr="0047317F">
        <w:rPr>
          <w:rFonts w:ascii="Arial" w:hAnsi="Arial" w:cs="Arial"/>
          <w:sz w:val="24"/>
          <w:szCs w:val="22"/>
        </w:rPr>
        <w:t>there</w:t>
      </w:r>
      <w:r w:rsidR="009D3C48" w:rsidRPr="0047317F">
        <w:rPr>
          <w:rFonts w:ascii="Arial" w:hAnsi="Arial" w:cs="Arial"/>
          <w:sz w:val="24"/>
          <w:szCs w:val="22"/>
        </w:rPr>
        <w:t xml:space="preserve"> is a case for </w:t>
      </w:r>
      <w:r w:rsidR="00200F4A" w:rsidRPr="0047317F">
        <w:rPr>
          <w:rFonts w:ascii="Arial" w:hAnsi="Arial" w:cs="Arial"/>
          <w:sz w:val="24"/>
          <w:szCs w:val="22"/>
        </w:rPr>
        <w:t>publishing</w:t>
      </w:r>
      <w:r w:rsidR="009D3C48" w:rsidRPr="0047317F">
        <w:rPr>
          <w:rFonts w:ascii="Arial" w:hAnsi="Arial" w:cs="Arial"/>
          <w:sz w:val="24"/>
          <w:szCs w:val="22"/>
        </w:rPr>
        <w:t xml:space="preserve"> </w:t>
      </w:r>
      <w:r w:rsidR="00200F4A" w:rsidRPr="0047317F">
        <w:rPr>
          <w:rFonts w:ascii="Arial" w:hAnsi="Arial" w:cs="Arial"/>
          <w:sz w:val="24"/>
          <w:szCs w:val="22"/>
        </w:rPr>
        <w:t xml:space="preserve">a concise </w:t>
      </w:r>
      <w:r w:rsidR="007378F6" w:rsidRPr="0047317F">
        <w:rPr>
          <w:rFonts w:ascii="Arial" w:hAnsi="Arial" w:cs="Arial"/>
          <w:sz w:val="24"/>
          <w:szCs w:val="22"/>
        </w:rPr>
        <w:t xml:space="preserve">vision </w:t>
      </w:r>
      <w:r w:rsidR="002341A6" w:rsidRPr="0047317F">
        <w:rPr>
          <w:rFonts w:ascii="Arial" w:hAnsi="Arial" w:cs="Arial"/>
          <w:sz w:val="24"/>
          <w:szCs w:val="22"/>
        </w:rPr>
        <w:t>statement setting out the NHS we want to see in the future</w:t>
      </w:r>
      <w:r w:rsidR="007378F6" w:rsidRPr="0047317F">
        <w:rPr>
          <w:rFonts w:ascii="Arial" w:hAnsi="Arial" w:cs="Arial"/>
          <w:sz w:val="24"/>
          <w:szCs w:val="22"/>
        </w:rPr>
        <w:t>, as an easily accessible tool to shape expectations and behaviours</w:t>
      </w:r>
      <w:r w:rsidR="002341A6" w:rsidRPr="0047317F">
        <w:rPr>
          <w:rFonts w:ascii="Arial" w:hAnsi="Arial" w:cs="Arial"/>
          <w:sz w:val="24"/>
          <w:szCs w:val="22"/>
        </w:rPr>
        <w:t>.</w:t>
      </w:r>
      <w:r w:rsidR="002341A6">
        <w:rPr>
          <w:rFonts w:ascii="Arial" w:hAnsi="Arial" w:cs="Arial"/>
          <w:sz w:val="24"/>
          <w:szCs w:val="22"/>
        </w:rPr>
        <w:t xml:space="preserve"> </w:t>
      </w:r>
    </w:p>
    <w:p w14:paraId="2A586BDA" w14:textId="4E4F8F8D" w:rsidR="007B2767" w:rsidRPr="001D598A" w:rsidRDefault="007B2767" w:rsidP="007B27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 w:rsidRPr="001D598A">
        <w:rPr>
          <w:rFonts w:ascii="Arial" w:hAnsi="Arial" w:cs="Arial"/>
          <w:sz w:val="24"/>
          <w:szCs w:val="22"/>
        </w:rPr>
        <w:t xml:space="preserve">NHS plans should set out what organisations intend to deliver, and they should be held to account against those priorities. The process is set out in the </w:t>
      </w:r>
      <w:hyperlink r:id="rId10" w:history="1">
        <w:r w:rsidRPr="001D598A">
          <w:rPr>
            <w:rStyle w:val="Hyperlink"/>
            <w:rFonts w:ascii="Arial" w:hAnsi="Arial" w:cs="Arial"/>
            <w:i/>
            <w:iCs/>
            <w:sz w:val="24"/>
            <w:szCs w:val="22"/>
          </w:rPr>
          <w:t>Oversight and Escalation Framework</w:t>
        </w:r>
      </w:hyperlink>
      <w:r w:rsidRPr="001D598A">
        <w:rPr>
          <w:rFonts w:ascii="Arial" w:hAnsi="Arial" w:cs="Arial"/>
          <w:sz w:val="24"/>
          <w:szCs w:val="22"/>
        </w:rPr>
        <w:t>.</w:t>
      </w:r>
    </w:p>
    <w:p w14:paraId="1D2E64C9" w14:textId="05DEF78B" w:rsidR="007B2767" w:rsidRPr="00334964" w:rsidRDefault="007B2767" w:rsidP="003021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 w:rsidRPr="007B2767">
        <w:rPr>
          <w:rFonts w:ascii="Arial" w:hAnsi="Arial" w:cs="Arial"/>
          <w:sz w:val="24"/>
          <w:szCs w:val="22"/>
        </w:rPr>
        <w:t>We are reviewing the current NHS planning process</w:t>
      </w:r>
      <w:r w:rsidR="007378F6">
        <w:rPr>
          <w:rFonts w:ascii="Arial" w:hAnsi="Arial" w:cs="Arial"/>
          <w:sz w:val="24"/>
          <w:szCs w:val="22"/>
        </w:rPr>
        <w:t xml:space="preserve"> so planning and performance frameworks are brought together in future</w:t>
      </w:r>
      <w:r>
        <w:rPr>
          <w:rFonts w:ascii="Arial" w:hAnsi="Arial" w:cs="Arial"/>
          <w:sz w:val="24"/>
          <w:szCs w:val="22"/>
        </w:rPr>
        <w:t>.</w:t>
      </w:r>
      <w:r w:rsidR="007378F6">
        <w:rPr>
          <w:rFonts w:ascii="Arial" w:hAnsi="Arial" w:cs="Arial"/>
          <w:sz w:val="24"/>
          <w:szCs w:val="22"/>
        </w:rPr>
        <w:t xml:space="preserve"> In the </w:t>
      </w:r>
      <w:proofErr w:type="gramStart"/>
      <w:r w:rsidR="007378F6">
        <w:rPr>
          <w:rFonts w:ascii="Arial" w:hAnsi="Arial" w:cs="Arial"/>
          <w:sz w:val="24"/>
          <w:szCs w:val="22"/>
        </w:rPr>
        <w:t>meantime</w:t>
      </w:r>
      <w:proofErr w:type="gramEnd"/>
      <w:r w:rsidR="007378F6">
        <w:rPr>
          <w:rFonts w:ascii="Arial" w:hAnsi="Arial" w:cs="Arial"/>
          <w:sz w:val="24"/>
          <w:szCs w:val="22"/>
        </w:rPr>
        <w:t xml:space="preserve"> our planning guidance will set out those key metrics we expect the NHS to focus on most intensively.</w:t>
      </w:r>
      <w:r w:rsidRPr="00334964">
        <w:rPr>
          <w:rFonts w:ascii="Arial" w:hAnsi="Arial" w:cs="Arial"/>
          <w:sz w:val="24"/>
          <w:szCs w:val="22"/>
        </w:rPr>
        <w:br/>
      </w:r>
    </w:p>
    <w:p w14:paraId="17DD3DA7" w14:textId="42081EA8" w:rsidR="007B2767" w:rsidRPr="00BC53A0" w:rsidRDefault="007B2767" w:rsidP="007B2767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R</w:t>
      </w:r>
      <w:r w:rsidRPr="00BC53A0">
        <w:rPr>
          <w:rFonts w:ascii="Arial" w:hAnsi="Arial" w:cs="Arial"/>
          <w:b/>
          <w:bCs/>
          <w:sz w:val="24"/>
          <w:szCs w:val="22"/>
        </w:rPr>
        <w:t xml:space="preserve">ecommendation 2: </w:t>
      </w:r>
      <w:r w:rsidRPr="00BC53A0">
        <w:rPr>
          <w:rFonts w:ascii="Arial" w:hAnsi="Arial" w:cs="Arial"/>
          <w:sz w:val="24"/>
          <w:szCs w:val="22"/>
        </w:rPr>
        <w:t xml:space="preserve">There is an urgent need to simplify the delivery landscape and the associated arrangements for governance </w:t>
      </w:r>
    </w:p>
    <w:p w14:paraId="191269DD" w14:textId="77777777" w:rsidR="007B2767" w:rsidRDefault="007B2767" w:rsidP="007B2767">
      <w:pPr>
        <w:rPr>
          <w:rFonts w:ascii="Arial" w:hAnsi="Arial" w:cs="Arial"/>
          <w:b/>
          <w:bCs/>
          <w:sz w:val="24"/>
          <w:szCs w:val="22"/>
        </w:rPr>
      </w:pPr>
    </w:p>
    <w:p w14:paraId="3D5C02BC" w14:textId="79D50B51" w:rsidR="007B2767" w:rsidRPr="0047317F" w:rsidRDefault="007B2767" w:rsidP="007B2767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sz w:val="24"/>
          <w:szCs w:val="22"/>
        </w:rPr>
        <w:t xml:space="preserve">We will </w:t>
      </w:r>
      <w:r w:rsidR="004B024D">
        <w:rPr>
          <w:rFonts w:ascii="Arial" w:hAnsi="Arial" w:cs="Arial"/>
          <w:sz w:val="24"/>
          <w:szCs w:val="22"/>
        </w:rPr>
        <w:t xml:space="preserve">seek ways to </w:t>
      </w:r>
      <w:r w:rsidR="007378F6">
        <w:rPr>
          <w:rFonts w:ascii="Arial" w:hAnsi="Arial" w:cs="Arial"/>
          <w:sz w:val="24"/>
          <w:szCs w:val="22"/>
        </w:rPr>
        <w:t>help people and organisations to navigate the NHS</w:t>
      </w:r>
      <w:r w:rsidR="004B024D">
        <w:rPr>
          <w:rFonts w:ascii="Arial" w:hAnsi="Arial" w:cs="Arial"/>
          <w:sz w:val="24"/>
          <w:szCs w:val="22"/>
        </w:rPr>
        <w:t>, inclu</w:t>
      </w:r>
      <w:r w:rsidR="00F051B9">
        <w:rPr>
          <w:rFonts w:ascii="Arial" w:hAnsi="Arial" w:cs="Arial"/>
          <w:sz w:val="24"/>
          <w:szCs w:val="22"/>
        </w:rPr>
        <w:t>ding</w:t>
      </w:r>
      <w:r w:rsidR="007378F6">
        <w:rPr>
          <w:rFonts w:ascii="Arial" w:hAnsi="Arial" w:cs="Arial"/>
          <w:sz w:val="24"/>
          <w:szCs w:val="22"/>
        </w:rPr>
        <w:t xml:space="preserve"> </w:t>
      </w:r>
      <w:r w:rsidR="008A6FAD">
        <w:rPr>
          <w:rFonts w:ascii="Arial" w:hAnsi="Arial" w:cs="Arial"/>
          <w:sz w:val="24"/>
          <w:szCs w:val="22"/>
        </w:rPr>
        <w:t xml:space="preserve">with practical tools and </w:t>
      </w:r>
      <w:r w:rsidR="007378F6">
        <w:rPr>
          <w:rFonts w:ascii="Arial" w:hAnsi="Arial" w:cs="Arial"/>
          <w:sz w:val="24"/>
          <w:szCs w:val="22"/>
        </w:rPr>
        <w:t xml:space="preserve">an </w:t>
      </w:r>
      <w:r>
        <w:rPr>
          <w:rFonts w:ascii="Arial" w:hAnsi="Arial" w:cs="Arial"/>
          <w:sz w:val="24"/>
          <w:szCs w:val="22"/>
        </w:rPr>
        <w:t>update t</w:t>
      </w:r>
      <w:r w:rsidR="007378F6">
        <w:rPr>
          <w:rFonts w:ascii="Arial" w:hAnsi="Arial" w:cs="Arial"/>
          <w:sz w:val="24"/>
          <w:szCs w:val="22"/>
        </w:rPr>
        <w:t>o t</w:t>
      </w:r>
      <w:r>
        <w:rPr>
          <w:rFonts w:ascii="Arial" w:hAnsi="Arial" w:cs="Arial"/>
          <w:sz w:val="24"/>
          <w:szCs w:val="22"/>
        </w:rPr>
        <w:t xml:space="preserve">he </w:t>
      </w:r>
      <w:hyperlink r:id="rId11" w:history="1">
        <w:r w:rsidRPr="007B2767">
          <w:rPr>
            <w:rStyle w:val="Hyperlink"/>
            <w:rFonts w:ascii="Arial" w:hAnsi="Arial" w:cs="Arial"/>
            <w:i/>
            <w:iCs/>
            <w:sz w:val="24"/>
            <w:szCs w:val="22"/>
          </w:rPr>
          <w:t>NHS Wales Good Governance Guide</w:t>
        </w:r>
      </w:hyperlink>
      <w:r w:rsidR="00B235BA">
        <w:rPr>
          <w:rStyle w:val="Hyperlink"/>
          <w:rFonts w:ascii="Arial" w:hAnsi="Arial" w:cs="Arial"/>
          <w:i/>
          <w:iCs/>
          <w:sz w:val="24"/>
          <w:szCs w:val="22"/>
        </w:rPr>
        <w:t>.</w:t>
      </w:r>
      <w:r w:rsidRPr="007B2767">
        <w:rPr>
          <w:rFonts w:ascii="Arial" w:hAnsi="Arial" w:cs="Arial"/>
          <w:sz w:val="24"/>
          <w:szCs w:val="22"/>
        </w:rPr>
        <w:t xml:space="preserve"> </w:t>
      </w:r>
    </w:p>
    <w:p w14:paraId="69C8BE9B" w14:textId="55CB36AF" w:rsidR="008A6FAD" w:rsidRPr="00047BF4" w:rsidRDefault="00C36EA8" w:rsidP="007B2767">
      <w:pPr>
        <w:pStyle w:val="ListParagraph"/>
        <w:numPr>
          <w:ilvl w:val="0"/>
          <w:numId w:val="3"/>
        </w:numPr>
      </w:pPr>
      <w:proofErr w:type="gramStart"/>
      <w:r>
        <w:rPr>
          <w:rFonts w:ascii="Arial" w:hAnsi="Arial" w:cs="Arial"/>
          <w:sz w:val="24"/>
          <w:szCs w:val="22"/>
        </w:rPr>
        <w:t>IN light of</w:t>
      </w:r>
      <w:proofErr w:type="gramEnd"/>
      <w:r>
        <w:rPr>
          <w:rFonts w:ascii="Arial" w:hAnsi="Arial" w:cs="Arial"/>
          <w:sz w:val="24"/>
          <w:szCs w:val="22"/>
        </w:rPr>
        <w:t xml:space="preserve"> previous </w:t>
      </w:r>
      <w:r w:rsidR="007B4F04">
        <w:rPr>
          <w:rFonts w:ascii="Arial" w:hAnsi="Arial" w:cs="Arial"/>
          <w:sz w:val="24"/>
          <w:szCs w:val="22"/>
        </w:rPr>
        <w:t>reforms to the health and care system, w</w:t>
      </w:r>
      <w:r w:rsidR="008A6FAD">
        <w:rPr>
          <w:rFonts w:ascii="Arial" w:hAnsi="Arial" w:cs="Arial"/>
          <w:sz w:val="24"/>
          <w:szCs w:val="22"/>
        </w:rPr>
        <w:t>e will set out clearly and accessibly the roles and responsibilities of bodies and organisations within the NHS, including the NHS Executiv</w:t>
      </w:r>
      <w:r w:rsidR="00F051B9">
        <w:rPr>
          <w:rFonts w:ascii="Arial" w:hAnsi="Arial" w:cs="Arial"/>
          <w:sz w:val="24"/>
          <w:szCs w:val="22"/>
        </w:rPr>
        <w:t>e.</w:t>
      </w:r>
    </w:p>
    <w:p w14:paraId="7D8B18DC" w14:textId="77777777" w:rsidR="007B2767" w:rsidRDefault="007B2767" w:rsidP="007B2767">
      <w:pPr>
        <w:pStyle w:val="Default"/>
        <w:numPr>
          <w:ilvl w:val="0"/>
          <w:numId w:val="3"/>
        </w:numPr>
      </w:pPr>
      <w:r w:rsidRPr="00047BF4">
        <w:t xml:space="preserve">The </w:t>
      </w:r>
      <w:hyperlink r:id="rId12" w:history="1">
        <w:r w:rsidRPr="00047BF4">
          <w:rPr>
            <w:rStyle w:val="Hyperlink"/>
            <w:i/>
            <w:iCs/>
            <w:szCs w:val="22"/>
          </w:rPr>
          <w:t>Oversight and Escalation Framework</w:t>
        </w:r>
      </w:hyperlink>
      <w:r w:rsidRPr="00047BF4">
        <w:rPr>
          <w:i/>
          <w:iCs/>
          <w:szCs w:val="22"/>
        </w:rPr>
        <w:t xml:space="preserve"> </w:t>
      </w:r>
      <w:r w:rsidRPr="00047BF4">
        <w:t xml:space="preserve">sets out the accountabilities, roles and contributions in relation to performance and escalation. </w:t>
      </w:r>
    </w:p>
    <w:p w14:paraId="451FA1D7" w14:textId="6FFDB156" w:rsidR="00C52BF7" w:rsidRDefault="007B2767" w:rsidP="005C697D">
      <w:pPr>
        <w:pStyle w:val="Default"/>
        <w:numPr>
          <w:ilvl w:val="0"/>
          <w:numId w:val="3"/>
        </w:numPr>
      </w:pPr>
      <w:r>
        <w:t xml:space="preserve">Our immediate focus in the coming 18 months is improving NHS performance and supporting the ongoing recovery from the pandemic. </w:t>
      </w:r>
      <w:r w:rsidR="00302121">
        <w:t xml:space="preserve">The </w:t>
      </w:r>
      <w:hyperlink r:id="rId13" w:history="1">
        <w:r w:rsidR="00302121" w:rsidRPr="00302121">
          <w:rPr>
            <w:rStyle w:val="Hyperlink"/>
          </w:rPr>
          <w:t>Ministerial Advisory Group on NHS Performance and Productivity</w:t>
        </w:r>
      </w:hyperlink>
      <w:r w:rsidR="00302121">
        <w:t xml:space="preserve"> was established in October and will provide advice in early 2025</w:t>
      </w:r>
      <w:r>
        <w:t>.</w:t>
      </w:r>
    </w:p>
    <w:p w14:paraId="4E90E834" w14:textId="4870FB62" w:rsidR="002341A6" w:rsidRDefault="007B2767" w:rsidP="0047317F">
      <w:pPr>
        <w:pStyle w:val="Default"/>
        <w:numPr>
          <w:ilvl w:val="0"/>
          <w:numId w:val="3"/>
        </w:numPr>
      </w:pPr>
      <w:r w:rsidRPr="00C52BF7">
        <w:t>The NHS Executive is facilitating collaborative working and the sharing of good practice across health boards</w:t>
      </w:r>
      <w:r w:rsidR="001D3C1C">
        <w:t xml:space="preserve">. Operational matters are properly in the hands of health </w:t>
      </w:r>
      <w:proofErr w:type="gramStart"/>
      <w:r w:rsidR="001D3C1C">
        <w:t>boards</w:t>
      </w:r>
      <w:proofErr w:type="gramEnd"/>
      <w:r w:rsidR="001D3C1C">
        <w:t xml:space="preserve"> but</w:t>
      </w:r>
      <w:r w:rsidR="00F051B9" w:rsidRPr="00C52BF7">
        <w:t xml:space="preserve"> we will look to apply a principle of “adapt, adopt or justify” </w:t>
      </w:r>
      <w:r w:rsidR="0003079F" w:rsidRPr="00C52BF7">
        <w:t xml:space="preserve">in relation </w:t>
      </w:r>
      <w:r w:rsidR="00F051B9" w:rsidRPr="00C52BF7">
        <w:t>to effective innovation</w:t>
      </w:r>
      <w:r w:rsidRPr="00C52BF7">
        <w:t xml:space="preserve">. </w:t>
      </w:r>
      <w:r w:rsidR="00C52BF7">
        <w:t>We will look to develop more</w:t>
      </w:r>
      <w:r w:rsidR="00C52BF7" w:rsidRPr="00C52BF7">
        <w:t xml:space="preserve"> national, once-for-</w:t>
      </w:r>
      <w:r w:rsidR="00C52BF7">
        <w:t>W</w:t>
      </w:r>
      <w:r w:rsidR="00C52BF7" w:rsidRPr="00C52BF7">
        <w:t xml:space="preserve">ales frameworks </w:t>
      </w:r>
      <w:r w:rsidR="00C52BF7">
        <w:t>to be</w:t>
      </w:r>
      <w:r w:rsidR="00C52BF7" w:rsidRPr="00C52BF7">
        <w:t xml:space="preserve"> applied in the local context </w:t>
      </w:r>
      <w:r w:rsidR="00C52BF7">
        <w:t>and will explore how</w:t>
      </w:r>
      <w:r w:rsidR="00F051B9">
        <w:t xml:space="preserve"> </w:t>
      </w:r>
      <w:r>
        <w:t xml:space="preserve">the new Joint Commissioning Committee </w:t>
      </w:r>
      <w:r w:rsidR="00C52BF7">
        <w:t xml:space="preserve">could be </w:t>
      </w:r>
      <w:r w:rsidRPr="00E027BB">
        <w:t xml:space="preserve">a forum </w:t>
      </w:r>
      <w:r w:rsidR="00C31EC2">
        <w:t>to support</w:t>
      </w:r>
      <w:r w:rsidRPr="00E027BB">
        <w:t xml:space="preserve"> national, supra-regional or regional decision making</w:t>
      </w:r>
      <w:r>
        <w:t xml:space="preserve"> </w:t>
      </w:r>
    </w:p>
    <w:p w14:paraId="44778D8F" w14:textId="0676DE76" w:rsidR="007B2767" w:rsidRDefault="00F051B9" w:rsidP="007B2767">
      <w:pPr>
        <w:pStyle w:val="Default"/>
        <w:numPr>
          <w:ilvl w:val="0"/>
          <w:numId w:val="2"/>
        </w:numPr>
      </w:pPr>
      <w:r>
        <w:t>Where necessary</w:t>
      </w:r>
      <w:r w:rsidR="00C36EA8">
        <w:t>,</w:t>
      </w:r>
      <w:r>
        <w:t xml:space="preserve"> we will be ready to use </w:t>
      </w:r>
      <w:r w:rsidR="00C36EA8">
        <w:t>M</w:t>
      </w:r>
      <w:r>
        <w:t>inisterial directions to overcome obstacles to effective regional collaboration.</w:t>
      </w:r>
      <w:r w:rsidR="00C36EA8">
        <w:t xml:space="preserve"> </w:t>
      </w:r>
      <w:r w:rsidR="007B2767">
        <w:t xml:space="preserve">The establishment of the new Hywel Dda and Swansea Bay </w:t>
      </w:r>
      <w:r w:rsidR="002341A6">
        <w:t xml:space="preserve">joint committee is </w:t>
      </w:r>
      <w:r w:rsidR="007B2767">
        <w:t xml:space="preserve">a good example of </w:t>
      </w:r>
      <w:r w:rsidR="007B04E7">
        <w:t xml:space="preserve">a mechanism to support </w:t>
      </w:r>
      <w:r w:rsidR="007B2767">
        <w:t xml:space="preserve">collaborative </w:t>
      </w:r>
      <w:r w:rsidR="002341A6">
        <w:t xml:space="preserve">and regional </w:t>
      </w:r>
      <w:r w:rsidR="007B2767">
        <w:t>working for other health boards.</w:t>
      </w:r>
    </w:p>
    <w:p w14:paraId="01E3A15B" w14:textId="77777777" w:rsidR="007B2767" w:rsidRDefault="007B2767" w:rsidP="007B2767">
      <w:pPr>
        <w:pStyle w:val="Default"/>
      </w:pPr>
    </w:p>
    <w:p w14:paraId="14B1D5C9" w14:textId="18C4F7D4" w:rsidR="007B2767" w:rsidRPr="008A174D" w:rsidRDefault="00447CCD" w:rsidP="007B2767">
      <w:pPr>
        <w:pStyle w:val="Default"/>
      </w:pPr>
      <w:r>
        <w:rPr>
          <w:b/>
          <w:bCs/>
        </w:rPr>
        <w:lastRenderedPageBreak/>
        <w:t>R</w:t>
      </w:r>
      <w:r w:rsidR="007B2767" w:rsidRPr="008A174D">
        <w:rPr>
          <w:b/>
          <w:bCs/>
        </w:rPr>
        <w:t xml:space="preserve">ecommendation 3: </w:t>
      </w:r>
      <w:r w:rsidR="007B2767" w:rsidRPr="008A174D">
        <w:t xml:space="preserve">There should be much greater transparency about what </w:t>
      </w:r>
      <w:r w:rsidR="007B2767">
        <w:t>h</w:t>
      </w:r>
      <w:r w:rsidR="007B2767" w:rsidRPr="008A174D">
        <w:t xml:space="preserve">ealth </w:t>
      </w:r>
      <w:r w:rsidR="007B2767">
        <w:t>b</w:t>
      </w:r>
      <w:r w:rsidR="007B2767" w:rsidRPr="008A174D">
        <w:t xml:space="preserve">oards are held to account to deliver. These accountabilities should be drawn from the strategy and agreed annually. </w:t>
      </w:r>
    </w:p>
    <w:p w14:paraId="05633C91" w14:textId="77777777" w:rsidR="007B2767" w:rsidRDefault="007B2767" w:rsidP="007B2767">
      <w:pPr>
        <w:pStyle w:val="Default"/>
        <w:rPr>
          <w:b/>
          <w:bCs/>
        </w:rPr>
      </w:pPr>
    </w:p>
    <w:p w14:paraId="7B94E89A" w14:textId="6D1DFE55" w:rsidR="002341A6" w:rsidRPr="0047317F" w:rsidRDefault="002341A6" w:rsidP="00447CCD">
      <w:pPr>
        <w:pStyle w:val="Default"/>
        <w:numPr>
          <w:ilvl w:val="0"/>
          <w:numId w:val="2"/>
        </w:numPr>
      </w:pPr>
      <w:r w:rsidRPr="0047317F">
        <w:t xml:space="preserve">The report makes a strong case for refocusing our </w:t>
      </w:r>
      <w:r w:rsidR="00200F4A" w:rsidRPr="0047317F">
        <w:t>priorities,</w:t>
      </w:r>
      <w:r w:rsidRPr="0047317F">
        <w:t xml:space="preserve"> but we must see performance improve markedly against the current priorities before we </w:t>
      </w:r>
      <w:r w:rsidR="001D598A" w:rsidRPr="0047317F">
        <w:t xml:space="preserve">could </w:t>
      </w:r>
      <w:r w:rsidRPr="0047317F">
        <w:t xml:space="preserve">fully </w:t>
      </w:r>
      <w:r w:rsidR="001D598A" w:rsidRPr="0047317F">
        <w:t xml:space="preserve">achieve </w:t>
      </w:r>
      <w:r w:rsidRPr="0047317F">
        <w:t>this.</w:t>
      </w:r>
    </w:p>
    <w:p w14:paraId="6709EAB1" w14:textId="7AF74813" w:rsidR="00447CCD" w:rsidRDefault="007B2767" w:rsidP="00447CCD">
      <w:pPr>
        <w:pStyle w:val="Default"/>
        <w:numPr>
          <w:ilvl w:val="0"/>
          <w:numId w:val="2"/>
        </w:numPr>
      </w:pPr>
      <w:r>
        <w:t xml:space="preserve">The new </w:t>
      </w:r>
      <w:hyperlink r:id="rId14" w:history="1">
        <w:r w:rsidRPr="009241C3">
          <w:rPr>
            <w:rStyle w:val="Hyperlink"/>
            <w:i/>
            <w:iCs/>
            <w:szCs w:val="22"/>
          </w:rPr>
          <w:t>Oversight and Escalation Framework</w:t>
        </w:r>
      </w:hyperlink>
      <w:r>
        <w:t xml:space="preserve"> includes </w:t>
      </w:r>
      <w:r w:rsidRPr="008A174D">
        <w:t>earlier</w:t>
      </w:r>
      <w:r>
        <w:t xml:space="preserve"> intervention </w:t>
      </w:r>
      <w:r w:rsidRPr="008A174D">
        <w:t xml:space="preserve">to support </w:t>
      </w:r>
      <w:r>
        <w:t xml:space="preserve">organisations and </w:t>
      </w:r>
      <w:r w:rsidRPr="008A174D">
        <w:t>sets out criteria for de-escalation</w:t>
      </w:r>
      <w:r>
        <w:t>.</w:t>
      </w:r>
    </w:p>
    <w:p w14:paraId="1145708F" w14:textId="06009055" w:rsidR="001263B1" w:rsidRDefault="007B2767" w:rsidP="0047317F">
      <w:pPr>
        <w:pStyle w:val="Default"/>
        <w:numPr>
          <w:ilvl w:val="0"/>
          <w:numId w:val="2"/>
        </w:numPr>
      </w:pPr>
      <w:r>
        <w:t xml:space="preserve">Health boards and NHS trusts have a statutory duty to consult the public about service change. Llais was </w:t>
      </w:r>
      <w:r w:rsidR="003B34E7">
        <w:t>set up</w:t>
      </w:r>
      <w:r>
        <w:t xml:space="preserve"> </w:t>
      </w:r>
      <w:r w:rsidRPr="003B34E7">
        <w:t>in 2023</w:t>
      </w:r>
      <w:r>
        <w:t xml:space="preserve"> with a remit to </w:t>
      </w:r>
      <w:r w:rsidRPr="007C1EAF">
        <w:t>ensure representation</w:t>
      </w:r>
      <w:r>
        <w:t xml:space="preserve"> from</w:t>
      </w:r>
      <w:r w:rsidRPr="007C1EAF">
        <w:t xml:space="preserve"> and consultation </w:t>
      </w:r>
      <w:r>
        <w:t xml:space="preserve">with </w:t>
      </w:r>
      <w:r w:rsidRPr="007C1EAF">
        <w:t xml:space="preserve">the </w:t>
      </w:r>
      <w:proofErr w:type="gramStart"/>
      <w:r w:rsidRPr="007C1EAF">
        <w:t>general public</w:t>
      </w:r>
      <w:proofErr w:type="gramEnd"/>
      <w:r w:rsidRPr="007C1EAF">
        <w:t xml:space="preserve"> </w:t>
      </w:r>
      <w:r>
        <w:t xml:space="preserve">is </w:t>
      </w:r>
      <w:r w:rsidRPr="007C1EAF">
        <w:t xml:space="preserve">taken into account. </w:t>
      </w:r>
      <w:r>
        <w:t>Llais</w:t>
      </w:r>
      <w:r w:rsidRPr="007C1EAF">
        <w:t xml:space="preserve"> </w:t>
      </w:r>
      <w:r>
        <w:t>can</w:t>
      </w:r>
      <w:r w:rsidRPr="007C1EAF">
        <w:t xml:space="preserve"> also make representations to NHS </w:t>
      </w:r>
      <w:r>
        <w:t xml:space="preserve">organisations </w:t>
      </w:r>
      <w:r w:rsidRPr="007C1EAF">
        <w:t>about anything it considers relevant to the provision of health services</w:t>
      </w:r>
      <w:r>
        <w:t xml:space="preserve">. </w:t>
      </w:r>
      <w:r w:rsidR="00C52BF7">
        <w:t>We do not think the case for a new</w:t>
      </w:r>
      <w:r>
        <w:t xml:space="preserve"> independent commissioner </w:t>
      </w:r>
      <w:r w:rsidR="00C52BF7">
        <w:t>is persuasive as it risk</w:t>
      </w:r>
      <w:r w:rsidR="00C36EA8">
        <w:t>s</w:t>
      </w:r>
      <w:r w:rsidR="00C52BF7">
        <w:t xml:space="preserve"> confusing lines of accountability. </w:t>
      </w:r>
    </w:p>
    <w:p w14:paraId="20783E9F" w14:textId="248E92AD" w:rsidR="007B2767" w:rsidRPr="001D3C1C" w:rsidRDefault="00447CCD" w:rsidP="007B2767">
      <w:pPr>
        <w:pStyle w:val="Default"/>
      </w:pPr>
      <w:r w:rsidRPr="001D3C1C">
        <w:rPr>
          <w:b/>
          <w:bCs/>
        </w:rPr>
        <w:t>R</w:t>
      </w:r>
      <w:r w:rsidR="007B2767" w:rsidRPr="001D3C1C">
        <w:rPr>
          <w:b/>
          <w:bCs/>
        </w:rPr>
        <w:t xml:space="preserve">ecommendation 4: </w:t>
      </w:r>
      <w:r w:rsidR="007B2767" w:rsidRPr="001D3C1C">
        <w:t xml:space="preserve">The culture in NHS Wales is characterised by regulation, judgement and intervention related to failure. We should promote a culture that is based on support, earlier intervention, and improvement. </w:t>
      </w:r>
    </w:p>
    <w:p w14:paraId="40072E0E" w14:textId="77777777" w:rsidR="007B2767" w:rsidRPr="001D3C1C" w:rsidRDefault="007B2767" w:rsidP="007B2767">
      <w:pPr>
        <w:pStyle w:val="Default"/>
        <w:jc w:val="both"/>
      </w:pPr>
    </w:p>
    <w:p w14:paraId="0E2026E2" w14:textId="5EADC84C" w:rsidR="007B2767" w:rsidRPr="001D3C1C" w:rsidRDefault="007B2767" w:rsidP="007B2767">
      <w:pPr>
        <w:pStyle w:val="Default"/>
        <w:numPr>
          <w:ilvl w:val="0"/>
          <w:numId w:val="2"/>
        </w:numPr>
      </w:pPr>
      <w:r w:rsidRPr="001D3C1C">
        <w:t xml:space="preserve">Compassionate leadership </w:t>
      </w:r>
      <w:r w:rsidR="001D3C1C" w:rsidRPr="0047317F">
        <w:t xml:space="preserve">is crucial and </w:t>
      </w:r>
      <w:r w:rsidRPr="001D3C1C">
        <w:t xml:space="preserve">has been adopted as an approach across NHS </w:t>
      </w:r>
      <w:r w:rsidR="00200F4A" w:rsidRPr="001D3C1C">
        <w:t>Wales,</w:t>
      </w:r>
      <w:r w:rsidRPr="001D3C1C">
        <w:t xml:space="preserve"> but </w:t>
      </w:r>
      <w:r w:rsidR="00C20962" w:rsidRPr="001D3C1C">
        <w:t xml:space="preserve">we believe </w:t>
      </w:r>
      <w:r w:rsidRPr="001D3C1C">
        <w:t>more work is needed to embed this approach in practice.</w:t>
      </w:r>
    </w:p>
    <w:p w14:paraId="0921454C" w14:textId="12B611C4" w:rsidR="00C57240" w:rsidRPr="001D3C1C" w:rsidRDefault="00C57240" w:rsidP="00C57240">
      <w:pPr>
        <w:pStyle w:val="Default"/>
        <w:numPr>
          <w:ilvl w:val="0"/>
          <w:numId w:val="2"/>
        </w:numPr>
      </w:pPr>
      <w:r w:rsidRPr="001D3C1C">
        <w:t xml:space="preserve">There </w:t>
      </w:r>
      <w:r w:rsidR="007B2767" w:rsidRPr="001D3C1C">
        <w:rPr>
          <w:szCs w:val="22"/>
        </w:rPr>
        <w:t xml:space="preserve">is scope for a longer-term review of the </w:t>
      </w:r>
      <w:r w:rsidR="001C532D" w:rsidRPr="001D3C1C">
        <w:rPr>
          <w:szCs w:val="22"/>
        </w:rPr>
        <w:t>inspectorates,</w:t>
      </w:r>
      <w:r w:rsidRPr="001D3C1C">
        <w:rPr>
          <w:szCs w:val="22"/>
        </w:rPr>
        <w:t xml:space="preserve"> and we will consider how this can be taken forward.</w:t>
      </w:r>
    </w:p>
    <w:p w14:paraId="7F73CA17" w14:textId="2E4B041E" w:rsidR="007B2767" w:rsidRPr="001D3C1C" w:rsidRDefault="00C57240" w:rsidP="00C57240">
      <w:pPr>
        <w:pStyle w:val="Default"/>
        <w:numPr>
          <w:ilvl w:val="0"/>
          <w:numId w:val="2"/>
        </w:numPr>
      </w:pPr>
      <w:r w:rsidRPr="001D3C1C">
        <w:t>W</w:t>
      </w:r>
      <w:r w:rsidR="007B2767" w:rsidRPr="001D3C1C">
        <w:t xml:space="preserve">e will continue to support </w:t>
      </w:r>
      <w:r w:rsidRPr="001D3C1C">
        <w:t xml:space="preserve">Llais’ </w:t>
      </w:r>
      <w:r w:rsidR="007B2767" w:rsidRPr="001D3C1C">
        <w:t>growth.</w:t>
      </w:r>
    </w:p>
    <w:p w14:paraId="658E97BF" w14:textId="1A734AE0" w:rsidR="007B2767" w:rsidRPr="001D3C1C" w:rsidRDefault="007B2767" w:rsidP="007B2767">
      <w:pPr>
        <w:pStyle w:val="Default"/>
        <w:numPr>
          <w:ilvl w:val="0"/>
          <w:numId w:val="2"/>
        </w:numPr>
      </w:pPr>
      <w:r w:rsidRPr="001D3C1C">
        <w:t xml:space="preserve">We are reviewing the guidance and advice relating to the process of performance management and standards for non-executive board members </w:t>
      </w:r>
      <w:r w:rsidR="009B2004" w:rsidRPr="001D3C1C">
        <w:t>with the aim to</w:t>
      </w:r>
      <w:r w:rsidRPr="001D3C1C">
        <w:t xml:space="preserve"> develop new arrangements and good practice guidance </w:t>
      </w:r>
      <w:r w:rsidR="00C20962" w:rsidRPr="001D3C1C">
        <w:t xml:space="preserve">to encourage constructive scrutiny and challenge </w:t>
      </w:r>
      <w:r w:rsidR="001D3C1C" w:rsidRPr="0047317F">
        <w:t>around the</w:t>
      </w:r>
      <w:r w:rsidRPr="001D3C1C">
        <w:t xml:space="preserve"> delivery of organisations’ plans, chairs’ objectives and quality services. </w:t>
      </w:r>
      <w:r w:rsidR="001D3C1C" w:rsidRPr="0047317F">
        <w:t>We will consider how we can improve the way chairs’ objectives are set to ensure clear accountability.</w:t>
      </w:r>
    </w:p>
    <w:p w14:paraId="2A607412" w14:textId="77777777" w:rsidR="007B2767" w:rsidRDefault="007B2767" w:rsidP="007B2767">
      <w:pPr>
        <w:pStyle w:val="Default"/>
      </w:pPr>
    </w:p>
    <w:p w14:paraId="45D14BF2" w14:textId="660FC46F" w:rsidR="007B2767" w:rsidRDefault="00C57240" w:rsidP="007B2767">
      <w:pPr>
        <w:pStyle w:val="Default"/>
        <w:jc w:val="both"/>
      </w:pPr>
      <w:r>
        <w:rPr>
          <w:b/>
          <w:bCs/>
        </w:rPr>
        <w:t>R</w:t>
      </w:r>
      <w:r w:rsidR="007B2767" w:rsidRPr="00393898">
        <w:rPr>
          <w:b/>
          <w:bCs/>
        </w:rPr>
        <w:t xml:space="preserve">ecommendation 5: </w:t>
      </w:r>
      <w:r w:rsidR="007B2767" w:rsidRPr="00393898">
        <w:t xml:space="preserve">The Cabinet Secretary should be able to hold </w:t>
      </w:r>
      <w:r>
        <w:t>b</w:t>
      </w:r>
      <w:r w:rsidR="007B2767" w:rsidRPr="00393898">
        <w:t xml:space="preserve">oards and </w:t>
      </w:r>
      <w:r>
        <w:t>t</w:t>
      </w:r>
      <w:r w:rsidR="007B2767">
        <w:t>rust</w:t>
      </w:r>
      <w:r>
        <w:t>s</w:t>
      </w:r>
      <w:r w:rsidR="007B2767">
        <w:t xml:space="preserve"> </w:t>
      </w:r>
      <w:r w:rsidR="007B2767" w:rsidRPr="00393898">
        <w:t>to account in annual public accountability meetings. The agenda for these meetings should be informed by the agreed priorities referred to above.</w:t>
      </w:r>
    </w:p>
    <w:p w14:paraId="57CA46FB" w14:textId="77777777" w:rsidR="003B34E7" w:rsidRPr="008A174D" w:rsidRDefault="003B34E7" w:rsidP="007B2767">
      <w:pPr>
        <w:pStyle w:val="Default"/>
        <w:jc w:val="both"/>
      </w:pPr>
    </w:p>
    <w:p w14:paraId="1021F3E0" w14:textId="1128D066" w:rsidR="007B2767" w:rsidRDefault="007B2767" w:rsidP="007B2767">
      <w:pPr>
        <w:pStyle w:val="Default"/>
        <w:numPr>
          <w:ilvl w:val="0"/>
          <w:numId w:val="2"/>
        </w:numPr>
      </w:pPr>
      <w:r>
        <w:t xml:space="preserve">We </w:t>
      </w:r>
      <w:r w:rsidR="00C20962">
        <w:t xml:space="preserve">recognise the value of public accountability and </w:t>
      </w:r>
      <w:r>
        <w:t xml:space="preserve">will </w:t>
      </w:r>
      <w:r w:rsidR="0047317F">
        <w:t>explore further</w:t>
      </w:r>
      <w:r w:rsidR="00C20962">
        <w:t xml:space="preserve"> how to deliver this</w:t>
      </w:r>
      <w:r>
        <w:t xml:space="preserve">, drawing on evidence from NHS Scotland. </w:t>
      </w:r>
    </w:p>
    <w:p w14:paraId="019599F1" w14:textId="77777777" w:rsidR="007B2767" w:rsidRDefault="007B2767" w:rsidP="007B2767">
      <w:pPr>
        <w:pStyle w:val="Default"/>
      </w:pPr>
    </w:p>
    <w:p w14:paraId="633F638D" w14:textId="77D0E5BF" w:rsidR="007B2767" w:rsidRDefault="003B34E7" w:rsidP="007B2767">
      <w:pPr>
        <w:pStyle w:val="Default"/>
        <w:jc w:val="both"/>
      </w:pPr>
      <w:r>
        <w:rPr>
          <w:b/>
          <w:bCs/>
        </w:rPr>
        <w:t>R</w:t>
      </w:r>
      <w:r w:rsidR="007B2767" w:rsidRPr="008A174D">
        <w:rPr>
          <w:b/>
          <w:bCs/>
        </w:rPr>
        <w:t xml:space="preserve">ecommendation 6: </w:t>
      </w:r>
      <w:r w:rsidR="007B2767" w:rsidRPr="008A174D">
        <w:t xml:space="preserve">Leadership and </w:t>
      </w:r>
      <w:r w:rsidR="007B2767">
        <w:t>p</w:t>
      </w:r>
      <w:r w:rsidR="007B2767" w:rsidRPr="008A174D">
        <w:t xml:space="preserve">eople </w:t>
      </w:r>
      <w:r w:rsidR="007B2767">
        <w:t>d</w:t>
      </w:r>
      <w:r w:rsidR="007B2767" w:rsidRPr="008A174D">
        <w:t>evelopment needs to be a core investment in the creation of a high performing NHS Wales.</w:t>
      </w:r>
    </w:p>
    <w:p w14:paraId="11DB107D" w14:textId="77777777" w:rsidR="007B2767" w:rsidRDefault="007B2767" w:rsidP="007B2767">
      <w:pPr>
        <w:pStyle w:val="Default"/>
        <w:jc w:val="both"/>
      </w:pPr>
    </w:p>
    <w:p w14:paraId="680922D9" w14:textId="118AA3CC" w:rsidR="003B34E7" w:rsidRDefault="007B2767" w:rsidP="003B34E7">
      <w:pPr>
        <w:pStyle w:val="Default"/>
        <w:numPr>
          <w:ilvl w:val="0"/>
          <w:numId w:val="2"/>
        </w:numPr>
      </w:pPr>
      <w:r>
        <w:t>We believe in</w:t>
      </w:r>
      <w:r w:rsidR="003B34E7">
        <w:t xml:space="preserve"> </w:t>
      </w:r>
      <w:r>
        <w:t>continuous</w:t>
      </w:r>
      <w:r w:rsidR="003B34E7">
        <w:t xml:space="preserve"> </w:t>
      </w:r>
      <w:r>
        <w:t>professional development for the NHS workforce</w:t>
      </w:r>
      <w:r w:rsidR="00C20962">
        <w:t xml:space="preserve"> and will continue to invest in it</w:t>
      </w:r>
      <w:r>
        <w:t xml:space="preserve">. </w:t>
      </w:r>
    </w:p>
    <w:p w14:paraId="372AD99A" w14:textId="07E97CBA" w:rsidR="001A6C6E" w:rsidRDefault="00C20962" w:rsidP="003B34E7">
      <w:pPr>
        <w:pStyle w:val="Default"/>
        <w:numPr>
          <w:ilvl w:val="0"/>
          <w:numId w:val="2"/>
        </w:numPr>
      </w:pPr>
      <w:r>
        <w:t>We will explore a</w:t>
      </w:r>
      <w:r w:rsidR="003B34E7" w:rsidRPr="008A174D">
        <w:t xml:space="preserve"> bespoke continuing professional development programme for NHS </w:t>
      </w:r>
      <w:r w:rsidR="003B34E7">
        <w:t>c</w:t>
      </w:r>
      <w:r w:rsidR="003B34E7" w:rsidRPr="008A174D">
        <w:t>hairs</w:t>
      </w:r>
      <w:r w:rsidR="003B34E7">
        <w:t xml:space="preserve">, </w:t>
      </w:r>
      <w:r w:rsidR="003B34E7" w:rsidRPr="008A174D">
        <w:t xml:space="preserve">aspiring </w:t>
      </w:r>
      <w:r w:rsidR="003B34E7">
        <w:t>c</w:t>
      </w:r>
      <w:r w:rsidR="003B34E7" w:rsidRPr="008A174D">
        <w:t xml:space="preserve">hairs and </w:t>
      </w:r>
      <w:r w:rsidR="003B34E7">
        <w:t>b</w:t>
      </w:r>
      <w:r w:rsidR="003B34E7" w:rsidRPr="008A174D">
        <w:t xml:space="preserve">oard </w:t>
      </w:r>
      <w:r w:rsidR="003B34E7">
        <w:t>m</w:t>
      </w:r>
      <w:r w:rsidR="003B34E7" w:rsidRPr="008A174D">
        <w:t>embers</w:t>
      </w:r>
      <w:r w:rsidR="007B2767">
        <w:t xml:space="preserve"> and a once-for-Wales approach. </w:t>
      </w:r>
    </w:p>
    <w:p w14:paraId="050E84A2" w14:textId="742C935E" w:rsidR="003B34E7" w:rsidRDefault="001A6C6E" w:rsidP="003B34E7">
      <w:pPr>
        <w:pStyle w:val="Default"/>
        <w:numPr>
          <w:ilvl w:val="0"/>
          <w:numId w:val="2"/>
        </w:numPr>
      </w:pPr>
      <w:r>
        <w:lastRenderedPageBreak/>
        <w:t xml:space="preserve">We </w:t>
      </w:r>
      <w:r w:rsidR="00A146C2">
        <w:t>are</w:t>
      </w:r>
      <w:r>
        <w:t xml:space="preserve"> committed to </w:t>
      </w:r>
      <w:r w:rsidR="00A146C2">
        <w:t>expanding</w:t>
      </w:r>
      <w:r>
        <w:t xml:space="preserve"> representation on </w:t>
      </w:r>
      <w:r w:rsidR="00A146C2">
        <w:t>b</w:t>
      </w:r>
      <w:r>
        <w:t>oards in</w:t>
      </w:r>
      <w:r w:rsidR="00C52BF7">
        <w:t>cluding in</w:t>
      </w:r>
      <w:r>
        <w:t xml:space="preserve"> line with our </w:t>
      </w:r>
      <w:r w:rsidRPr="0047317F">
        <w:rPr>
          <w:i/>
          <w:iCs/>
        </w:rPr>
        <w:t>Anti-racist Wales Action Plan</w:t>
      </w:r>
      <w:r>
        <w:t xml:space="preserve">, for example though an Aspiring Board Members </w:t>
      </w:r>
      <w:r w:rsidR="00A146C2">
        <w:t>p</w:t>
      </w:r>
      <w:r>
        <w:t>rogramme.</w:t>
      </w:r>
    </w:p>
    <w:p w14:paraId="13DC0F22" w14:textId="21C0D729" w:rsidR="007B2767" w:rsidRDefault="007B2767" w:rsidP="007B2767">
      <w:pPr>
        <w:pStyle w:val="Default"/>
        <w:numPr>
          <w:ilvl w:val="0"/>
          <w:numId w:val="2"/>
        </w:numPr>
      </w:pPr>
      <w:r>
        <w:t xml:space="preserve">The </w:t>
      </w:r>
      <w:hyperlink r:id="rId15" w:history="1">
        <w:r w:rsidRPr="003B34E7">
          <w:rPr>
            <w:rStyle w:val="Hyperlink"/>
            <w:i/>
            <w:iCs/>
          </w:rPr>
          <w:t>NHS Wales Good Governance Guide</w:t>
        </w:r>
      </w:hyperlink>
      <w:r>
        <w:t xml:space="preserve"> sets out the separate roles and responsibilities of NHS chairs and chief executives. </w:t>
      </w:r>
      <w:r w:rsidR="00A146C2">
        <w:t>The g</w:t>
      </w:r>
      <w:r w:rsidR="00267362">
        <w:t>uide will be updated</w:t>
      </w:r>
      <w:r w:rsidR="0073791A">
        <w:t>.</w:t>
      </w:r>
    </w:p>
    <w:p w14:paraId="137D5F59" w14:textId="7E0B02A7" w:rsidR="00A146C2" w:rsidRPr="00E964CB" w:rsidRDefault="007B2767" w:rsidP="007B04E7">
      <w:pPr>
        <w:pStyle w:val="Default"/>
        <w:numPr>
          <w:ilvl w:val="0"/>
          <w:numId w:val="2"/>
        </w:numPr>
        <w:rPr>
          <w:b/>
          <w:bCs/>
        </w:rPr>
      </w:pPr>
      <w:r w:rsidRPr="00E85DCD">
        <w:t xml:space="preserve">Significant work has been </w:t>
      </w:r>
      <w:r w:rsidR="00A146C2">
        <w:t>undertaken</w:t>
      </w:r>
      <w:r w:rsidR="00A146C2" w:rsidRPr="00E85DCD">
        <w:t xml:space="preserve"> </w:t>
      </w:r>
      <w:r w:rsidRPr="00E85DCD">
        <w:t xml:space="preserve">to streamline and improve the public appointments </w:t>
      </w:r>
      <w:r>
        <w:t xml:space="preserve">process </w:t>
      </w:r>
      <w:r w:rsidRPr="00E85DCD">
        <w:t xml:space="preserve">in the NHS </w:t>
      </w:r>
      <w:r>
        <w:t xml:space="preserve">to </w:t>
      </w:r>
      <w:r w:rsidRPr="00E85DCD">
        <w:t>address</w:t>
      </w:r>
      <w:r>
        <w:t xml:space="preserve"> </w:t>
      </w:r>
      <w:r w:rsidRPr="00E85DCD">
        <w:t xml:space="preserve">many of the concerns and this improvement process will continue. </w:t>
      </w:r>
      <w:r>
        <w:t xml:space="preserve">The </w:t>
      </w:r>
      <w:r w:rsidRPr="00E85DCD">
        <w:t xml:space="preserve">UK Government Public Appointments Commissioners </w:t>
      </w:r>
      <w:r>
        <w:t xml:space="preserve">have an important role in this process to provide </w:t>
      </w:r>
      <w:r w:rsidRPr="00E85DCD">
        <w:t>independent assurance</w:t>
      </w:r>
      <w:r>
        <w:t>.</w:t>
      </w:r>
      <w:r w:rsidRPr="00E85DCD">
        <w:t xml:space="preserve"> </w:t>
      </w:r>
    </w:p>
    <w:p w14:paraId="44B920D7" w14:textId="32C49BAB" w:rsidR="007B2767" w:rsidRDefault="007B04E7" w:rsidP="001D598A">
      <w:pPr>
        <w:pStyle w:val="Default"/>
        <w:numPr>
          <w:ilvl w:val="0"/>
          <w:numId w:val="2"/>
        </w:numPr>
      </w:pPr>
      <w:r>
        <w:t xml:space="preserve">Work </w:t>
      </w:r>
      <w:r w:rsidR="00A146C2">
        <w:t>is underway</w:t>
      </w:r>
      <w:r>
        <w:t xml:space="preserve"> to review and refresh the induction process for NHS </w:t>
      </w:r>
      <w:r w:rsidR="00A146C2">
        <w:t>b</w:t>
      </w:r>
      <w:r>
        <w:t>oards</w:t>
      </w:r>
      <w:r w:rsidR="001D598A">
        <w:t xml:space="preserve"> and to </w:t>
      </w:r>
      <w:r w:rsidR="003B34E7">
        <w:t>r</w:t>
      </w:r>
      <w:r w:rsidR="003B34E7" w:rsidRPr="008A174D">
        <w:t>eview</w:t>
      </w:r>
      <w:r w:rsidR="003B34E7">
        <w:t xml:space="preserve"> </w:t>
      </w:r>
      <w:r w:rsidR="003B34E7" w:rsidRPr="008A174D">
        <w:t xml:space="preserve">the role and purpose of </w:t>
      </w:r>
      <w:r w:rsidR="003B34E7">
        <w:t>b</w:t>
      </w:r>
      <w:r w:rsidR="003B34E7" w:rsidRPr="008A174D">
        <w:t xml:space="preserve">oard </w:t>
      </w:r>
      <w:r w:rsidR="003B34E7">
        <w:t>c</w:t>
      </w:r>
      <w:r w:rsidR="003B34E7" w:rsidRPr="008A174D">
        <w:t>hampions</w:t>
      </w:r>
      <w:r w:rsidR="003B34E7">
        <w:t>.</w:t>
      </w:r>
      <w:r w:rsidR="003B34E7">
        <w:rPr>
          <w:b/>
          <w:bCs/>
        </w:rPr>
        <w:br/>
      </w:r>
    </w:p>
    <w:p w14:paraId="0D2DB565" w14:textId="03F1C948" w:rsidR="007B2767" w:rsidRPr="008A174D" w:rsidRDefault="003B34E7" w:rsidP="007B2767">
      <w:pPr>
        <w:pStyle w:val="Default"/>
      </w:pPr>
      <w:r>
        <w:rPr>
          <w:b/>
          <w:bCs/>
        </w:rPr>
        <w:t>R</w:t>
      </w:r>
      <w:r w:rsidR="007B2767" w:rsidRPr="008A174D">
        <w:rPr>
          <w:b/>
          <w:bCs/>
        </w:rPr>
        <w:t xml:space="preserve">ecommendation 7: </w:t>
      </w:r>
      <w:r w:rsidR="007B2767" w:rsidRPr="008A174D">
        <w:t xml:space="preserve">Patient and public participation in co-production of NHS services will lead to improved outcomes. </w:t>
      </w:r>
    </w:p>
    <w:p w14:paraId="0CB38979" w14:textId="252EDB40" w:rsidR="00A845A9" w:rsidRPr="003B34E7" w:rsidRDefault="007B2767" w:rsidP="003B34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2"/>
        </w:rPr>
      </w:pPr>
      <w:r w:rsidRPr="003B34E7">
        <w:rPr>
          <w:rFonts w:ascii="Arial" w:hAnsi="Arial" w:cs="Arial"/>
          <w:sz w:val="24"/>
          <w:szCs w:val="22"/>
        </w:rPr>
        <w:t>This needs longer-term</w:t>
      </w:r>
      <w:r w:rsidR="003B34E7">
        <w:rPr>
          <w:rFonts w:ascii="Arial" w:hAnsi="Arial" w:cs="Arial"/>
          <w:sz w:val="24"/>
          <w:szCs w:val="22"/>
        </w:rPr>
        <w:t xml:space="preserve"> and concerted</w:t>
      </w:r>
      <w:r w:rsidRPr="003B34E7">
        <w:rPr>
          <w:rFonts w:ascii="Arial" w:hAnsi="Arial" w:cs="Arial"/>
          <w:sz w:val="24"/>
          <w:szCs w:val="22"/>
        </w:rPr>
        <w:t xml:space="preserve"> </w:t>
      </w:r>
      <w:r w:rsidR="00200F4A" w:rsidRPr="003B34E7">
        <w:rPr>
          <w:rFonts w:ascii="Arial" w:hAnsi="Arial" w:cs="Arial"/>
          <w:sz w:val="24"/>
          <w:szCs w:val="22"/>
        </w:rPr>
        <w:t>work,</w:t>
      </w:r>
      <w:r w:rsidRPr="003B34E7">
        <w:rPr>
          <w:rFonts w:ascii="Arial" w:hAnsi="Arial" w:cs="Arial"/>
          <w:sz w:val="24"/>
          <w:szCs w:val="22"/>
        </w:rPr>
        <w:t xml:space="preserve"> but health boards </w:t>
      </w:r>
      <w:r w:rsidR="00267362">
        <w:rPr>
          <w:rFonts w:ascii="Arial" w:hAnsi="Arial" w:cs="Arial"/>
          <w:sz w:val="24"/>
          <w:szCs w:val="22"/>
        </w:rPr>
        <w:t xml:space="preserve">and </w:t>
      </w:r>
      <w:r w:rsidR="00A146C2">
        <w:rPr>
          <w:rFonts w:ascii="Arial" w:hAnsi="Arial" w:cs="Arial"/>
          <w:sz w:val="24"/>
          <w:szCs w:val="22"/>
        </w:rPr>
        <w:t xml:space="preserve">NHS </w:t>
      </w:r>
      <w:r w:rsidR="00267362">
        <w:rPr>
          <w:rFonts w:ascii="Arial" w:hAnsi="Arial" w:cs="Arial"/>
          <w:sz w:val="24"/>
          <w:szCs w:val="22"/>
        </w:rPr>
        <w:t xml:space="preserve">trusts </w:t>
      </w:r>
      <w:r w:rsidRPr="003B34E7">
        <w:rPr>
          <w:rFonts w:ascii="Arial" w:hAnsi="Arial" w:cs="Arial"/>
          <w:sz w:val="24"/>
          <w:szCs w:val="22"/>
        </w:rPr>
        <w:t>have a role to improve engagement to ensure they have a genuine, ongoing conversation</w:t>
      </w:r>
      <w:r w:rsidR="003B34E7">
        <w:rPr>
          <w:rFonts w:ascii="Arial" w:hAnsi="Arial" w:cs="Arial"/>
          <w:sz w:val="24"/>
          <w:szCs w:val="22"/>
        </w:rPr>
        <w:t xml:space="preserve"> </w:t>
      </w:r>
      <w:r w:rsidR="003B34E7" w:rsidRPr="003B34E7">
        <w:rPr>
          <w:rFonts w:ascii="Arial" w:hAnsi="Arial" w:cs="Arial"/>
          <w:sz w:val="24"/>
          <w:szCs w:val="22"/>
        </w:rPr>
        <w:t>with the public</w:t>
      </w:r>
      <w:r w:rsidRPr="003B34E7">
        <w:rPr>
          <w:rFonts w:ascii="Arial" w:hAnsi="Arial" w:cs="Arial"/>
          <w:sz w:val="24"/>
          <w:szCs w:val="22"/>
        </w:rPr>
        <w:t xml:space="preserve">, </w:t>
      </w:r>
      <w:r w:rsidR="001D598A">
        <w:rPr>
          <w:rFonts w:ascii="Arial" w:hAnsi="Arial" w:cs="Arial"/>
          <w:sz w:val="24"/>
          <w:szCs w:val="22"/>
        </w:rPr>
        <w:t xml:space="preserve">not solely in the context of service changes, </w:t>
      </w:r>
      <w:r w:rsidRPr="003B34E7">
        <w:rPr>
          <w:rFonts w:ascii="Arial" w:hAnsi="Arial" w:cs="Arial"/>
          <w:sz w:val="24"/>
          <w:szCs w:val="22"/>
        </w:rPr>
        <w:t>which helps to inform</w:t>
      </w:r>
      <w:r w:rsidR="003B34E7">
        <w:rPr>
          <w:rFonts w:ascii="Arial" w:hAnsi="Arial" w:cs="Arial"/>
          <w:sz w:val="24"/>
          <w:szCs w:val="22"/>
        </w:rPr>
        <w:t xml:space="preserve"> and guide</w:t>
      </w:r>
      <w:r w:rsidRPr="003B34E7">
        <w:rPr>
          <w:rFonts w:ascii="Arial" w:hAnsi="Arial" w:cs="Arial"/>
          <w:sz w:val="24"/>
          <w:szCs w:val="22"/>
        </w:rPr>
        <w:t xml:space="preserve"> service delive</w:t>
      </w:r>
      <w:r w:rsidR="003B34E7">
        <w:rPr>
          <w:rFonts w:ascii="Arial" w:hAnsi="Arial" w:cs="Arial"/>
          <w:sz w:val="24"/>
          <w:szCs w:val="22"/>
        </w:rPr>
        <w:t>ry and planning.</w:t>
      </w:r>
    </w:p>
    <w:sectPr w:rsidR="00A845A9" w:rsidRPr="003B34E7" w:rsidSect="00BE65C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8F18" w14:textId="77777777" w:rsidR="005D2DB3" w:rsidRDefault="005D2DB3">
      <w:r>
        <w:separator/>
      </w:r>
    </w:p>
  </w:endnote>
  <w:endnote w:type="continuationSeparator" w:id="0">
    <w:p w14:paraId="1B4E7366" w14:textId="77777777" w:rsidR="005D2DB3" w:rsidRDefault="005D2DB3">
      <w:r>
        <w:continuationSeparator/>
      </w:r>
    </w:p>
  </w:endnote>
  <w:endnote w:type="continuationNotice" w:id="1">
    <w:p w14:paraId="45A5D965" w14:textId="77777777" w:rsidR="005D2DB3" w:rsidRDefault="005D2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07BEBA59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2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4AE6A2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7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3E7C" w14:textId="77777777" w:rsidR="005D2DB3" w:rsidRDefault="005D2DB3">
      <w:r>
        <w:separator/>
      </w:r>
    </w:p>
  </w:footnote>
  <w:footnote w:type="continuationSeparator" w:id="0">
    <w:p w14:paraId="38EE0D56" w14:textId="77777777" w:rsidR="005D2DB3" w:rsidRDefault="005D2DB3">
      <w:r>
        <w:continuationSeparator/>
      </w:r>
    </w:p>
  </w:footnote>
  <w:footnote w:type="continuationNotice" w:id="1">
    <w:p w14:paraId="67443FFA" w14:textId="77777777" w:rsidR="005D2DB3" w:rsidRDefault="005D2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CB58" w14:textId="77777777" w:rsidR="00B65F4C" w:rsidRDefault="00B65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479648168" name="Picture 147964816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5DEC"/>
    <w:multiLevelType w:val="hybridMultilevel"/>
    <w:tmpl w:val="545CD804"/>
    <w:lvl w:ilvl="0" w:tplc="D51C4D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7A199D"/>
    <w:multiLevelType w:val="hybridMultilevel"/>
    <w:tmpl w:val="AD064EB6"/>
    <w:lvl w:ilvl="0" w:tplc="DAC447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77113"/>
    <w:multiLevelType w:val="hybridMultilevel"/>
    <w:tmpl w:val="DD409774"/>
    <w:lvl w:ilvl="0" w:tplc="39E20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1186334192">
    <w:abstractNumId w:val="0"/>
  </w:num>
  <w:num w:numId="3" w16cid:durableId="1674451236">
    <w:abstractNumId w:val="3"/>
  </w:num>
  <w:num w:numId="4" w16cid:durableId="34610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30364"/>
    <w:rsid w:val="0003079F"/>
    <w:rsid w:val="0003260F"/>
    <w:rsid w:val="000417FB"/>
    <w:rsid w:val="000516D9"/>
    <w:rsid w:val="0006774B"/>
    <w:rsid w:val="000827B8"/>
    <w:rsid w:val="00082B81"/>
    <w:rsid w:val="00090C3D"/>
    <w:rsid w:val="00097118"/>
    <w:rsid w:val="00097391"/>
    <w:rsid w:val="000B3F7F"/>
    <w:rsid w:val="000C3A52"/>
    <w:rsid w:val="000C53DB"/>
    <w:rsid w:val="000C5E9B"/>
    <w:rsid w:val="000F19F1"/>
    <w:rsid w:val="00111E1C"/>
    <w:rsid w:val="00112D24"/>
    <w:rsid w:val="001263B1"/>
    <w:rsid w:val="00134918"/>
    <w:rsid w:val="0014024D"/>
    <w:rsid w:val="0014413F"/>
    <w:rsid w:val="001460B1"/>
    <w:rsid w:val="00155146"/>
    <w:rsid w:val="0016419D"/>
    <w:rsid w:val="00166DBF"/>
    <w:rsid w:val="0017102C"/>
    <w:rsid w:val="001A39E2"/>
    <w:rsid w:val="001A3B61"/>
    <w:rsid w:val="001A6AF1"/>
    <w:rsid w:val="001A6C6E"/>
    <w:rsid w:val="001B027C"/>
    <w:rsid w:val="001B288D"/>
    <w:rsid w:val="001B2A5F"/>
    <w:rsid w:val="001C532D"/>
    <w:rsid w:val="001C532F"/>
    <w:rsid w:val="001D3C1C"/>
    <w:rsid w:val="001D598A"/>
    <w:rsid w:val="001E53BF"/>
    <w:rsid w:val="001F37EB"/>
    <w:rsid w:val="00200F4A"/>
    <w:rsid w:val="00211C38"/>
    <w:rsid w:val="00214B25"/>
    <w:rsid w:val="00223E62"/>
    <w:rsid w:val="002341A6"/>
    <w:rsid w:val="00237930"/>
    <w:rsid w:val="00267362"/>
    <w:rsid w:val="00274F08"/>
    <w:rsid w:val="002756D3"/>
    <w:rsid w:val="002817C5"/>
    <w:rsid w:val="002A5310"/>
    <w:rsid w:val="002B3F8A"/>
    <w:rsid w:val="002C57B6"/>
    <w:rsid w:val="002C5B18"/>
    <w:rsid w:val="002F083C"/>
    <w:rsid w:val="002F0EB9"/>
    <w:rsid w:val="002F53A9"/>
    <w:rsid w:val="00302121"/>
    <w:rsid w:val="00314E36"/>
    <w:rsid w:val="003220C1"/>
    <w:rsid w:val="00330588"/>
    <w:rsid w:val="00334964"/>
    <w:rsid w:val="00342B93"/>
    <w:rsid w:val="00356D7B"/>
    <w:rsid w:val="00357893"/>
    <w:rsid w:val="00365024"/>
    <w:rsid w:val="003670C1"/>
    <w:rsid w:val="00370471"/>
    <w:rsid w:val="003B1503"/>
    <w:rsid w:val="003B34E7"/>
    <w:rsid w:val="003B3D64"/>
    <w:rsid w:val="003C5133"/>
    <w:rsid w:val="003F5719"/>
    <w:rsid w:val="00412673"/>
    <w:rsid w:val="00427821"/>
    <w:rsid w:val="0043031D"/>
    <w:rsid w:val="004348C0"/>
    <w:rsid w:val="00447CCD"/>
    <w:rsid w:val="004638AC"/>
    <w:rsid w:val="0046757C"/>
    <w:rsid w:val="0047317F"/>
    <w:rsid w:val="00475AF3"/>
    <w:rsid w:val="004942B2"/>
    <w:rsid w:val="004A7623"/>
    <w:rsid w:val="004B024D"/>
    <w:rsid w:val="00537571"/>
    <w:rsid w:val="0054044A"/>
    <w:rsid w:val="00544D7A"/>
    <w:rsid w:val="00552BCD"/>
    <w:rsid w:val="00560F1F"/>
    <w:rsid w:val="00574BB3"/>
    <w:rsid w:val="00587B02"/>
    <w:rsid w:val="005A22E2"/>
    <w:rsid w:val="005A2496"/>
    <w:rsid w:val="005B030B"/>
    <w:rsid w:val="005B1FA0"/>
    <w:rsid w:val="005C697D"/>
    <w:rsid w:val="005D2A41"/>
    <w:rsid w:val="005D2DB3"/>
    <w:rsid w:val="005D7663"/>
    <w:rsid w:val="005F1659"/>
    <w:rsid w:val="00603548"/>
    <w:rsid w:val="00637B03"/>
    <w:rsid w:val="00640614"/>
    <w:rsid w:val="00654C0A"/>
    <w:rsid w:val="006633C7"/>
    <w:rsid w:val="00663F04"/>
    <w:rsid w:val="00670227"/>
    <w:rsid w:val="0067715E"/>
    <w:rsid w:val="006814BD"/>
    <w:rsid w:val="0069133F"/>
    <w:rsid w:val="006A3916"/>
    <w:rsid w:val="006B340E"/>
    <w:rsid w:val="006B461D"/>
    <w:rsid w:val="006C3F40"/>
    <w:rsid w:val="006C775D"/>
    <w:rsid w:val="006D61DD"/>
    <w:rsid w:val="006E02F8"/>
    <w:rsid w:val="006E0A2C"/>
    <w:rsid w:val="00703993"/>
    <w:rsid w:val="0073380E"/>
    <w:rsid w:val="007357D7"/>
    <w:rsid w:val="007378F6"/>
    <w:rsid w:val="0073791A"/>
    <w:rsid w:val="00743B79"/>
    <w:rsid w:val="0074414F"/>
    <w:rsid w:val="007523BC"/>
    <w:rsid w:val="00752C48"/>
    <w:rsid w:val="00794F38"/>
    <w:rsid w:val="007A05FB"/>
    <w:rsid w:val="007B04E7"/>
    <w:rsid w:val="007B2767"/>
    <w:rsid w:val="007B4F04"/>
    <w:rsid w:val="007B5260"/>
    <w:rsid w:val="007C24E7"/>
    <w:rsid w:val="007C2865"/>
    <w:rsid w:val="007C3078"/>
    <w:rsid w:val="007D1402"/>
    <w:rsid w:val="007E7F91"/>
    <w:rsid w:val="007F5E64"/>
    <w:rsid w:val="007F7602"/>
    <w:rsid w:val="00800FA0"/>
    <w:rsid w:val="00812370"/>
    <w:rsid w:val="00821763"/>
    <w:rsid w:val="0082411A"/>
    <w:rsid w:val="00841628"/>
    <w:rsid w:val="00846160"/>
    <w:rsid w:val="008467B9"/>
    <w:rsid w:val="008575C0"/>
    <w:rsid w:val="008713E9"/>
    <w:rsid w:val="00877BD2"/>
    <w:rsid w:val="00884F35"/>
    <w:rsid w:val="0089643C"/>
    <w:rsid w:val="008A37C7"/>
    <w:rsid w:val="008A6FAD"/>
    <w:rsid w:val="008B7927"/>
    <w:rsid w:val="008C694C"/>
    <w:rsid w:val="008D1E0B"/>
    <w:rsid w:val="008F0CC6"/>
    <w:rsid w:val="008F789E"/>
    <w:rsid w:val="00905771"/>
    <w:rsid w:val="00944A18"/>
    <w:rsid w:val="00950C90"/>
    <w:rsid w:val="0095379F"/>
    <w:rsid w:val="00953A46"/>
    <w:rsid w:val="00967473"/>
    <w:rsid w:val="009728A0"/>
    <w:rsid w:val="00973090"/>
    <w:rsid w:val="00980308"/>
    <w:rsid w:val="00995EEC"/>
    <w:rsid w:val="009A7081"/>
    <w:rsid w:val="009B2004"/>
    <w:rsid w:val="009D26D8"/>
    <w:rsid w:val="009D3C48"/>
    <w:rsid w:val="009D423C"/>
    <w:rsid w:val="009D5FA4"/>
    <w:rsid w:val="009E30D2"/>
    <w:rsid w:val="009E42A2"/>
    <w:rsid w:val="009E4974"/>
    <w:rsid w:val="009F06C3"/>
    <w:rsid w:val="00A146C2"/>
    <w:rsid w:val="00A204C9"/>
    <w:rsid w:val="00A23742"/>
    <w:rsid w:val="00A3247B"/>
    <w:rsid w:val="00A72CF3"/>
    <w:rsid w:val="00A82A45"/>
    <w:rsid w:val="00A845A9"/>
    <w:rsid w:val="00A86958"/>
    <w:rsid w:val="00A870A6"/>
    <w:rsid w:val="00A9319D"/>
    <w:rsid w:val="00AA5651"/>
    <w:rsid w:val="00AA5848"/>
    <w:rsid w:val="00AA7750"/>
    <w:rsid w:val="00AD65F1"/>
    <w:rsid w:val="00AE064D"/>
    <w:rsid w:val="00AF056B"/>
    <w:rsid w:val="00B049B1"/>
    <w:rsid w:val="00B235BA"/>
    <w:rsid w:val="00B239BA"/>
    <w:rsid w:val="00B308C9"/>
    <w:rsid w:val="00B468BB"/>
    <w:rsid w:val="00B503E6"/>
    <w:rsid w:val="00B57C73"/>
    <w:rsid w:val="00B65872"/>
    <w:rsid w:val="00B65F4C"/>
    <w:rsid w:val="00B779FF"/>
    <w:rsid w:val="00B81F17"/>
    <w:rsid w:val="00BC6F91"/>
    <w:rsid w:val="00BE3FE4"/>
    <w:rsid w:val="00BE65C4"/>
    <w:rsid w:val="00BF4825"/>
    <w:rsid w:val="00C20962"/>
    <w:rsid w:val="00C31EC2"/>
    <w:rsid w:val="00C36EA8"/>
    <w:rsid w:val="00C43B4A"/>
    <w:rsid w:val="00C478C5"/>
    <w:rsid w:val="00C52BF7"/>
    <w:rsid w:val="00C57240"/>
    <w:rsid w:val="00C64FA5"/>
    <w:rsid w:val="00C745A7"/>
    <w:rsid w:val="00C84A12"/>
    <w:rsid w:val="00C97690"/>
    <w:rsid w:val="00CE3311"/>
    <w:rsid w:val="00CF3DC5"/>
    <w:rsid w:val="00D017E2"/>
    <w:rsid w:val="00D14E8D"/>
    <w:rsid w:val="00D15134"/>
    <w:rsid w:val="00D16D97"/>
    <w:rsid w:val="00D27F42"/>
    <w:rsid w:val="00D65FA4"/>
    <w:rsid w:val="00D716AB"/>
    <w:rsid w:val="00D84713"/>
    <w:rsid w:val="00DD17CF"/>
    <w:rsid w:val="00DD4B82"/>
    <w:rsid w:val="00E1556F"/>
    <w:rsid w:val="00E3419E"/>
    <w:rsid w:val="00E47B1A"/>
    <w:rsid w:val="00E631B1"/>
    <w:rsid w:val="00E7049E"/>
    <w:rsid w:val="00E93412"/>
    <w:rsid w:val="00E964CB"/>
    <w:rsid w:val="00EA0F3F"/>
    <w:rsid w:val="00EA4B77"/>
    <w:rsid w:val="00EA5290"/>
    <w:rsid w:val="00EB22B3"/>
    <w:rsid w:val="00EB248F"/>
    <w:rsid w:val="00EB5F93"/>
    <w:rsid w:val="00EC0568"/>
    <w:rsid w:val="00EE721A"/>
    <w:rsid w:val="00F0272E"/>
    <w:rsid w:val="00F051B9"/>
    <w:rsid w:val="00F13386"/>
    <w:rsid w:val="00F23ED6"/>
    <w:rsid w:val="00F2438B"/>
    <w:rsid w:val="00F81C33"/>
    <w:rsid w:val="00F83684"/>
    <w:rsid w:val="00F923C2"/>
    <w:rsid w:val="00F97613"/>
    <w:rsid w:val="00FB0DD4"/>
    <w:rsid w:val="00FC3CD6"/>
    <w:rsid w:val="00FD096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Default">
    <w:name w:val="Default"/>
    <w:rsid w:val="007B276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B27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27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2767"/>
    <w:rPr>
      <w:rFonts w:ascii="TradeGothic" w:hAnsi="TradeGothic"/>
      <w:lang w:eastAsia="en-US"/>
    </w:rPr>
  </w:style>
  <w:style w:type="paragraph" w:styleId="Revision">
    <w:name w:val="Revision"/>
    <w:hidden/>
    <w:uiPriority w:val="99"/>
    <w:semiHidden/>
    <w:rsid w:val="007B04E7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4E7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ministerial-advisory-group-nhs-wales-accountability-review" TargetMode="External"/><Relationship Id="rId13" Type="http://schemas.openxmlformats.org/officeDocument/2006/relationships/hyperlink" Target="https://www.gov.wales/written-statement-performance-and-productivity-ministerial-advisory-grou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wales/sites/default/files/publications/2024-01/NHS%20oversight%20and%20escalation%20framework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wales.gov.wales/api/storage/15eaab96-b63d-4d9f-bea9-fdbd7d88dd36/Pocket%20Guide%20for%20NHS%20Wales%20Boards%20Englis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iwales.gov.wales/api/storage/15eaab96-b63d-4d9f-bea9-fdbd7d88dd36/Pocket%20Guide%20for%20NHS%20Wales%20Boards%20English.pdf" TargetMode="External"/><Relationship Id="rId10" Type="http://schemas.openxmlformats.org/officeDocument/2006/relationships/hyperlink" Target="https://www.gov.wales/sites/default/files/publications/2024-01/NHS%20oversight%20and%20escalation%20framework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.wales/written-statement-performance-and-productivity-ministerial-advisory-group" TargetMode="External"/><Relationship Id="rId14" Type="http://schemas.openxmlformats.org/officeDocument/2006/relationships/hyperlink" Target="https://www.gov.wales/sites/default/files/publications/2024-01/NHS%20oversight%20and%20escalation%20framewor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A55729089</value>
    </field>
    <field name="Objective-Title">
      <value order="0">NHS Wales accountability review WS ENG v2.0 - Cabinet Secretary tracked changes</value>
    </field>
    <field name="Objective-Description">
      <value order="0"/>
    </field>
    <field name="Objective-CreationStamp">
      <value order="0">2024-11-12T12:57:41Z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2024-11-12T17:45:12Z</value>
    </field>
    <field name="Objective-Owner">
      <value order="0">McCann, Grace (HSCEY - Quality &amp; Nursing - Major Health Conditions)</value>
    </field>
    <field name="Objective-Path">
      <value order="0">Objective Global Folder:#Business File Plan:WG Organisational Groups:Post April 2024 - Health, Social Care &amp; Early Years:HSCEY Directorate of Quality &amp; Nursing:Health, Social Care &amp; Early Years (HSCEY) - Business and Governance:1 - Save:Governance - NHS Wales:NHS Governance:Governance Review, Reports and Learning:NHS Governance - NHS Governance - Governance Review, Reports and Learning - 2023-2027:Accountability Advisory Group 2023 - 2024</value>
    </field>
    <field name="Objective-Parent">
      <value order="0">Accountability Advisory Group 2023 - 2024</value>
    </field>
    <field name="Objective-State">
      <value order="0">Being Edited</value>
    </field>
    <field name="Objective-VersionId">
      <value order="0">vA101349915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qA1839798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8354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(FMG - Office of the First Minister - Cabinet Division)</cp:lastModifiedBy>
  <cp:revision>2</cp:revision>
  <cp:lastPrinted>2011-05-27T10:19:00Z</cp:lastPrinted>
  <dcterms:created xsi:type="dcterms:W3CDTF">2024-11-12T18:29:00Z</dcterms:created>
  <dcterms:modified xsi:type="dcterms:W3CDTF">2024-11-12T18:29:00Z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A55729089</vt:lpwstr>
  </property>
  <property fmtid="{D5CDD505-2E9C-101B-9397-08002B2CF9AE}" pid="4" name="Objective-Title">
    <vt:lpwstr>NHS Wales accountability review WS ENG v2.0 - Cabinet Secretary tracked changes</vt:lpwstr>
  </property>
  <property fmtid="{D5CDD505-2E9C-101B-9397-08002B2CF9AE}" pid="5" name="Objective-Comment">
    <vt:lpwstr/>
  </property>
  <property fmtid="{D5CDD505-2E9C-101B-9397-08002B2CF9AE}" pid="6" name="Objective-CreationStamp">
    <vt:filetime>2024-11-12T12:57:41Z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2024-11-12T17:45:12Z</vt:filetime>
  </property>
  <property fmtid="{D5CDD505-2E9C-101B-9397-08002B2CF9AE}" pid="11" name="Objective-Owner">
    <vt:lpwstr>McCann, Grace (HSCEY - Quality &amp; Nursing - Major Health Conditions)</vt:lpwstr>
  </property>
  <property fmtid="{D5CDD505-2E9C-101B-9397-08002B2CF9AE}" pid="12" name="Objective-Path">
    <vt:lpwstr>Objective Global Folder:#Business File Plan:WG Organisational Groups:Post April 2024 - Health, Social Care &amp; Early Years:HSCEY Directorate of Quality &amp; Nursing:Health, Social Care &amp; Early Years (HSCEY) - Business and Governance:1 - Save:Governance - NHS Wales:NHS Governance:Governance Review, Reports and Learning:NHS Governance - NHS Governance - Governance Review, Reports and Learning - 2023-2027:Accountability Advisory Group 2023 - 2024:</vt:lpwstr>
  </property>
  <property fmtid="{D5CDD505-2E9C-101B-9397-08002B2CF9AE}" pid="13" name="Objective-Parent">
    <vt:lpwstr>Accountability Advisory Group 2023 - 2024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qA1839798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vA101349915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