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6F9D" w14:textId="77777777" w:rsidR="001A39E2" w:rsidRDefault="001A39E2" w:rsidP="001A39E2">
      <w:pPr>
        <w:jc w:val="right"/>
        <w:rPr>
          <w:b/>
        </w:rPr>
      </w:pPr>
    </w:p>
    <w:p w14:paraId="4E07C50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8093C3" wp14:editId="61B18FE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A53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B1EAC6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2C9E0B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5BE7D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7DDF01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EB9378" wp14:editId="2F85660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3BE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3CE5833" w14:textId="77777777" w:rsidTr="00B049B1">
        <w:tc>
          <w:tcPr>
            <w:tcW w:w="1383" w:type="dxa"/>
            <w:tcBorders>
              <w:top w:val="nil"/>
              <w:left w:val="nil"/>
              <w:bottom w:val="nil"/>
              <w:right w:val="nil"/>
            </w:tcBorders>
            <w:vAlign w:val="center"/>
          </w:tcPr>
          <w:p w14:paraId="284FEBF6" w14:textId="77777777" w:rsidR="00EA5290" w:rsidRDefault="00EA5290" w:rsidP="00B049B1">
            <w:pPr>
              <w:spacing w:before="120" w:after="120"/>
              <w:rPr>
                <w:rFonts w:ascii="Arial" w:hAnsi="Arial" w:cs="Arial"/>
                <w:b/>
                <w:bCs/>
                <w:sz w:val="24"/>
                <w:szCs w:val="24"/>
              </w:rPr>
            </w:pPr>
          </w:p>
          <w:p w14:paraId="1D1BF4C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8ABA9B" w14:textId="77777777" w:rsidR="00EA5290" w:rsidRPr="00670227" w:rsidRDefault="00EA5290" w:rsidP="00B049B1">
            <w:pPr>
              <w:spacing w:before="120" w:after="120"/>
              <w:rPr>
                <w:rFonts w:ascii="Arial" w:hAnsi="Arial" w:cs="Arial"/>
                <w:b/>
                <w:bCs/>
                <w:sz w:val="24"/>
                <w:szCs w:val="24"/>
              </w:rPr>
            </w:pPr>
          </w:p>
          <w:p w14:paraId="6925A240" w14:textId="1E56E2E5" w:rsidR="00EA5290" w:rsidRPr="00670227" w:rsidRDefault="00EC55F1" w:rsidP="00B049B1">
            <w:pPr>
              <w:spacing w:before="120" w:after="120"/>
              <w:rPr>
                <w:rFonts w:ascii="Arial" w:hAnsi="Arial" w:cs="Arial"/>
                <w:b/>
                <w:bCs/>
                <w:sz w:val="24"/>
                <w:szCs w:val="24"/>
              </w:rPr>
            </w:pPr>
            <w:r>
              <w:rPr>
                <w:rFonts w:ascii="Arial" w:hAnsi="Arial" w:cs="Arial"/>
                <w:b/>
                <w:bCs/>
                <w:sz w:val="24"/>
                <w:szCs w:val="24"/>
              </w:rPr>
              <w:t xml:space="preserve">Developing a </w:t>
            </w:r>
            <w:r w:rsidR="00780245">
              <w:rPr>
                <w:rFonts w:ascii="Arial" w:hAnsi="Arial" w:cs="Arial"/>
                <w:b/>
                <w:bCs/>
                <w:sz w:val="24"/>
                <w:szCs w:val="24"/>
              </w:rPr>
              <w:t xml:space="preserve">Culture Strategy </w:t>
            </w:r>
            <w:r>
              <w:rPr>
                <w:rFonts w:ascii="Arial" w:hAnsi="Arial" w:cs="Arial"/>
                <w:b/>
                <w:bCs/>
                <w:sz w:val="24"/>
                <w:szCs w:val="24"/>
              </w:rPr>
              <w:t>for Wales</w:t>
            </w:r>
          </w:p>
        </w:tc>
      </w:tr>
      <w:tr w:rsidR="00EA5290" w:rsidRPr="00A011A1" w14:paraId="2CFE7E89" w14:textId="77777777" w:rsidTr="00B049B1">
        <w:tc>
          <w:tcPr>
            <w:tcW w:w="1383" w:type="dxa"/>
            <w:tcBorders>
              <w:top w:val="nil"/>
              <w:left w:val="nil"/>
              <w:bottom w:val="nil"/>
              <w:right w:val="nil"/>
            </w:tcBorders>
            <w:vAlign w:val="center"/>
          </w:tcPr>
          <w:p w14:paraId="7E1A8C64" w14:textId="77777777" w:rsidR="00EA5290" w:rsidRPr="00222003" w:rsidRDefault="00560F1F" w:rsidP="00B049B1">
            <w:pPr>
              <w:spacing w:before="120" w:after="120"/>
              <w:rPr>
                <w:rFonts w:ascii="Arial" w:hAnsi="Arial" w:cs="Arial"/>
                <w:b/>
                <w:bCs/>
                <w:sz w:val="24"/>
                <w:szCs w:val="24"/>
              </w:rPr>
            </w:pPr>
            <w:r w:rsidRPr="00222003">
              <w:rPr>
                <w:rFonts w:ascii="Arial" w:hAnsi="Arial" w:cs="Arial"/>
                <w:b/>
                <w:bCs/>
                <w:sz w:val="24"/>
                <w:szCs w:val="24"/>
              </w:rPr>
              <w:t>DATE</w:t>
            </w:r>
            <w:r w:rsidR="00EA5290" w:rsidRPr="00222003">
              <w:rPr>
                <w:rFonts w:ascii="Arial" w:hAnsi="Arial" w:cs="Arial"/>
                <w:b/>
                <w:bCs/>
                <w:sz w:val="24"/>
                <w:szCs w:val="24"/>
              </w:rPr>
              <w:t xml:space="preserve"> </w:t>
            </w:r>
          </w:p>
        </w:tc>
        <w:tc>
          <w:tcPr>
            <w:tcW w:w="7656" w:type="dxa"/>
            <w:tcBorders>
              <w:top w:val="nil"/>
              <w:left w:val="nil"/>
              <w:bottom w:val="nil"/>
              <w:right w:val="nil"/>
            </w:tcBorders>
            <w:vAlign w:val="center"/>
          </w:tcPr>
          <w:p w14:paraId="5B88DFCC" w14:textId="2EDD9D5F" w:rsidR="00EA5290" w:rsidRPr="00222003" w:rsidRDefault="00222003" w:rsidP="00B049B1">
            <w:pPr>
              <w:spacing w:before="120" w:after="120"/>
              <w:rPr>
                <w:rFonts w:ascii="Arial" w:hAnsi="Arial" w:cs="Arial"/>
                <w:b/>
                <w:bCs/>
                <w:sz w:val="24"/>
                <w:szCs w:val="24"/>
              </w:rPr>
            </w:pPr>
            <w:r w:rsidRPr="00222003">
              <w:rPr>
                <w:rFonts w:ascii="Arial" w:hAnsi="Arial" w:cs="Arial"/>
                <w:b/>
                <w:bCs/>
                <w:sz w:val="24"/>
                <w:szCs w:val="24"/>
              </w:rPr>
              <w:t>15</w:t>
            </w:r>
            <w:r w:rsidR="00C04488" w:rsidRPr="00222003">
              <w:rPr>
                <w:rFonts w:ascii="Arial" w:hAnsi="Arial" w:cs="Arial"/>
                <w:b/>
                <w:bCs/>
                <w:sz w:val="24"/>
                <w:szCs w:val="24"/>
              </w:rPr>
              <w:t xml:space="preserve"> November 2022</w:t>
            </w:r>
          </w:p>
        </w:tc>
      </w:tr>
      <w:tr w:rsidR="00EA5290" w:rsidRPr="00A011A1" w14:paraId="021D6887" w14:textId="77777777" w:rsidTr="00B049B1">
        <w:tc>
          <w:tcPr>
            <w:tcW w:w="1383" w:type="dxa"/>
            <w:tcBorders>
              <w:top w:val="nil"/>
              <w:left w:val="nil"/>
              <w:bottom w:val="nil"/>
              <w:right w:val="nil"/>
            </w:tcBorders>
            <w:vAlign w:val="center"/>
          </w:tcPr>
          <w:p w14:paraId="3A49170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0619ED" w14:textId="3949A099" w:rsidR="00EA5290" w:rsidRPr="00670227" w:rsidRDefault="00780245" w:rsidP="001E53BF">
            <w:pPr>
              <w:spacing w:before="120" w:after="120"/>
              <w:rPr>
                <w:rFonts w:ascii="Arial" w:hAnsi="Arial" w:cs="Arial"/>
                <w:b/>
                <w:bCs/>
                <w:sz w:val="24"/>
                <w:szCs w:val="24"/>
              </w:rPr>
            </w:pPr>
            <w:r>
              <w:rPr>
                <w:rFonts w:ascii="Arial" w:hAnsi="Arial" w:cs="Arial"/>
                <w:b/>
                <w:bCs/>
                <w:sz w:val="24"/>
                <w:szCs w:val="24"/>
              </w:rPr>
              <w:t xml:space="preserve">Dawn Bowden MS, </w:t>
            </w:r>
            <w:r w:rsidRPr="00780245">
              <w:rPr>
                <w:rFonts w:ascii="Arial" w:hAnsi="Arial" w:cs="Arial"/>
                <w:b/>
                <w:bCs/>
                <w:sz w:val="24"/>
                <w:szCs w:val="24"/>
              </w:rPr>
              <w:t>Deputy Minister for Arts and Sport, and Chief Whip</w:t>
            </w:r>
          </w:p>
        </w:tc>
      </w:tr>
    </w:tbl>
    <w:p w14:paraId="3D3FA4D6" w14:textId="77777777" w:rsidR="00EA5290" w:rsidRPr="00A011A1" w:rsidRDefault="00EA5290" w:rsidP="00EA5290"/>
    <w:p w14:paraId="4AC856E2" w14:textId="07C6A86E" w:rsidR="007B4177" w:rsidRDefault="00CF57DA" w:rsidP="00CF57DA">
      <w:pPr>
        <w:rPr>
          <w:rFonts w:ascii="Arial" w:hAnsi="Arial"/>
          <w:sz w:val="24"/>
        </w:rPr>
      </w:pPr>
      <w:r w:rsidDel="007B4177">
        <w:rPr>
          <w:rFonts w:ascii="Arial" w:hAnsi="Arial"/>
          <w:sz w:val="24"/>
        </w:rPr>
        <w:t xml:space="preserve">Developing a </w:t>
      </w:r>
      <w:r w:rsidR="000D58AB" w:rsidDel="007B4177">
        <w:rPr>
          <w:rFonts w:ascii="Arial" w:hAnsi="Arial"/>
          <w:sz w:val="24"/>
        </w:rPr>
        <w:t>C</w:t>
      </w:r>
      <w:r w:rsidDel="007B4177">
        <w:rPr>
          <w:rFonts w:ascii="Arial" w:hAnsi="Arial"/>
          <w:sz w:val="24"/>
        </w:rPr>
        <w:t xml:space="preserve">ulture </w:t>
      </w:r>
      <w:r w:rsidR="000D58AB" w:rsidDel="007B4177">
        <w:rPr>
          <w:rFonts w:ascii="Arial" w:hAnsi="Arial"/>
          <w:sz w:val="24"/>
        </w:rPr>
        <w:t>S</w:t>
      </w:r>
      <w:r w:rsidDel="007B4177">
        <w:rPr>
          <w:rFonts w:ascii="Arial" w:hAnsi="Arial"/>
          <w:sz w:val="24"/>
        </w:rPr>
        <w:t>trategy for Wales is a key Programme for Government and Co-operation Agreement commitment within my portfolio</w:t>
      </w:r>
      <w:r w:rsidR="000D58AB" w:rsidDel="007B4177">
        <w:rPr>
          <w:rFonts w:ascii="Arial" w:hAnsi="Arial"/>
          <w:sz w:val="24"/>
        </w:rPr>
        <w:t xml:space="preserve">. </w:t>
      </w:r>
    </w:p>
    <w:p w14:paraId="6B38278D" w14:textId="77777777" w:rsidR="00D9125F" w:rsidRDefault="00D9125F" w:rsidP="00CF57DA">
      <w:pPr>
        <w:rPr>
          <w:rFonts w:ascii="Arial" w:hAnsi="Arial"/>
          <w:sz w:val="24"/>
        </w:rPr>
      </w:pPr>
    </w:p>
    <w:p w14:paraId="7BED07A7" w14:textId="0097FC18" w:rsidR="00886A2E" w:rsidRDefault="00D9125F" w:rsidP="00CF57DA">
      <w:pPr>
        <w:rPr>
          <w:rFonts w:ascii="Arial" w:hAnsi="Arial"/>
          <w:sz w:val="24"/>
        </w:rPr>
      </w:pPr>
      <w:r>
        <w:rPr>
          <w:rFonts w:ascii="Arial" w:hAnsi="Arial"/>
          <w:sz w:val="24"/>
        </w:rPr>
        <w:t>As Wales begins to recover from the impacts of the Covid-19 pandemic, and at a time when people’s wellbeing</w:t>
      </w:r>
      <w:r w:rsidR="00386CF2">
        <w:rPr>
          <w:rFonts w:ascii="Arial" w:hAnsi="Arial"/>
          <w:sz w:val="24"/>
        </w:rPr>
        <w:t xml:space="preserve"> and resilience</w:t>
      </w:r>
      <w:r>
        <w:rPr>
          <w:rFonts w:ascii="Arial" w:hAnsi="Arial"/>
          <w:sz w:val="24"/>
        </w:rPr>
        <w:t xml:space="preserve"> is </w:t>
      </w:r>
      <w:r w:rsidR="00EF7CCF">
        <w:rPr>
          <w:rFonts w:ascii="Arial" w:hAnsi="Arial"/>
          <w:sz w:val="24"/>
        </w:rPr>
        <w:t xml:space="preserve">being </w:t>
      </w:r>
      <w:r>
        <w:rPr>
          <w:rFonts w:ascii="Arial" w:hAnsi="Arial"/>
          <w:sz w:val="24"/>
        </w:rPr>
        <w:t xml:space="preserve">adversely affected by rising costs of living and difficult financial forecasts, we must maintain a focus on </w:t>
      </w:r>
      <w:r w:rsidR="007E63FD">
        <w:rPr>
          <w:rFonts w:ascii="Arial" w:hAnsi="Arial"/>
          <w:sz w:val="24"/>
        </w:rPr>
        <w:t xml:space="preserve">those </w:t>
      </w:r>
      <w:r w:rsidR="00386CF2">
        <w:rPr>
          <w:rFonts w:ascii="Arial" w:hAnsi="Arial"/>
          <w:sz w:val="24"/>
        </w:rPr>
        <w:t>areas</w:t>
      </w:r>
      <w:r>
        <w:rPr>
          <w:rFonts w:ascii="Arial" w:hAnsi="Arial"/>
          <w:sz w:val="24"/>
        </w:rPr>
        <w:t xml:space="preserve"> that make a positive difference to people’s</w:t>
      </w:r>
      <w:r w:rsidR="00EF7CCF">
        <w:rPr>
          <w:rFonts w:ascii="Arial" w:hAnsi="Arial"/>
          <w:sz w:val="24"/>
        </w:rPr>
        <w:t xml:space="preserve"> everyday</w:t>
      </w:r>
      <w:r>
        <w:rPr>
          <w:rFonts w:ascii="Arial" w:hAnsi="Arial"/>
          <w:sz w:val="24"/>
        </w:rPr>
        <w:t xml:space="preserve"> lives. </w:t>
      </w:r>
      <w:r w:rsidR="007B4177">
        <w:rPr>
          <w:rFonts w:ascii="Arial" w:hAnsi="Arial"/>
          <w:sz w:val="24"/>
        </w:rPr>
        <w:t>We know that c</w:t>
      </w:r>
      <w:r w:rsidR="00092B92">
        <w:rPr>
          <w:rFonts w:ascii="Arial" w:hAnsi="Arial"/>
          <w:sz w:val="24"/>
        </w:rPr>
        <w:t xml:space="preserve">ultural and creative experiences </w:t>
      </w:r>
      <w:r w:rsidR="007B4177">
        <w:rPr>
          <w:rFonts w:ascii="Arial" w:hAnsi="Arial"/>
          <w:sz w:val="24"/>
        </w:rPr>
        <w:t>are</w:t>
      </w:r>
      <w:r w:rsidR="00092B92">
        <w:rPr>
          <w:rFonts w:ascii="Arial" w:hAnsi="Arial"/>
          <w:sz w:val="24"/>
        </w:rPr>
        <w:t xml:space="preserve"> valued by the p</w:t>
      </w:r>
      <w:r w:rsidR="007B4177">
        <w:rPr>
          <w:rFonts w:ascii="Arial" w:hAnsi="Arial"/>
          <w:sz w:val="24"/>
        </w:rPr>
        <w:t>ublic</w:t>
      </w:r>
      <w:r w:rsidR="00092B92">
        <w:rPr>
          <w:rFonts w:ascii="Arial" w:hAnsi="Arial"/>
          <w:sz w:val="24"/>
        </w:rPr>
        <w:t>, and</w:t>
      </w:r>
      <w:r w:rsidR="007B4177">
        <w:rPr>
          <w:rFonts w:ascii="Arial" w:hAnsi="Arial"/>
          <w:sz w:val="24"/>
        </w:rPr>
        <w:t xml:space="preserve"> that our arts, culture and heritage sectors </w:t>
      </w:r>
      <w:r w:rsidR="00092B92">
        <w:rPr>
          <w:rFonts w:ascii="Arial" w:hAnsi="Arial"/>
          <w:sz w:val="24"/>
        </w:rPr>
        <w:t>contribut</w:t>
      </w:r>
      <w:r w:rsidR="007B4177">
        <w:rPr>
          <w:rFonts w:ascii="Arial" w:hAnsi="Arial"/>
          <w:sz w:val="24"/>
        </w:rPr>
        <w:t>e</w:t>
      </w:r>
      <w:r w:rsidR="00092B92">
        <w:rPr>
          <w:rFonts w:ascii="Arial" w:hAnsi="Arial"/>
          <w:sz w:val="24"/>
        </w:rPr>
        <w:t xml:space="preserve"> to personal </w:t>
      </w:r>
      <w:r w:rsidR="007B4177">
        <w:rPr>
          <w:rFonts w:ascii="Arial" w:hAnsi="Arial"/>
          <w:sz w:val="24"/>
        </w:rPr>
        <w:t xml:space="preserve">wellbeing and </w:t>
      </w:r>
      <w:r w:rsidR="00092B92">
        <w:rPr>
          <w:rFonts w:ascii="Arial" w:hAnsi="Arial"/>
          <w:sz w:val="24"/>
        </w:rPr>
        <w:t>community</w:t>
      </w:r>
      <w:r w:rsidR="007B4177">
        <w:rPr>
          <w:rFonts w:ascii="Arial" w:hAnsi="Arial"/>
          <w:sz w:val="24"/>
        </w:rPr>
        <w:t xml:space="preserve"> cohesion</w:t>
      </w:r>
      <w:r w:rsidR="00092B92">
        <w:rPr>
          <w:rFonts w:ascii="Arial" w:hAnsi="Arial"/>
          <w:sz w:val="24"/>
        </w:rPr>
        <w:t xml:space="preserve">. </w:t>
      </w:r>
      <w:r w:rsidR="007B4177">
        <w:rPr>
          <w:rFonts w:ascii="Arial" w:hAnsi="Arial"/>
          <w:sz w:val="24"/>
        </w:rPr>
        <w:t xml:space="preserve">I am pleased </w:t>
      </w:r>
      <w:r w:rsidR="00EF7CCF">
        <w:rPr>
          <w:rFonts w:ascii="Arial" w:hAnsi="Arial"/>
          <w:sz w:val="24"/>
        </w:rPr>
        <w:t xml:space="preserve">therefore </w:t>
      </w:r>
      <w:r w:rsidR="007B4177">
        <w:rPr>
          <w:rFonts w:ascii="Arial" w:hAnsi="Arial"/>
          <w:sz w:val="24"/>
        </w:rPr>
        <w:t xml:space="preserve">to be able to share a </w:t>
      </w:r>
      <w:r w:rsidR="00EF7CCF">
        <w:rPr>
          <w:rFonts w:ascii="Arial" w:hAnsi="Arial"/>
          <w:sz w:val="24"/>
        </w:rPr>
        <w:t xml:space="preserve">short </w:t>
      </w:r>
      <w:r w:rsidR="007B4177">
        <w:rPr>
          <w:rFonts w:ascii="Arial" w:hAnsi="Arial"/>
          <w:sz w:val="24"/>
        </w:rPr>
        <w:t xml:space="preserve">progress update on </w:t>
      </w:r>
      <w:r w:rsidR="00EF7CCF">
        <w:rPr>
          <w:rFonts w:ascii="Arial" w:hAnsi="Arial"/>
          <w:sz w:val="24"/>
        </w:rPr>
        <w:t xml:space="preserve">the </w:t>
      </w:r>
      <w:r w:rsidR="007B4177">
        <w:rPr>
          <w:rFonts w:ascii="Arial" w:hAnsi="Arial"/>
          <w:sz w:val="24"/>
        </w:rPr>
        <w:t>develop</w:t>
      </w:r>
      <w:r w:rsidR="00EF7CCF">
        <w:rPr>
          <w:rFonts w:ascii="Arial" w:hAnsi="Arial"/>
          <w:sz w:val="24"/>
        </w:rPr>
        <w:t>ment of</w:t>
      </w:r>
      <w:r w:rsidR="007B4177">
        <w:rPr>
          <w:rFonts w:ascii="Arial" w:hAnsi="Arial"/>
          <w:sz w:val="24"/>
        </w:rPr>
        <w:t xml:space="preserve"> a new culture strategy for Wales.</w:t>
      </w:r>
    </w:p>
    <w:p w14:paraId="1EB26602" w14:textId="77777777" w:rsidR="00886A2E" w:rsidRDefault="00886A2E" w:rsidP="00CF57DA">
      <w:pPr>
        <w:rPr>
          <w:rFonts w:ascii="Arial" w:hAnsi="Arial"/>
          <w:sz w:val="24"/>
        </w:rPr>
      </w:pPr>
    </w:p>
    <w:p w14:paraId="579683DE" w14:textId="572BA760" w:rsidR="00EF7CCF" w:rsidRDefault="00EF7CCF" w:rsidP="00223A62">
      <w:pPr>
        <w:rPr>
          <w:rFonts w:ascii="Arial" w:hAnsi="Arial"/>
          <w:sz w:val="24"/>
        </w:rPr>
      </w:pPr>
      <w:r>
        <w:rPr>
          <w:rFonts w:ascii="Arial" w:hAnsi="Arial"/>
          <w:sz w:val="24"/>
        </w:rPr>
        <w:t xml:space="preserve">Working with Plaid Cymru designated members, we have agreed that the scope of the strategy will include </w:t>
      </w:r>
      <w:r>
        <w:rPr>
          <w:rFonts w:ascii="Arial" w:hAnsi="Arial" w:cs="Arial"/>
          <w:sz w:val="24"/>
          <w:szCs w:val="24"/>
        </w:rPr>
        <w:t xml:space="preserve">arts, museums, libraries, archives, and the historic environment, and it will </w:t>
      </w:r>
      <w:r w:rsidR="00386CF2">
        <w:rPr>
          <w:rFonts w:ascii="Arial" w:hAnsi="Arial" w:cs="Arial"/>
          <w:sz w:val="24"/>
          <w:szCs w:val="24"/>
        </w:rPr>
        <w:t xml:space="preserve">look at how we can </w:t>
      </w:r>
      <w:r w:rsidR="007E63FD">
        <w:rPr>
          <w:rFonts w:ascii="Arial" w:hAnsi="Arial" w:cs="Arial"/>
          <w:sz w:val="24"/>
          <w:szCs w:val="24"/>
        </w:rPr>
        <w:t xml:space="preserve">best </w:t>
      </w:r>
      <w:r>
        <w:rPr>
          <w:rFonts w:ascii="Arial" w:hAnsi="Arial" w:cs="Arial"/>
          <w:sz w:val="24"/>
          <w:szCs w:val="24"/>
        </w:rPr>
        <w:t xml:space="preserve">support and develop these sectors </w:t>
      </w:r>
      <w:r w:rsidR="00386CF2">
        <w:rPr>
          <w:rFonts w:ascii="Arial" w:hAnsi="Arial" w:cs="Arial"/>
          <w:sz w:val="24"/>
          <w:szCs w:val="24"/>
        </w:rPr>
        <w:t>in Wales.</w:t>
      </w:r>
      <w:r w:rsidR="005030AF">
        <w:rPr>
          <w:rFonts w:ascii="Arial" w:hAnsi="Arial" w:cs="Arial"/>
          <w:sz w:val="24"/>
          <w:szCs w:val="24"/>
        </w:rPr>
        <w:t xml:space="preserve"> </w:t>
      </w:r>
      <w:r w:rsidR="005030AF" w:rsidRPr="005030AF">
        <w:rPr>
          <w:rFonts w:ascii="Arial" w:hAnsi="Arial" w:cs="Arial"/>
          <w:sz w:val="24"/>
          <w:szCs w:val="24"/>
        </w:rPr>
        <w:t>The strategy should consider, but not be limited to, the role of culture and the arts in promoting positive health and wellbeing, equalities, lifelong learning and skills, supporting digital developments in Wales, the visitor economy, and the Welsh language, together with resilience building to enable effective recovery from the pandemic and delivery on the requirements of the Future Generations Act.</w:t>
      </w:r>
    </w:p>
    <w:p w14:paraId="0F40015F" w14:textId="77777777" w:rsidR="00EF7CCF" w:rsidRDefault="00EF7CCF" w:rsidP="00223A62">
      <w:pPr>
        <w:rPr>
          <w:rFonts w:ascii="Arial" w:hAnsi="Arial"/>
          <w:sz w:val="24"/>
        </w:rPr>
      </w:pPr>
    </w:p>
    <w:p w14:paraId="64933881" w14:textId="4ACCD393" w:rsidR="00223A62" w:rsidRDefault="00223A62" w:rsidP="00223A62">
      <w:pPr>
        <w:rPr>
          <w:rFonts w:ascii="Arial" w:hAnsi="Arial"/>
          <w:sz w:val="24"/>
        </w:rPr>
      </w:pPr>
      <w:r>
        <w:rPr>
          <w:rFonts w:ascii="Arial" w:hAnsi="Arial"/>
          <w:sz w:val="24"/>
        </w:rPr>
        <w:t>The Strategy will focus on</w:t>
      </w:r>
      <w:r w:rsidRPr="00DC7D7D">
        <w:rPr>
          <w:rFonts w:ascii="Arial" w:hAnsi="Arial"/>
          <w:sz w:val="24"/>
        </w:rPr>
        <w:t xml:space="preserve"> how we can protect, conserve, and promote</w:t>
      </w:r>
      <w:r w:rsidR="005030AF">
        <w:rPr>
          <w:rFonts w:ascii="Arial" w:hAnsi="Arial"/>
          <w:sz w:val="24"/>
        </w:rPr>
        <w:t xml:space="preserve"> the arts, </w:t>
      </w:r>
      <w:r w:rsidRPr="00DC7D7D">
        <w:rPr>
          <w:rFonts w:ascii="Arial" w:hAnsi="Arial"/>
          <w:sz w:val="24"/>
        </w:rPr>
        <w:t>culture and historic assets and collections</w:t>
      </w:r>
      <w:r>
        <w:rPr>
          <w:rFonts w:ascii="Arial" w:hAnsi="Arial"/>
          <w:sz w:val="24"/>
        </w:rPr>
        <w:t xml:space="preserve"> </w:t>
      </w:r>
      <w:r w:rsidRPr="00DC7D7D">
        <w:rPr>
          <w:rFonts w:ascii="Arial" w:hAnsi="Arial"/>
          <w:sz w:val="24"/>
        </w:rPr>
        <w:t xml:space="preserve">both now and for future generations. It will develop an inclusive, holistic approach to supporting our sectors </w:t>
      </w:r>
      <w:r>
        <w:rPr>
          <w:rFonts w:ascii="Arial" w:hAnsi="Arial"/>
          <w:sz w:val="24"/>
        </w:rPr>
        <w:t xml:space="preserve">and will have a focus on </w:t>
      </w:r>
      <w:r w:rsidRPr="00DC7D7D">
        <w:rPr>
          <w:rFonts w:ascii="Arial" w:hAnsi="Arial"/>
          <w:sz w:val="24"/>
        </w:rPr>
        <w:t xml:space="preserve">improving </w:t>
      </w:r>
      <w:r>
        <w:rPr>
          <w:rFonts w:ascii="Arial" w:hAnsi="Arial"/>
          <w:sz w:val="24"/>
        </w:rPr>
        <w:t xml:space="preserve">equitable </w:t>
      </w:r>
      <w:r w:rsidRPr="00DC7D7D">
        <w:rPr>
          <w:rFonts w:ascii="Arial" w:hAnsi="Arial"/>
          <w:sz w:val="24"/>
        </w:rPr>
        <w:t>access to and participation in all aspects of cultural life in Wales.</w:t>
      </w:r>
      <w:r>
        <w:rPr>
          <w:rFonts w:ascii="Arial" w:hAnsi="Arial"/>
          <w:sz w:val="24"/>
        </w:rPr>
        <w:t xml:space="preserve"> </w:t>
      </w:r>
      <w:r w:rsidRPr="00DC7D7D">
        <w:rPr>
          <w:rFonts w:ascii="Arial" w:hAnsi="Arial"/>
          <w:sz w:val="24"/>
        </w:rPr>
        <w:t xml:space="preserve">It will also seek to enhance the close inter-operability of the arts, culture and heritage sectors, so they can collaborate more effectively, across sectors and in partnership with community groups and other stakeholders. </w:t>
      </w:r>
    </w:p>
    <w:p w14:paraId="40777894" w14:textId="77777777" w:rsidR="00223A62" w:rsidRDefault="00223A62" w:rsidP="00223A62">
      <w:pPr>
        <w:rPr>
          <w:rFonts w:ascii="Arial" w:hAnsi="Arial"/>
          <w:sz w:val="24"/>
        </w:rPr>
      </w:pPr>
    </w:p>
    <w:p w14:paraId="0693FA15" w14:textId="717258FD" w:rsidR="00CF57DA" w:rsidRDefault="00E335A9" w:rsidP="00886A2E">
      <w:pPr>
        <w:rPr>
          <w:rFonts w:ascii="Arial" w:hAnsi="Arial"/>
          <w:sz w:val="24"/>
        </w:rPr>
      </w:pPr>
      <w:r>
        <w:rPr>
          <w:rFonts w:ascii="Arial" w:hAnsi="Arial"/>
          <w:sz w:val="24"/>
        </w:rPr>
        <w:t>Following a recent procurement exercise,</w:t>
      </w:r>
      <w:r w:rsidR="005030AF">
        <w:rPr>
          <w:rFonts w:ascii="Arial" w:hAnsi="Arial"/>
          <w:sz w:val="24"/>
        </w:rPr>
        <w:t xml:space="preserve"> a lead partner has been appointed</w:t>
      </w:r>
      <w:r>
        <w:rPr>
          <w:rFonts w:ascii="Arial" w:hAnsi="Arial"/>
          <w:sz w:val="24"/>
        </w:rPr>
        <w:t xml:space="preserve"> </w:t>
      </w:r>
      <w:r w:rsidR="00223A62">
        <w:rPr>
          <w:rFonts w:ascii="Arial" w:hAnsi="Arial"/>
          <w:sz w:val="24"/>
        </w:rPr>
        <w:t>to</w:t>
      </w:r>
      <w:r w:rsidR="00FA304B">
        <w:rPr>
          <w:rFonts w:ascii="Arial" w:hAnsi="Arial"/>
          <w:sz w:val="24"/>
        </w:rPr>
        <w:t xml:space="preserve"> </w:t>
      </w:r>
      <w:r w:rsidR="00886A2E">
        <w:rPr>
          <w:rFonts w:ascii="Arial" w:hAnsi="Arial"/>
          <w:sz w:val="24"/>
        </w:rPr>
        <w:t xml:space="preserve">work </w:t>
      </w:r>
      <w:r w:rsidR="00E42C83">
        <w:rPr>
          <w:rFonts w:ascii="Arial" w:hAnsi="Arial"/>
          <w:sz w:val="24"/>
        </w:rPr>
        <w:t xml:space="preserve">collaboratively </w:t>
      </w:r>
      <w:r w:rsidR="00886A2E">
        <w:rPr>
          <w:rFonts w:ascii="Arial" w:hAnsi="Arial"/>
          <w:sz w:val="24"/>
        </w:rPr>
        <w:t xml:space="preserve">with </w:t>
      </w:r>
      <w:r w:rsidR="00805904">
        <w:rPr>
          <w:rFonts w:ascii="Arial" w:hAnsi="Arial"/>
          <w:sz w:val="24"/>
        </w:rPr>
        <w:t xml:space="preserve">Welsh Government </w:t>
      </w:r>
      <w:r w:rsidR="00886A2E">
        <w:rPr>
          <w:rFonts w:ascii="Arial" w:hAnsi="Arial"/>
          <w:sz w:val="24"/>
        </w:rPr>
        <w:t xml:space="preserve">to produce </w:t>
      </w:r>
      <w:r w:rsidR="00805904">
        <w:rPr>
          <w:rFonts w:ascii="Arial" w:hAnsi="Arial"/>
          <w:sz w:val="24"/>
        </w:rPr>
        <w:t>a</w:t>
      </w:r>
      <w:r w:rsidR="00886A2E">
        <w:rPr>
          <w:rFonts w:ascii="Arial" w:hAnsi="Arial"/>
          <w:sz w:val="24"/>
        </w:rPr>
        <w:t xml:space="preserve"> </w:t>
      </w:r>
      <w:r w:rsidR="00805904">
        <w:rPr>
          <w:rFonts w:ascii="Arial" w:hAnsi="Arial"/>
          <w:sz w:val="24"/>
        </w:rPr>
        <w:t xml:space="preserve">new </w:t>
      </w:r>
      <w:r w:rsidR="00886A2E">
        <w:rPr>
          <w:rFonts w:ascii="Arial" w:hAnsi="Arial"/>
          <w:sz w:val="24"/>
        </w:rPr>
        <w:t>strategy</w:t>
      </w:r>
      <w:r w:rsidR="00223A62">
        <w:rPr>
          <w:rFonts w:ascii="Arial" w:hAnsi="Arial"/>
          <w:sz w:val="24"/>
        </w:rPr>
        <w:t xml:space="preserve"> for publication in 2023</w:t>
      </w:r>
      <w:r w:rsidR="00886A2E">
        <w:rPr>
          <w:rFonts w:ascii="Arial" w:hAnsi="Arial"/>
          <w:sz w:val="24"/>
        </w:rPr>
        <w:t>.</w:t>
      </w:r>
      <w:r w:rsidR="00386CF2">
        <w:rPr>
          <w:rFonts w:ascii="Arial" w:hAnsi="Arial"/>
          <w:sz w:val="24"/>
        </w:rPr>
        <w:t xml:space="preserve"> </w:t>
      </w:r>
    </w:p>
    <w:p w14:paraId="0F612B14" w14:textId="1DBE5770" w:rsidR="00687369" w:rsidRDefault="00687369" w:rsidP="00CF57DA">
      <w:pPr>
        <w:rPr>
          <w:rFonts w:ascii="Arial" w:hAnsi="Arial"/>
          <w:sz w:val="24"/>
        </w:rPr>
      </w:pPr>
    </w:p>
    <w:p w14:paraId="7201E05D" w14:textId="7D06471B" w:rsidR="000D58AB" w:rsidRDefault="00687369" w:rsidP="00CF57DA">
      <w:pPr>
        <w:rPr>
          <w:rFonts w:ascii="Arial" w:hAnsi="Arial"/>
          <w:sz w:val="24"/>
        </w:rPr>
      </w:pPr>
      <w:r>
        <w:rPr>
          <w:rFonts w:ascii="Arial" w:hAnsi="Arial"/>
          <w:sz w:val="24"/>
        </w:rPr>
        <w:t>Over the next few months, the</w:t>
      </w:r>
      <w:r w:rsidR="00EC55F1">
        <w:rPr>
          <w:rFonts w:ascii="Arial" w:hAnsi="Arial"/>
          <w:sz w:val="24"/>
        </w:rPr>
        <w:t xml:space="preserve"> contractor</w:t>
      </w:r>
      <w:r>
        <w:rPr>
          <w:rFonts w:ascii="Arial" w:hAnsi="Arial"/>
          <w:sz w:val="24"/>
        </w:rPr>
        <w:t xml:space="preserve"> will </w:t>
      </w:r>
      <w:r w:rsidR="00EC55F1">
        <w:rPr>
          <w:rFonts w:ascii="Arial" w:hAnsi="Arial"/>
          <w:sz w:val="24"/>
        </w:rPr>
        <w:t>undertake</w:t>
      </w:r>
      <w:r>
        <w:rPr>
          <w:rFonts w:ascii="Arial" w:hAnsi="Arial"/>
          <w:sz w:val="24"/>
        </w:rPr>
        <w:t xml:space="preserve"> i</w:t>
      </w:r>
      <w:r w:rsidRPr="00687369">
        <w:rPr>
          <w:rFonts w:ascii="Arial" w:hAnsi="Arial"/>
          <w:sz w:val="24"/>
        </w:rPr>
        <w:t xml:space="preserve">ntensive research and engagement </w:t>
      </w:r>
      <w:r w:rsidR="00EC55F1">
        <w:rPr>
          <w:rFonts w:ascii="Arial" w:hAnsi="Arial"/>
          <w:sz w:val="24"/>
        </w:rPr>
        <w:t>activity</w:t>
      </w:r>
      <w:r w:rsidR="00CA00B4">
        <w:rPr>
          <w:rFonts w:ascii="Arial" w:hAnsi="Arial"/>
          <w:sz w:val="24"/>
        </w:rPr>
        <w:t>. This</w:t>
      </w:r>
      <w:r w:rsidR="00E42C83">
        <w:rPr>
          <w:rFonts w:ascii="Arial" w:hAnsi="Arial"/>
          <w:sz w:val="24"/>
        </w:rPr>
        <w:t xml:space="preserve"> will involve </w:t>
      </w:r>
      <w:r w:rsidRPr="00687369">
        <w:rPr>
          <w:rFonts w:ascii="Arial" w:hAnsi="Arial"/>
          <w:sz w:val="24"/>
        </w:rPr>
        <w:t>work</w:t>
      </w:r>
      <w:r>
        <w:rPr>
          <w:rFonts w:ascii="Arial" w:hAnsi="Arial"/>
          <w:sz w:val="24"/>
        </w:rPr>
        <w:t>ing</w:t>
      </w:r>
      <w:r w:rsidRPr="00687369">
        <w:rPr>
          <w:rFonts w:ascii="Arial" w:hAnsi="Arial"/>
          <w:sz w:val="24"/>
        </w:rPr>
        <w:t xml:space="preserve"> closely with partners across the</w:t>
      </w:r>
      <w:r>
        <w:rPr>
          <w:rFonts w:ascii="Arial" w:hAnsi="Arial"/>
          <w:sz w:val="24"/>
        </w:rPr>
        <w:t xml:space="preserve"> arts, culture and heritage</w:t>
      </w:r>
      <w:r w:rsidRPr="00687369">
        <w:rPr>
          <w:rFonts w:ascii="Arial" w:hAnsi="Arial"/>
          <w:sz w:val="24"/>
        </w:rPr>
        <w:t xml:space="preserve"> sectors, </w:t>
      </w:r>
      <w:r w:rsidR="00E701C7">
        <w:rPr>
          <w:rFonts w:ascii="Arial" w:hAnsi="Arial"/>
          <w:sz w:val="24"/>
        </w:rPr>
        <w:t>including</w:t>
      </w:r>
      <w:r w:rsidRPr="00687369">
        <w:rPr>
          <w:rFonts w:ascii="Arial" w:hAnsi="Arial"/>
          <w:sz w:val="24"/>
        </w:rPr>
        <w:t xml:space="preserve"> but not limited to the four cultural sponsored bodies, Cadw</w:t>
      </w:r>
      <w:r>
        <w:rPr>
          <w:rFonts w:ascii="Arial" w:hAnsi="Arial"/>
          <w:sz w:val="24"/>
        </w:rPr>
        <w:t>,</w:t>
      </w:r>
      <w:r w:rsidRPr="00687369">
        <w:rPr>
          <w:rFonts w:ascii="Arial" w:hAnsi="Arial"/>
          <w:sz w:val="24"/>
        </w:rPr>
        <w:t xml:space="preserve"> local sector organisations</w:t>
      </w:r>
      <w:r w:rsidR="00CA00B4">
        <w:rPr>
          <w:rFonts w:ascii="Arial" w:hAnsi="Arial"/>
          <w:sz w:val="24"/>
        </w:rPr>
        <w:t xml:space="preserve"> and people who work in these sectors</w:t>
      </w:r>
      <w:r w:rsidR="005030AF">
        <w:rPr>
          <w:rFonts w:ascii="Arial" w:hAnsi="Arial"/>
          <w:sz w:val="24"/>
        </w:rPr>
        <w:t xml:space="preserve"> on the ground</w:t>
      </w:r>
      <w:r w:rsidR="00CA00B4">
        <w:rPr>
          <w:rFonts w:ascii="Arial" w:hAnsi="Arial"/>
          <w:sz w:val="24"/>
        </w:rPr>
        <w:t>.</w:t>
      </w:r>
      <w:r w:rsidRPr="00687369">
        <w:rPr>
          <w:rFonts w:ascii="Arial" w:hAnsi="Arial"/>
          <w:sz w:val="24"/>
        </w:rPr>
        <w:t xml:space="preserve"> </w:t>
      </w:r>
      <w:r w:rsidR="00FB0083">
        <w:rPr>
          <w:rFonts w:ascii="Arial" w:hAnsi="Arial"/>
          <w:sz w:val="24"/>
        </w:rPr>
        <w:t>The contractor</w:t>
      </w:r>
      <w:r w:rsidR="00CA00B4">
        <w:rPr>
          <w:rFonts w:ascii="Arial" w:hAnsi="Arial"/>
          <w:sz w:val="24"/>
        </w:rPr>
        <w:t xml:space="preserve"> will</w:t>
      </w:r>
      <w:r w:rsidRPr="00687369">
        <w:rPr>
          <w:rFonts w:ascii="Arial" w:hAnsi="Arial"/>
          <w:sz w:val="24"/>
        </w:rPr>
        <w:t xml:space="preserve"> also seek input from communities across Wales, especially those that are traditionally excluded or under-served.</w:t>
      </w:r>
    </w:p>
    <w:p w14:paraId="4759EBF4" w14:textId="4E2DC404" w:rsidR="00DC7D7D" w:rsidRDefault="00DC7D7D" w:rsidP="00CF57DA">
      <w:pPr>
        <w:rPr>
          <w:rFonts w:ascii="Arial" w:hAnsi="Arial"/>
          <w:sz w:val="24"/>
        </w:rPr>
      </w:pPr>
    </w:p>
    <w:p w14:paraId="42A78119" w14:textId="217FB230" w:rsidR="00BA0992" w:rsidRDefault="000D58AB" w:rsidP="003A6F9C">
      <w:pPr>
        <w:rPr>
          <w:rFonts w:ascii="Arial" w:hAnsi="Arial" w:cs="Arial"/>
          <w:sz w:val="24"/>
          <w:szCs w:val="24"/>
        </w:rPr>
      </w:pPr>
      <w:r>
        <w:rPr>
          <w:rFonts w:ascii="Arial" w:hAnsi="Arial"/>
          <w:sz w:val="24"/>
        </w:rPr>
        <w:t>The development of the strategy will be supported by an Overarching Steering Group, wh</w:t>
      </w:r>
      <w:r w:rsidR="00805904">
        <w:rPr>
          <w:rFonts w:ascii="Arial" w:hAnsi="Arial"/>
          <w:sz w:val="24"/>
        </w:rPr>
        <w:t>ich</w:t>
      </w:r>
      <w:r>
        <w:rPr>
          <w:rFonts w:ascii="Arial" w:hAnsi="Arial"/>
          <w:sz w:val="24"/>
        </w:rPr>
        <w:t xml:space="preserve"> </w:t>
      </w:r>
      <w:r w:rsidR="003A6F9C">
        <w:rPr>
          <w:rFonts w:ascii="Arial" w:hAnsi="Arial" w:cs="Arial"/>
          <w:sz w:val="24"/>
          <w:szCs w:val="24"/>
        </w:rPr>
        <w:t>will scrutinise and critically evaluate progress on the development of the strategy, providing conceptual thinking and informed challenge to Welsh Government as required.</w:t>
      </w:r>
    </w:p>
    <w:p w14:paraId="3AE39D00" w14:textId="77777777" w:rsidR="00223A62" w:rsidRDefault="00223A62" w:rsidP="003A6F9C">
      <w:pPr>
        <w:rPr>
          <w:rFonts w:ascii="Arial" w:hAnsi="Arial" w:cs="Arial"/>
          <w:sz w:val="24"/>
          <w:szCs w:val="24"/>
        </w:rPr>
      </w:pPr>
    </w:p>
    <w:p w14:paraId="1D6A5D0A" w14:textId="37D3CE94" w:rsidR="00E701C7" w:rsidRDefault="00673626" w:rsidP="003A6F9C">
      <w:pPr>
        <w:rPr>
          <w:rFonts w:ascii="Arial" w:hAnsi="Arial" w:cs="Arial"/>
          <w:sz w:val="24"/>
          <w:szCs w:val="24"/>
        </w:rPr>
      </w:pPr>
      <w:r>
        <w:rPr>
          <w:rFonts w:ascii="Arial" w:hAnsi="Arial" w:cs="Arial"/>
          <w:sz w:val="24"/>
          <w:szCs w:val="24"/>
        </w:rPr>
        <w:t>My focus is on ensuring that the new strategy is innovative, ambitious and fit for purpose, and that it is a strategy that will be welcomed by the culture and heritage sectors and by the people of Wales. I</w:t>
      </w:r>
      <w:r w:rsidR="00210AFB">
        <w:rPr>
          <w:rFonts w:ascii="Arial" w:hAnsi="Arial" w:cs="Arial"/>
          <w:sz w:val="24"/>
          <w:szCs w:val="24"/>
        </w:rPr>
        <w:t xml:space="preserve"> will keep the Senedd </w:t>
      </w:r>
      <w:r w:rsidR="00A23FB7">
        <w:rPr>
          <w:rFonts w:ascii="Arial" w:hAnsi="Arial" w:cs="Arial"/>
          <w:sz w:val="24"/>
          <w:szCs w:val="24"/>
        </w:rPr>
        <w:t xml:space="preserve">informed of </w:t>
      </w:r>
      <w:r w:rsidR="00D23376">
        <w:rPr>
          <w:rFonts w:ascii="Arial" w:hAnsi="Arial" w:cs="Arial"/>
          <w:sz w:val="24"/>
          <w:szCs w:val="24"/>
        </w:rPr>
        <w:t xml:space="preserve">significant </w:t>
      </w:r>
      <w:r w:rsidR="00A23FB7">
        <w:rPr>
          <w:rFonts w:ascii="Arial" w:hAnsi="Arial" w:cs="Arial"/>
          <w:sz w:val="24"/>
          <w:szCs w:val="24"/>
        </w:rPr>
        <w:t>milestones as the work progresses</w:t>
      </w:r>
      <w:r>
        <w:rPr>
          <w:rFonts w:ascii="Arial" w:hAnsi="Arial" w:cs="Arial"/>
          <w:sz w:val="24"/>
          <w:szCs w:val="24"/>
        </w:rPr>
        <w:t>.</w:t>
      </w:r>
      <w:r w:rsidR="00A23FB7">
        <w:rPr>
          <w:rFonts w:ascii="Arial" w:hAnsi="Arial" w:cs="Arial"/>
          <w:sz w:val="24"/>
          <w:szCs w:val="24"/>
        </w:rPr>
        <w:t xml:space="preserve"> </w:t>
      </w:r>
      <w:r w:rsidR="00210AFB">
        <w:rPr>
          <w:rFonts w:ascii="Arial" w:hAnsi="Arial" w:cs="Arial"/>
          <w:sz w:val="24"/>
          <w:szCs w:val="24"/>
        </w:rPr>
        <w:t xml:space="preserve"> </w:t>
      </w:r>
    </w:p>
    <w:p w14:paraId="056F3B21" w14:textId="173C197D" w:rsidR="00ED777E" w:rsidRDefault="00ED777E" w:rsidP="003A6F9C">
      <w:pPr>
        <w:rPr>
          <w:rFonts w:ascii="Arial" w:hAnsi="Arial" w:cs="Arial"/>
          <w:sz w:val="24"/>
          <w:szCs w:val="24"/>
        </w:rPr>
      </w:pPr>
    </w:p>
    <w:p w14:paraId="77AA823C" w14:textId="77777777" w:rsidR="00ED777E" w:rsidRDefault="00ED777E" w:rsidP="003A6F9C">
      <w:pPr>
        <w:rPr>
          <w:rFonts w:ascii="Arial" w:hAnsi="Arial" w:cs="Arial"/>
          <w:sz w:val="24"/>
          <w:szCs w:val="24"/>
        </w:rPr>
      </w:pPr>
    </w:p>
    <w:p w14:paraId="11205F4C" w14:textId="0EF8C8C7" w:rsidR="000D58AB" w:rsidRPr="00CF57DA" w:rsidRDefault="000D58AB" w:rsidP="00CF57DA">
      <w:pPr>
        <w:rPr>
          <w:rFonts w:ascii="Arial" w:hAnsi="Arial"/>
          <w:sz w:val="24"/>
        </w:rPr>
      </w:pPr>
    </w:p>
    <w:p w14:paraId="343D08D1" w14:textId="7349A89A" w:rsidR="00C71E72" w:rsidRDefault="00C71E72" w:rsidP="00A845A9"/>
    <w:sectPr w:rsidR="00C71E7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B075" w14:textId="77777777" w:rsidR="007746A4" w:rsidRDefault="007746A4">
      <w:r>
        <w:separator/>
      </w:r>
    </w:p>
  </w:endnote>
  <w:endnote w:type="continuationSeparator" w:id="0">
    <w:p w14:paraId="568F8721" w14:textId="77777777" w:rsidR="007746A4" w:rsidRDefault="0077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AA1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A12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FB9" w14:textId="6A3E3DA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626">
      <w:rPr>
        <w:rStyle w:val="PageNumber"/>
        <w:noProof/>
      </w:rPr>
      <w:t>2</w:t>
    </w:r>
    <w:r>
      <w:rPr>
        <w:rStyle w:val="PageNumber"/>
      </w:rPr>
      <w:fldChar w:fldCharType="end"/>
    </w:r>
  </w:p>
  <w:p w14:paraId="68FCF03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435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9D76EC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4E5D" w14:textId="77777777" w:rsidR="007746A4" w:rsidRDefault="007746A4">
      <w:r>
        <w:separator/>
      </w:r>
    </w:p>
  </w:footnote>
  <w:footnote w:type="continuationSeparator" w:id="0">
    <w:p w14:paraId="555D1618" w14:textId="77777777" w:rsidR="007746A4" w:rsidRDefault="0077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54D3" w14:textId="77777777" w:rsidR="00AE064D" w:rsidRDefault="000C5E9B">
    <w:r>
      <w:rPr>
        <w:noProof/>
        <w:lang w:eastAsia="en-GB"/>
      </w:rPr>
      <w:drawing>
        <wp:anchor distT="0" distB="0" distL="114300" distR="114300" simplePos="0" relativeHeight="251657728" behindDoc="1" locked="0" layoutInCell="1" allowOverlap="1" wp14:anchorId="42E4B07A" wp14:editId="5A530E3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DFAFA04" w14:textId="77777777" w:rsidR="00DD4B82" w:rsidRDefault="00DD4B82">
    <w:pPr>
      <w:pStyle w:val="Header"/>
    </w:pPr>
  </w:p>
  <w:p w14:paraId="005663B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9B10FC"/>
    <w:multiLevelType w:val="multilevel"/>
    <w:tmpl w:val="1C3480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sz w:val="22"/>
        <w:szCs w:val="22"/>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1080" w:hanging="1080"/>
      </w:pPr>
      <w:rPr>
        <w:rFonts w:ascii="Calibri" w:hAnsi="Calibri" w:cs="Times New Roman" w:hint="default"/>
        <w:b w:val="0"/>
      </w:rPr>
    </w:lvl>
    <w:lvl w:ilvl="4">
      <w:start w:val="1"/>
      <w:numFmt w:val="decimal"/>
      <w:isLgl/>
      <w:lvlText w:val="%1.%2.%3.%4.%5."/>
      <w:lvlJc w:val="left"/>
      <w:pPr>
        <w:ind w:left="1080" w:hanging="1080"/>
      </w:pPr>
      <w:rPr>
        <w:rFonts w:ascii="Calibri" w:hAnsi="Calibri" w:cs="Times New Roman" w:hint="default"/>
        <w:b w:val="0"/>
      </w:rPr>
    </w:lvl>
    <w:lvl w:ilvl="5">
      <w:start w:val="1"/>
      <w:numFmt w:val="decimal"/>
      <w:isLgl/>
      <w:lvlText w:val="%1.%2.%3.%4.%5.%6."/>
      <w:lvlJc w:val="left"/>
      <w:pPr>
        <w:ind w:left="1440" w:hanging="1440"/>
      </w:pPr>
      <w:rPr>
        <w:rFonts w:ascii="Calibri" w:hAnsi="Calibri" w:cs="Times New Roman" w:hint="default"/>
        <w:b w:val="0"/>
      </w:rPr>
    </w:lvl>
    <w:lvl w:ilvl="6">
      <w:start w:val="1"/>
      <w:numFmt w:val="decimal"/>
      <w:isLgl/>
      <w:lvlText w:val="%1.%2.%3.%4.%5.%6.%7."/>
      <w:lvlJc w:val="left"/>
      <w:pPr>
        <w:ind w:left="1440" w:hanging="1440"/>
      </w:pPr>
      <w:rPr>
        <w:rFonts w:ascii="Calibri" w:hAnsi="Calibri" w:cs="Times New Roman" w:hint="default"/>
        <w:b w:val="0"/>
      </w:rPr>
    </w:lvl>
    <w:lvl w:ilvl="7">
      <w:start w:val="1"/>
      <w:numFmt w:val="decimal"/>
      <w:isLgl/>
      <w:lvlText w:val="%1.%2.%3.%4.%5.%6.%7.%8."/>
      <w:lvlJc w:val="left"/>
      <w:pPr>
        <w:ind w:left="1800" w:hanging="1800"/>
      </w:pPr>
      <w:rPr>
        <w:rFonts w:ascii="Calibri" w:hAnsi="Calibri" w:cs="Times New Roman" w:hint="default"/>
        <w:b w:val="0"/>
      </w:rPr>
    </w:lvl>
    <w:lvl w:ilvl="8">
      <w:start w:val="1"/>
      <w:numFmt w:val="decimal"/>
      <w:isLgl/>
      <w:lvlText w:val="%1.%2.%3.%4.%5.%6.%7.%8.%9."/>
      <w:lvlJc w:val="left"/>
      <w:pPr>
        <w:ind w:left="1800" w:hanging="1800"/>
      </w:pPr>
      <w:rPr>
        <w:rFonts w:ascii="Calibri" w:hAnsi="Calibri" w:cs="Times New Roman" w:hint="default"/>
        <w:b w:val="0"/>
      </w:rPr>
    </w:lvl>
  </w:abstractNum>
  <w:num w:numId="1" w16cid:durableId="1081831260">
    <w:abstractNumId w:val="0"/>
  </w:num>
  <w:num w:numId="2" w16cid:durableId="134601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3391"/>
    <w:rsid w:val="000405C8"/>
    <w:rsid w:val="000516D9"/>
    <w:rsid w:val="0006774B"/>
    <w:rsid w:val="00082B81"/>
    <w:rsid w:val="00090C3D"/>
    <w:rsid w:val="00090F89"/>
    <w:rsid w:val="00092B92"/>
    <w:rsid w:val="00097118"/>
    <w:rsid w:val="00097BF7"/>
    <w:rsid w:val="000C3A52"/>
    <w:rsid w:val="000C53DB"/>
    <w:rsid w:val="000C5E9B"/>
    <w:rsid w:val="000D58AB"/>
    <w:rsid w:val="00134918"/>
    <w:rsid w:val="001460B1"/>
    <w:rsid w:val="0017102C"/>
    <w:rsid w:val="001A39E2"/>
    <w:rsid w:val="001A6AF1"/>
    <w:rsid w:val="001B027C"/>
    <w:rsid w:val="001B288D"/>
    <w:rsid w:val="001C532F"/>
    <w:rsid w:val="001E53BF"/>
    <w:rsid w:val="001F662D"/>
    <w:rsid w:val="00210AFB"/>
    <w:rsid w:val="00214B25"/>
    <w:rsid w:val="00222003"/>
    <w:rsid w:val="00223A62"/>
    <w:rsid w:val="00223E62"/>
    <w:rsid w:val="00261626"/>
    <w:rsid w:val="00274F08"/>
    <w:rsid w:val="002A5310"/>
    <w:rsid w:val="002C0B63"/>
    <w:rsid w:val="002C57B6"/>
    <w:rsid w:val="002D3175"/>
    <w:rsid w:val="002F0EB9"/>
    <w:rsid w:val="002F53A9"/>
    <w:rsid w:val="00314E36"/>
    <w:rsid w:val="003220C1"/>
    <w:rsid w:val="00356D7B"/>
    <w:rsid w:val="00357893"/>
    <w:rsid w:val="003670C1"/>
    <w:rsid w:val="00370471"/>
    <w:rsid w:val="00381EE3"/>
    <w:rsid w:val="00386CF2"/>
    <w:rsid w:val="003A6F9C"/>
    <w:rsid w:val="003B1503"/>
    <w:rsid w:val="003B3D64"/>
    <w:rsid w:val="003C5133"/>
    <w:rsid w:val="00412673"/>
    <w:rsid w:val="0043031D"/>
    <w:rsid w:val="004446E4"/>
    <w:rsid w:val="00453C8A"/>
    <w:rsid w:val="0046757C"/>
    <w:rsid w:val="005030AF"/>
    <w:rsid w:val="00504A41"/>
    <w:rsid w:val="00526B2B"/>
    <w:rsid w:val="00547881"/>
    <w:rsid w:val="00560F1F"/>
    <w:rsid w:val="00574BB3"/>
    <w:rsid w:val="00575317"/>
    <w:rsid w:val="005A22E2"/>
    <w:rsid w:val="005B030B"/>
    <w:rsid w:val="005D2A41"/>
    <w:rsid w:val="005D7663"/>
    <w:rsid w:val="005F1659"/>
    <w:rsid w:val="00603548"/>
    <w:rsid w:val="00654C0A"/>
    <w:rsid w:val="006633C7"/>
    <w:rsid w:val="00663F04"/>
    <w:rsid w:val="00670227"/>
    <w:rsid w:val="00673626"/>
    <w:rsid w:val="006814BD"/>
    <w:rsid w:val="0068571F"/>
    <w:rsid w:val="00687369"/>
    <w:rsid w:val="0069133F"/>
    <w:rsid w:val="006B340E"/>
    <w:rsid w:val="006B461D"/>
    <w:rsid w:val="006C0439"/>
    <w:rsid w:val="006C5A90"/>
    <w:rsid w:val="006E0A2C"/>
    <w:rsid w:val="00703993"/>
    <w:rsid w:val="0073380E"/>
    <w:rsid w:val="00743B79"/>
    <w:rsid w:val="007523BC"/>
    <w:rsid w:val="00752C48"/>
    <w:rsid w:val="007746A4"/>
    <w:rsid w:val="00780245"/>
    <w:rsid w:val="007A05FB"/>
    <w:rsid w:val="007B4177"/>
    <w:rsid w:val="007B5260"/>
    <w:rsid w:val="007C24E7"/>
    <w:rsid w:val="007D1402"/>
    <w:rsid w:val="007E63FD"/>
    <w:rsid w:val="007F5E64"/>
    <w:rsid w:val="00800FA0"/>
    <w:rsid w:val="00805904"/>
    <w:rsid w:val="00812370"/>
    <w:rsid w:val="0082411A"/>
    <w:rsid w:val="00841628"/>
    <w:rsid w:val="00846160"/>
    <w:rsid w:val="00877BD2"/>
    <w:rsid w:val="00886A2E"/>
    <w:rsid w:val="008B7927"/>
    <w:rsid w:val="008D0BC3"/>
    <w:rsid w:val="008D1E0B"/>
    <w:rsid w:val="008F0CC6"/>
    <w:rsid w:val="008F789E"/>
    <w:rsid w:val="00905771"/>
    <w:rsid w:val="00953A46"/>
    <w:rsid w:val="00967473"/>
    <w:rsid w:val="00973090"/>
    <w:rsid w:val="00995EEC"/>
    <w:rsid w:val="009D26D8"/>
    <w:rsid w:val="009E4974"/>
    <w:rsid w:val="009E6F3E"/>
    <w:rsid w:val="009F06C3"/>
    <w:rsid w:val="009F2D49"/>
    <w:rsid w:val="00A12357"/>
    <w:rsid w:val="00A204C9"/>
    <w:rsid w:val="00A23742"/>
    <w:rsid w:val="00A23FB7"/>
    <w:rsid w:val="00A3247B"/>
    <w:rsid w:val="00A72CF3"/>
    <w:rsid w:val="00A82A45"/>
    <w:rsid w:val="00A845A9"/>
    <w:rsid w:val="00A86958"/>
    <w:rsid w:val="00AA5651"/>
    <w:rsid w:val="00AA5848"/>
    <w:rsid w:val="00AA7750"/>
    <w:rsid w:val="00AC3F5A"/>
    <w:rsid w:val="00AD65F1"/>
    <w:rsid w:val="00AE064D"/>
    <w:rsid w:val="00AF04C3"/>
    <w:rsid w:val="00AF056B"/>
    <w:rsid w:val="00B049B1"/>
    <w:rsid w:val="00B239BA"/>
    <w:rsid w:val="00B24A81"/>
    <w:rsid w:val="00B468BB"/>
    <w:rsid w:val="00B81F17"/>
    <w:rsid w:val="00BA0992"/>
    <w:rsid w:val="00BA0B23"/>
    <w:rsid w:val="00C04488"/>
    <w:rsid w:val="00C13F2C"/>
    <w:rsid w:val="00C177F4"/>
    <w:rsid w:val="00C32D12"/>
    <w:rsid w:val="00C43B4A"/>
    <w:rsid w:val="00C64FA5"/>
    <w:rsid w:val="00C71E72"/>
    <w:rsid w:val="00C84A12"/>
    <w:rsid w:val="00CA00B4"/>
    <w:rsid w:val="00CF3DC5"/>
    <w:rsid w:val="00CF57DA"/>
    <w:rsid w:val="00D017E2"/>
    <w:rsid w:val="00D16D97"/>
    <w:rsid w:val="00D23376"/>
    <w:rsid w:val="00D27F42"/>
    <w:rsid w:val="00D84713"/>
    <w:rsid w:val="00D9125F"/>
    <w:rsid w:val="00DC7D7D"/>
    <w:rsid w:val="00DD4B82"/>
    <w:rsid w:val="00E1556F"/>
    <w:rsid w:val="00E335A9"/>
    <w:rsid w:val="00E3419E"/>
    <w:rsid w:val="00E42C83"/>
    <w:rsid w:val="00E47B1A"/>
    <w:rsid w:val="00E631B1"/>
    <w:rsid w:val="00E701C7"/>
    <w:rsid w:val="00EA5290"/>
    <w:rsid w:val="00EB248F"/>
    <w:rsid w:val="00EB5F93"/>
    <w:rsid w:val="00EC0568"/>
    <w:rsid w:val="00EC55F1"/>
    <w:rsid w:val="00ED777E"/>
    <w:rsid w:val="00EE721A"/>
    <w:rsid w:val="00EF7CCF"/>
    <w:rsid w:val="00F0272E"/>
    <w:rsid w:val="00F2438B"/>
    <w:rsid w:val="00F40A79"/>
    <w:rsid w:val="00F81C33"/>
    <w:rsid w:val="00F923C2"/>
    <w:rsid w:val="00F97613"/>
    <w:rsid w:val="00FA304B"/>
    <w:rsid w:val="00FB008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927D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A23FB7"/>
    <w:rPr>
      <w:sz w:val="16"/>
      <w:szCs w:val="16"/>
    </w:rPr>
  </w:style>
  <w:style w:type="paragraph" w:styleId="CommentText">
    <w:name w:val="annotation text"/>
    <w:basedOn w:val="Normal"/>
    <w:link w:val="CommentTextChar"/>
    <w:unhideWhenUsed/>
    <w:rsid w:val="00A23FB7"/>
    <w:rPr>
      <w:sz w:val="20"/>
    </w:rPr>
  </w:style>
  <w:style w:type="character" w:customStyle="1" w:styleId="CommentTextChar">
    <w:name w:val="Comment Text Char"/>
    <w:basedOn w:val="DefaultParagraphFont"/>
    <w:link w:val="CommentText"/>
    <w:rsid w:val="00A23FB7"/>
    <w:rPr>
      <w:rFonts w:ascii="TradeGothic" w:hAnsi="TradeGothic"/>
      <w:lang w:eastAsia="en-US"/>
    </w:rPr>
  </w:style>
  <w:style w:type="paragraph" w:styleId="CommentSubject">
    <w:name w:val="annotation subject"/>
    <w:basedOn w:val="CommentText"/>
    <w:next w:val="CommentText"/>
    <w:link w:val="CommentSubjectChar"/>
    <w:semiHidden/>
    <w:unhideWhenUsed/>
    <w:rsid w:val="00A23FB7"/>
    <w:rPr>
      <w:b/>
      <w:bCs/>
    </w:rPr>
  </w:style>
  <w:style w:type="character" w:customStyle="1" w:styleId="CommentSubjectChar">
    <w:name w:val="Comment Subject Char"/>
    <w:basedOn w:val="CommentTextChar"/>
    <w:link w:val="CommentSubject"/>
    <w:semiHidden/>
    <w:rsid w:val="00A23FB7"/>
    <w:rPr>
      <w:rFonts w:ascii="TradeGothic" w:hAnsi="TradeGothic"/>
      <w:b/>
      <w:bCs/>
      <w:lang w:eastAsia="en-US"/>
    </w:rPr>
  </w:style>
  <w:style w:type="paragraph" w:styleId="Revision">
    <w:name w:val="Revision"/>
    <w:hidden/>
    <w:uiPriority w:val="99"/>
    <w:semiHidden/>
    <w:rsid w:val="00805904"/>
    <w:rPr>
      <w:rFonts w:ascii="TradeGothic" w:hAnsi="TradeGothic"/>
      <w:sz w:val="22"/>
      <w:lang w:eastAsia="en-US"/>
    </w:rPr>
  </w:style>
  <w:style w:type="paragraph" w:styleId="NoSpacing">
    <w:name w:val="No Spacing"/>
    <w:aliases w:val="Contents and Appendix,Title and author"/>
    <w:link w:val="NoSpacingChar"/>
    <w:uiPriority w:val="1"/>
    <w:qFormat/>
    <w:rsid w:val="00BA0992"/>
    <w:rPr>
      <w:rFonts w:ascii="Calibri" w:eastAsia="Calibri" w:hAnsi="Calibri"/>
      <w:sz w:val="22"/>
      <w:szCs w:val="22"/>
      <w:lang w:eastAsia="en-US"/>
    </w:rPr>
  </w:style>
  <w:style w:type="character" w:customStyle="1" w:styleId="NoSpacingChar">
    <w:name w:val="No Spacing Char"/>
    <w:aliases w:val="Contents and Appendix Char,Title and author Char"/>
    <w:basedOn w:val="DefaultParagraphFont"/>
    <w:link w:val="NoSpacing"/>
    <w:uiPriority w:val="1"/>
    <w:rsid w:val="00BA09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A42331680</value>
    </field>
    <field name="Objective-Title">
      <value order="0">Written Statement - Culture Strategy Announcement - Final version (Eng)</value>
    </field>
    <field name="Objective-Description">
      <value order="0"/>
    </field>
    <field name="Objective-CreationStamp">
      <value order="0">2022-10-03T11:21:28Z</value>
    </field>
    <field name="Objective-IsApproved">
      <value order="0">false</value>
    </field>
    <field name="Objective-IsPublished">
      <value order="0">true</value>
    </field>
    <field name="Objective-DatePublished">
      <value order="0">2022-11-14T13:24:38Z</value>
    </field>
    <field name="Objective-ModificationStamp">
      <value order="0">2022-11-14T13:24:38Z</value>
    </field>
    <field name="Objective-Owner">
      <value order="0">Jones, Gethin (ETC - Culture, Sport &amp; Tourism - CyMAL)</value>
    </field>
    <field name="Objective-Path">
      <value order="0">Objective Global Folder:#Business File Plan:WG Organisational Groups:NEW - Post April 2022 - Economy, Treasury &amp; Constitution:Economy, Treasury &amp; Constitution (ETC) - Culture, Sport &amp; Tourism - Culture &amp; Sports:1 - Save:CD Government Business:Government Business - Culture &amp; Sport:Dawn Bowden - Deputy Minister for Arts &amp; Sport &amp; Chief Whip - Culture &amp; Sport - Senedd Debates &amp; Statements - 2021-2026:Written Statement - Culture Strategy Announcement</value>
    </field>
    <field name="Objective-Parent">
      <value order="0">Written Statement - Culture Strategy Announcement</value>
    </field>
    <field name="Objective-State">
      <value order="0">Published</value>
    </field>
    <field name="Objective-VersionId">
      <value order="0">vA81945992</value>
    </field>
    <field name="Objective-Version">
      <value order="0">15.0</value>
    </field>
    <field name="Objective-VersionNumber">
      <value order="0">16</value>
    </field>
    <field name="Objective-VersionComment">
      <value order="0"/>
    </field>
    <field name="Objective-FileNumber">
      <value order="0">qA1475530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9B1737A-334C-439A-BEEC-D2A25093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2022-11-14T13:39:00Z</dcterms:created>
  <dcterms:modified xsi:type="dcterms:W3CDTF">2022-11-14T13:39:00Z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A42331680</vt:lpwstr>
  </property>
  <property fmtid="{D5CDD505-2E9C-101B-9397-08002B2CF9AE}" pid="4" name="Objective-Title">
    <vt:lpwstr>Written Statement - Culture Strategy Announcement - Final version (Eng)</vt:lpwstr>
  </property>
  <property fmtid="{D5CDD505-2E9C-101B-9397-08002B2CF9AE}" pid="5" name="Objective-Comment">
    <vt:lpwstr/>
  </property>
  <property fmtid="{D5CDD505-2E9C-101B-9397-08002B2CF9AE}" pid="6" name="Objective-CreationStamp">
    <vt:filetime>2022-10-03T11:22:23Z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2022-11-14T13:24:38Z</vt:filetime>
  </property>
  <property fmtid="{D5CDD505-2E9C-101B-9397-08002B2CF9AE}" pid="10" name="Objective-ModificationStamp">
    <vt:filetime>2022-11-14T13:24:38Z</vt:filetime>
  </property>
  <property fmtid="{D5CDD505-2E9C-101B-9397-08002B2CF9AE}" pid="11" name="Objective-Owner">
    <vt:lpwstr>Jones, Gethin (ETC - Culture, Sport &amp; Tourism - CyMAL)</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Save:CD Government Business:Government Business - Culture &amp; Sport:Dawn Bowden - Deputy Minister for Arts &amp; Sport &amp; Chief Whip - Culture &amp; Sport - Senedd Debates &amp; Statements - 2021-2026:Written Statement - Culture Strategy Announcement:</vt:lpwstr>
  </property>
  <property fmtid="{D5CDD505-2E9C-101B-9397-08002B2CF9AE}" pid="13" name="Objective-Parent">
    <vt:lpwstr>Written Statement - Culture Strategy Announcement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vA81945992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