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9F6D2" w14:textId="77777777" w:rsidR="00B35BA5" w:rsidRDefault="00B35BA5" w:rsidP="00C67965">
      <w:pPr>
        <w:jc w:val="center"/>
      </w:pPr>
      <w:bookmarkStart w:id="0" w:name="_Hlk107846709"/>
      <w:bookmarkEnd w:id="0"/>
    </w:p>
    <w:p w14:paraId="692EC854" w14:textId="77777777" w:rsidR="00B35BA5" w:rsidRDefault="00B35BA5" w:rsidP="00C67965">
      <w:pPr>
        <w:jc w:val="center"/>
      </w:pPr>
    </w:p>
    <w:p w14:paraId="42C829E3" w14:textId="29E7332E" w:rsidR="00B35BA5" w:rsidRDefault="00555F6F" w:rsidP="00C67965">
      <w:pPr>
        <w:jc w:val="center"/>
      </w:pPr>
      <w:r>
        <w:rPr>
          <w:noProof/>
        </w:rPr>
        <w:drawing>
          <wp:inline distT="0" distB="0" distL="0" distR="0" wp14:anchorId="72F02DBB" wp14:editId="79D8ACBF">
            <wp:extent cx="5068570" cy="1392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8570" cy="1392555"/>
                    </a:xfrm>
                    <a:prstGeom prst="rect">
                      <a:avLst/>
                    </a:prstGeom>
                    <a:noFill/>
                    <a:ln>
                      <a:noFill/>
                    </a:ln>
                  </pic:spPr>
                </pic:pic>
              </a:graphicData>
            </a:graphic>
          </wp:inline>
        </w:drawing>
      </w:r>
    </w:p>
    <w:p w14:paraId="13FBCE79" w14:textId="2A54783B" w:rsidR="00384935" w:rsidRPr="003121CF" w:rsidRDefault="00384935" w:rsidP="00384935">
      <w:pPr>
        <w:jc w:val="center"/>
        <w:rPr>
          <w:b/>
          <w:bCs w:val="0"/>
        </w:rPr>
      </w:pPr>
    </w:p>
    <w:p w14:paraId="3E2CA5BD" w14:textId="77777777" w:rsidR="00595043" w:rsidRDefault="00595043" w:rsidP="00384935">
      <w:pPr>
        <w:jc w:val="center"/>
        <w:rPr>
          <w:b/>
          <w:bCs w:val="0"/>
        </w:rPr>
      </w:pPr>
    </w:p>
    <w:p w14:paraId="3E0538DA" w14:textId="77777777" w:rsidR="00C305CA" w:rsidRDefault="00C305CA" w:rsidP="00384935">
      <w:pPr>
        <w:jc w:val="center"/>
        <w:rPr>
          <w:b/>
          <w:bCs w:val="0"/>
        </w:rPr>
      </w:pPr>
    </w:p>
    <w:p w14:paraId="10D7B32B" w14:textId="77777777" w:rsidR="00C305CA" w:rsidRDefault="00C305CA" w:rsidP="00384935">
      <w:pPr>
        <w:jc w:val="center"/>
        <w:rPr>
          <w:b/>
          <w:bCs w:val="0"/>
        </w:rPr>
      </w:pPr>
    </w:p>
    <w:p w14:paraId="4109F8B9" w14:textId="77777777" w:rsidR="00D87DB3" w:rsidRDefault="00D87DB3" w:rsidP="00384935">
      <w:pPr>
        <w:jc w:val="center"/>
        <w:rPr>
          <w:b/>
          <w:bCs w:val="0"/>
        </w:rPr>
      </w:pPr>
    </w:p>
    <w:p w14:paraId="75E561DF" w14:textId="09F33BDC" w:rsidR="00D87DB3" w:rsidRDefault="000B4B3E" w:rsidP="00384935">
      <w:pPr>
        <w:jc w:val="center"/>
        <w:rPr>
          <w:b/>
          <w:bCs w:val="0"/>
        </w:rPr>
      </w:pPr>
      <w:r>
        <w:rPr>
          <w:b/>
          <w:bCs w:val="0"/>
          <w:noProof/>
        </w:rPr>
        <w:drawing>
          <wp:inline distT="0" distB="0" distL="0" distR="0" wp14:anchorId="534C2B7B" wp14:editId="3714B61A">
            <wp:extent cx="5068570" cy="3781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8570" cy="3781425"/>
                    </a:xfrm>
                    <a:prstGeom prst="rect">
                      <a:avLst/>
                    </a:prstGeom>
                  </pic:spPr>
                </pic:pic>
              </a:graphicData>
            </a:graphic>
          </wp:inline>
        </w:drawing>
      </w:r>
    </w:p>
    <w:p w14:paraId="2442BD7E" w14:textId="77777777" w:rsidR="00D87DB3" w:rsidRDefault="00D87DB3" w:rsidP="00384935">
      <w:pPr>
        <w:jc w:val="center"/>
        <w:rPr>
          <w:b/>
          <w:bCs w:val="0"/>
        </w:rPr>
      </w:pPr>
    </w:p>
    <w:p w14:paraId="69B64B3A" w14:textId="73B0205A" w:rsidR="00FC7E24" w:rsidRPr="00F9637F" w:rsidRDefault="00135F0F" w:rsidP="00F9637F">
      <w:pPr>
        <w:tabs>
          <w:tab w:val="left" w:pos="4725"/>
        </w:tabs>
        <w:rPr>
          <w:rFonts w:ascii="Segoe UI" w:hAnsi="Segoe UI" w:cs="Segoe UI"/>
          <w:b/>
          <w:bCs w:val="0"/>
          <w:sz w:val="20"/>
          <w:szCs w:val="20"/>
        </w:rPr>
      </w:pPr>
      <w:r w:rsidRPr="00F9637F">
        <w:rPr>
          <w:rFonts w:ascii="Segoe UI" w:hAnsi="Segoe UI" w:cs="Segoe UI"/>
          <w:b/>
          <w:bCs w:val="0"/>
          <w:sz w:val="20"/>
          <w:szCs w:val="20"/>
        </w:rPr>
        <w:t>Official Photograph of the</w:t>
      </w:r>
      <w:r w:rsidR="00F9637F" w:rsidRPr="00F9637F">
        <w:rPr>
          <w:rFonts w:ascii="Segoe UI" w:hAnsi="Segoe UI" w:cs="Segoe UI"/>
          <w:b/>
          <w:bCs w:val="0"/>
          <w:sz w:val="20"/>
          <w:szCs w:val="20"/>
        </w:rPr>
        <w:t xml:space="preserve"> 70</w:t>
      </w:r>
      <w:r w:rsidR="00F9637F" w:rsidRPr="00F9637F">
        <w:rPr>
          <w:rFonts w:ascii="Segoe UI" w:hAnsi="Segoe UI" w:cs="Segoe UI"/>
          <w:b/>
          <w:bCs w:val="0"/>
          <w:sz w:val="20"/>
          <w:szCs w:val="20"/>
          <w:vertAlign w:val="superscript"/>
        </w:rPr>
        <w:t>th</w:t>
      </w:r>
      <w:r w:rsidR="00F9637F" w:rsidRPr="00F9637F">
        <w:rPr>
          <w:rFonts w:ascii="Segoe UI" w:hAnsi="Segoe UI" w:cs="Segoe UI"/>
          <w:b/>
          <w:bCs w:val="0"/>
          <w:sz w:val="20"/>
          <w:szCs w:val="20"/>
        </w:rPr>
        <w:t xml:space="preserve"> Westminster Seminar</w:t>
      </w:r>
    </w:p>
    <w:p w14:paraId="2BCC3643" w14:textId="77777777" w:rsidR="00D87DB3" w:rsidRDefault="00D87DB3" w:rsidP="00384935">
      <w:pPr>
        <w:jc w:val="center"/>
        <w:rPr>
          <w:b/>
          <w:bCs w:val="0"/>
        </w:rPr>
      </w:pPr>
    </w:p>
    <w:p w14:paraId="30F2EAD1" w14:textId="77777777" w:rsidR="00D87DB3" w:rsidRDefault="00D87DB3" w:rsidP="00384935">
      <w:pPr>
        <w:jc w:val="center"/>
        <w:rPr>
          <w:b/>
          <w:bCs w:val="0"/>
        </w:rPr>
      </w:pPr>
    </w:p>
    <w:p w14:paraId="6008B86E" w14:textId="77777777" w:rsidR="00D87DB3" w:rsidRDefault="00D87DB3" w:rsidP="00384935">
      <w:pPr>
        <w:jc w:val="center"/>
        <w:rPr>
          <w:b/>
          <w:bCs w:val="0"/>
        </w:rPr>
      </w:pPr>
    </w:p>
    <w:p w14:paraId="496850C5" w14:textId="41EF7B52" w:rsidR="00FC7E24" w:rsidRDefault="00FC7E24">
      <w:pPr>
        <w:rPr>
          <w:rFonts w:ascii="Arial" w:hAnsi="Arial"/>
        </w:rPr>
      </w:pPr>
    </w:p>
    <w:p w14:paraId="04669226" w14:textId="77777777" w:rsidR="00FC7E24" w:rsidRDefault="00FC7E24">
      <w:pPr>
        <w:rPr>
          <w:rFonts w:ascii="Arial" w:hAnsi="Arial"/>
        </w:rPr>
      </w:pPr>
    </w:p>
    <w:p w14:paraId="4986DE46" w14:textId="77777777" w:rsidR="00FC7E24" w:rsidRDefault="00FC7E24">
      <w:pPr>
        <w:rPr>
          <w:rFonts w:ascii="Arial" w:hAnsi="Arial"/>
        </w:rPr>
      </w:pPr>
    </w:p>
    <w:p w14:paraId="59AA81B3" w14:textId="77777777" w:rsidR="00FC7E24" w:rsidRDefault="00FC7E24">
      <w:pPr>
        <w:rPr>
          <w:rFonts w:ascii="Arial" w:hAnsi="Arial"/>
        </w:rPr>
      </w:pPr>
    </w:p>
    <w:p w14:paraId="6712EF17" w14:textId="77777777" w:rsidR="00FC7E24" w:rsidRDefault="00FC7E24">
      <w:pPr>
        <w:rPr>
          <w:rFonts w:ascii="Arial" w:hAnsi="Arial"/>
        </w:rPr>
      </w:pPr>
    </w:p>
    <w:p w14:paraId="16088249" w14:textId="77777777" w:rsidR="00FC7E24" w:rsidRDefault="00FC7E24">
      <w:pPr>
        <w:rPr>
          <w:rFonts w:ascii="Arial" w:hAnsi="Arial"/>
        </w:rPr>
      </w:pPr>
    </w:p>
    <w:p w14:paraId="1863DEB1" w14:textId="77777777" w:rsidR="00F9637F" w:rsidRDefault="00F9637F">
      <w:pPr>
        <w:rPr>
          <w:rFonts w:ascii="Segoe UI" w:eastAsiaTheme="minorHAnsi" w:hAnsi="Segoe UI" w:cs="Segoe UI"/>
          <w:b/>
          <w:u w:val="single"/>
          <w:lang w:eastAsia="en-US"/>
        </w:rPr>
      </w:pPr>
      <w:r>
        <w:rPr>
          <w:rFonts w:ascii="Segoe UI" w:eastAsiaTheme="minorHAnsi" w:hAnsi="Segoe UI" w:cs="Segoe UI"/>
          <w:b/>
          <w:u w:val="single"/>
          <w:lang w:eastAsia="en-US"/>
        </w:rPr>
        <w:br w:type="page"/>
      </w:r>
    </w:p>
    <w:p w14:paraId="3C60D4B7" w14:textId="77777777" w:rsidR="00F9637F" w:rsidRDefault="00135F0F" w:rsidP="00F9637F">
      <w:pPr>
        <w:pStyle w:val="ListParagraph"/>
        <w:numPr>
          <w:ilvl w:val="0"/>
          <w:numId w:val="42"/>
        </w:numPr>
        <w:spacing w:after="160" w:line="259" w:lineRule="auto"/>
        <w:ind w:left="-698" w:hanging="578"/>
        <w:rPr>
          <w:rFonts w:ascii="Segoe UI" w:eastAsiaTheme="minorHAnsi" w:hAnsi="Segoe UI" w:cs="Segoe UI"/>
          <w:b/>
          <w:u w:val="single"/>
          <w:lang w:eastAsia="en-US"/>
        </w:rPr>
      </w:pPr>
      <w:r w:rsidRPr="00F9637F">
        <w:rPr>
          <w:rFonts w:ascii="Segoe UI" w:eastAsiaTheme="minorHAnsi" w:hAnsi="Segoe UI" w:cs="Segoe UI"/>
          <w:b/>
          <w:u w:val="single"/>
          <w:lang w:eastAsia="en-US"/>
        </w:rPr>
        <w:lastRenderedPageBreak/>
        <w:t>Sam Rowlands</w:t>
      </w:r>
      <w:r w:rsidR="00F9637F" w:rsidRPr="00F9637F">
        <w:rPr>
          <w:rFonts w:ascii="Segoe UI" w:eastAsiaTheme="minorHAnsi" w:hAnsi="Segoe UI" w:cs="Segoe UI"/>
          <w:b/>
          <w:u w:val="single"/>
          <w:lang w:eastAsia="en-US"/>
        </w:rPr>
        <w:t xml:space="preserve"> MS</w:t>
      </w:r>
      <w:r w:rsidRPr="00F9637F">
        <w:rPr>
          <w:rFonts w:ascii="Segoe UI" w:eastAsiaTheme="minorHAnsi" w:hAnsi="Segoe UI" w:cs="Segoe UI"/>
          <w:b/>
          <w:u w:val="single"/>
          <w:lang w:eastAsia="en-US"/>
        </w:rPr>
        <w:t xml:space="preserve"> </w:t>
      </w:r>
    </w:p>
    <w:p w14:paraId="2BD1A046" w14:textId="77777777" w:rsidR="00F9637F" w:rsidRDefault="00135F0F" w:rsidP="00F9637F">
      <w:pPr>
        <w:pStyle w:val="ListParagraph"/>
        <w:spacing w:after="160" w:line="259" w:lineRule="auto"/>
        <w:ind w:left="-698"/>
        <w:rPr>
          <w:rFonts w:ascii="Segoe UI" w:eastAsiaTheme="minorHAnsi" w:hAnsi="Segoe UI" w:cs="Segoe UI"/>
          <w:b/>
          <w:u w:val="single"/>
          <w:lang w:eastAsia="en-US"/>
        </w:rPr>
      </w:pPr>
      <w:r w:rsidRPr="00F9637F">
        <w:rPr>
          <w:rFonts w:ascii="Segoe UI" w:eastAsiaTheme="minorHAnsi" w:hAnsi="Segoe UI" w:cs="Segoe UI"/>
          <w:b/>
          <w:u w:val="single"/>
          <w:lang w:eastAsia="en-US"/>
        </w:rPr>
        <w:t>Introduction</w:t>
      </w:r>
    </w:p>
    <w:p w14:paraId="0F4AAC5A" w14:textId="77777777" w:rsidR="00F9637F" w:rsidRDefault="00135F0F" w:rsidP="00F9637F">
      <w:pPr>
        <w:pStyle w:val="ListParagraph"/>
        <w:spacing w:after="160" w:line="259" w:lineRule="auto"/>
        <w:ind w:left="-698"/>
        <w:rPr>
          <w:rFonts w:ascii="Segoe UI" w:eastAsiaTheme="minorHAnsi" w:hAnsi="Segoe UI" w:cs="Segoe UI"/>
          <w:bCs w:val="0"/>
          <w:i/>
          <w:iCs/>
          <w:lang w:eastAsia="en-US"/>
        </w:rPr>
      </w:pPr>
      <w:r w:rsidRPr="00135F0F">
        <w:rPr>
          <w:rFonts w:ascii="Segoe UI" w:eastAsiaTheme="minorHAnsi" w:hAnsi="Segoe UI" w:cs="Segoe UI"/>
          <w:bCs w:val="0"/>
          <w:lang w:eastAsia="en-US"/>
        </w:rPr>
        <w:t>I attended the 70</w:t>
      </w:r>
      <w:r w:rsidRPr="00135F0F">
        <w:rPr>
          <w:rFonts w:ascii="Segoe UI" w:eastAsiaTheme="minorHAnsi" w:hAnsi="Segoe UI" w:cs="Segoe UI"/>
          <w:bCs w:val="0"/>
          <w:vertAlign w:val="superscript"/>
          <w:lang w:eastAsia="en-US"/>
        </w:rPr>
        <w:t>th</w:t>
      </w:r>
      <w:r w:rsidRPr="00135F0F">
        <w:rPr>
          <w:rFonts w:ascii="Segoe UI" w:eastAsiaTheme="minorHAnsi" w:hAnsi="Segoe UI" w:cs="Segoe UI"/>
          <w:bCs w:val="0"/>
          <w:lang w:eastAsia="en-US"/>
        </w:rPr>
        <w:t xml:space="preserve"> Westminster Seminar in the UK Parliament 14</w:t>
      </w:r>
      <w:r w:rsidRPr="00135F0F">
        <w:rPr>
          <w:rFonts w:ascii="Segoe UI" w:eastAsiaTheme="minorHAnsi" w:hAnsi="Segoe UI" w:cs="Segoe UI"/>
          <w:bCs w:val="0"/>
          <w:vertAlign w:val="superscript"/>
          <w:lang w:eastAsia="en-US"/>
        </w:rPr>
        <w:t>th</w:t>
      </w:r>
      <w:r w:rsidRPr="00135F0F">
        <w:rPr>
          <w:rFonts w:ascii="Segoe UI" w:eastAsiaTheme="minorHAnsi" w:hAnsi="Segoe UI" w:cs="Segoe UI"/>
          <w:bCs w:val="0"/>
          <w:lang w:eastAsia="en-US"/>
        </w:rPr>
        <w:t xml:space="preserve"> – 18</w:t>
      </w:r>
      <w:r w:rsidRPr="00135F0F">
        <w:rPr>
          <w:rFonts w:ascii="Segoe UI" w:eastAsiaTheme="minorHAnsi" w:hAnsi="Segoe UI" w:cs="Segoe UI"/>
          <w:bCs w:val="0"/>
          <w:vertAlign w:val="superscript"/>
          <w:lang w:eastAsia="en-US"/>
        </w:rPr>
        <w:t>th</w:t>
      </w:r>
      <w:r w:rsidRPr="00135F0F">
        <w:rPr>
          <w:rFonts w:ascii="Segoe UI" w:eastAsiaTheme="minorHAnsi" w:hAnsi="Segoe UI" w:cs="Segoe UI"/>
          <w:bCs w:val="0"/>
          <w:lang w:eastAsia="en-US"/>
        </w:rPr>
        <w:t xml:space="preserve"> March 2022 which was aimed at continuing to follow the CPA’s recent theme of Evolving Parliaments.  Specifically, as the programme booklet outlined, the topics explored over the 5 days included </w:t>
      </w:r>
      <w:r w:rsidRPr="00135F0F">
        <w:rPr>
          <w:rFonts w:ascii="Segoe UI" w:eastAsiaTheme="minorHAnsi" w:hAnsi="Segoe UI" w:cs="Segoe UI"/>
          <w:bCs w:val="0"/>
          <w:i/>
          <w:iCs/>
          <w:lang w:eastAsia="en-US"/>
        </w:rPr>
        <w:t>‘Hybrid Parliaments’ and ‘Navigating the Digital Space’ as well as more conventional sessions such as ‘Holding the Prime Minister to Account’ and ‘Conducting an Inquiry’.</w:t>
      </w:r>
    </w:p>
    <w:p w14:paraId="5B647DB0" w14:textId="77777777" w:rsidR="00F9637F" w:rsidRDefault="00135F0F" w:rsidP="00F9637F">
      <w:pPr>
        <w:pStyle w:val="ListParagraph"/>
        <w:spacing w:after="160" w:line="259" w:lineRule="auto"/>
        <w:ind w:left="-698"/>
        <w:rPr>
          <w:rFonts w:ascii="Segoe UI" w:eastAsiaTheme="minorHAnsi" w:hAnsi="Segoe UI" w:cs="Segoe UI"/>
          <w:b/>
          <w:u w:val="single"/>
          <w:lang w:eastAsia="en-US"/>
        </w:rPr>
      </w:pPr>
      <w:r w:rsidRPr="00135F0F">
        <w:rPr>
          <w:rFonts w:ascii="Segoe UI" w:eastAsiaTheme="minorHAnsi" w:hAnsi="Segoe UI" w:cs="Segoe UI"/>
          <w:b/>
          <w:u w:val="single"/>
          <w:lang w:eastAsia="en-US"/>
        </w:rPr>
        <w:t>Celebration</w:t>
      </w:r>
    </w:p>
    <w:p w14:paraId="27A46B1A" w14:textId="77777777" w:rsidR="00F9637F" w:rsidRDefault="00135F0F" w:rsidP="00F9637F">
      <w:pPr>
        <w:pStyle w:val="ListParagraph"/>
        <w:spacing w:after="160" w:line="259" w:lineRule="auto"/>
        <w:ind w:left="-698"/>
        <w:rPr>
          <w:rFonts w:ascii="Segoe UI" w:eastAsiaTheme="minorHAnsi" w:hAnsi="Segoe UI" w:cs="Segoe UI"/>
          <w:bCs w:val="0"/>
          <w:lang w:eastAsia="en-US"/>
        </w:rPr>
      </w:pPr>
      <w:r w:rsidRPr="00135F0F">
        <w:rPr>
          <w:rFonts w:ascii="Segoe UI" w:eastAsiaTheme="minorHAnsi" w:hAnsi="Segoe UI" w:cs="Segoe UI"/>
          <w:bCs w:val="0"/>
          <w:lang w:eastAsia="en-US"/>
        </w:rPr>
        <w:t xml:space="preserve">Day one of the seminar was also the day of commonwealth day celebrations; included within this was a flag raising ceremony on the Palace of Westminster estate as well as a commonwealth parliaments exhibition in Portcullis house.   The day’s celebration concluded with a Commonwealth Service at Westminster Abbey which was a great sight of cultures and countries coming together to celebrate what we have in common and to understand how we can continue working together in a changing world. </w:t>
      </w:r>
    </w:p>
    <w:p w14:paraId="716F5D32" w14:textId="77777777" w:rsidR="00F9637F" w:rsidRDefault="00135F0F" w:rsidP="00F9637F">
      <w:pPr>
        <w:pStyle w:val="ListParagraph"/>
        <w:spacing w:after="160" w:line="259" w:lineRule="auto"/>
        <w:ind w:left="-698"/>
        <w:rPr>
          <w:rFonts w:ascii="Segoe UI" w:eastAsiaTheme="minorHAnsi" w:hAnsi="Segoe UI" w:cs="Segoe UI"/>
          <w:b/>
          <w:u w:val="single"/>
          <w:lang w:eastAsia="en-US"/>
        </w:rPr>
      </w:pPr>
      <w:r w:rsidRPr="00135F0F">
        <w:rPr>
          <w:rFonts w:ascii="Segoe UI" w:eastAsiaTheme="minorHAnsi" w:hAnsi="Segoe UI" w:cs="Segoe UI"/>
          <w:b/>
          <w:u w:val="single"/>
          <w:lang w:eastAsia="en-US"/>
        </w:rPr>
        <w:t>Effective Parliaments</w:t>
      </w:r>
    </w:p>
    <w:p w14:paraId="01388217" w14:textId="77777777" w:rsidR="00F9637F" w:rsidRDefault="00135F0F" w:rsidP="00F9637F">
      <w:pPr>
        <w:pStyle w:val="ListParagraph"/>
        <w:spacing w:after="160" w:line="259" w:lineRule="auto"/>
        <w:ind w:left="-698"/>
        <w:rPr>
          <w:rFonts w:ascii="Segoe UI" w:eastAsiaTheme="minorHAnsi" w:hAnsi="Segoe UI" w:cs="Segoe UI"/>
          <w:bCs w:val="0"/>
          <w:lang w:eastAsia="en-US"/>
        </w:rPr>
      </w:pPr>
      <w:r w:rsidRPr="00135F0F">
        <w:rPr>
          <w:rFonts w:ascii="Segoe UI" w:eastAsiaTheme="minorHAnsi" w:hAnsi="Segoe UI" w:cs="Segoe UI"/>
          <w:bCs w:val="0"/>
          <w:lang w:eastAsia="en-US"/>
        </w:rPr>
        <w:t>Day two explored the theme of ‘Effective Parliaments’ and covered:</w:t>
      </w:r>
    </w:p>
    <w:p w14:paraId="15C2E569" w14:textId="77777777" w:rsidR="00542862" w:rsidRPr="00542862" w:rsidRDefault="00135F0F" w:rsidP="00542862">
      <w:pPr>
        <w:pStyle w:val="ListParagraph"/>
        <w:numPr>
          <w:ilvl w:val="0"/>
          <w:numId w:val="41"/>
        </w:numPr>
        <w:spacing w:after="160" w:line="259" w:lineRule="auto"/>
        <w:ind w:left="-284"/>
        <w:contextualSpacing/>
        <w:rPr>
          <w:rFonts w:ascii="Segoe UI" w:eastAsiaTheme="minorHAnsi" w:hAnsi="Segoe UI" w:cs="Segoe UI"/>
          <w:bCs w:val="0"/>
          <w:i/>
          <w:iCs/>
          <w:lang w:eastAsia="en-US"/>
        </w:rPr>
      </w:pPr>
      <w:r w:rsidRPr="00135F0F">
        <w:rPr>
          <w:rFonts w:ascii="Segoe UI" w:eastAsiaTheme="minorHAnsi" w:hAnsi="Segoe UI" w:cs="Segoe UI"/>
          <w:bCs w:val="0"/>
          <w:i/>
          <w:iCs/>
          <w:lang w:eastAsia="en-US"/>
        </w:rPr>
        <w:t>The Role of the Speaker</w:t>
      </w:r>
    </w:p>
    <w:p w14:paraId="2FB35E30" w14:textId="77777777" w:rsidR="00542862" w:rsidRPr="00542862" w:rsidRDefault="00135F0F" w:rsidP="00542862">
      <w:pPr>
        <w:pStyle w:val="ListParagraph"/>
        <w:numPr>
          <w:ilvl w:val="0"/>
          <w:numId w:val="41"/>
        </w:numPr>
        <w:spacing w:after="160" w:line="259" w:lineRule="auto"/>
        <w:ind w:left="-284"/>
        <w:contextualSpacing/>
        <w:rPr>
          <w:rFonts w:ascii="Segoe UI" w:eastAsiaTheme="minorHAnsi" w:hAnsi="Segoe UI" w:cs="Segoe UI"/>
          <w:bCs w:val="0"/>
          <w:i/>
          <w:iCs/>
          <w:lang w:eastAsia="en-US"/>
        </w:rPr>
      </w:pPr>
      <w:r w:rsidRPr="00542862">
        <w:rPr>
          <w:rFonts w:ascii="Segoe UI" w:eastAsiaTheme="minorHAnsi" w:hAnsi="Segoe UI" w:cs="Segoe UI"/>
          <w:bCs w:val="0"/>
          <w:i/>
          <w:iCs/>
          <w:lang w:eastAsia="en-US"/>
        </w:rPr>
        <w:t>Our Parliamentary Systems</w:t>
      </w:r>
    </w:p>
    <w:p w14:paraId="2B95E59C" w14:textId="77777777" w:rsidR="00542862" w:rsidRPr="00542862" w:rsidRDefault="00135F0F" w:rsidP="00542862">
      <w:pPr>
        <w:pStyle w:val="ListParagraph"/>
        <w:numPr>
          <w:ilvl w:val="0"/>
          <w:numId w:val="41"/>
        </w:numPr>
        <w:spacing w:after="160" w:line="259" w:lineRule="auto"/>
        <w:ind w:left="-284"/>
        <w:contextualSpacing/>
        <w:rPr>
          <w:rFonts w:ascii="Segoe UI" w:eastAsiaTheme="minorHAnsi" w:hAnsi="Segoe UI" w:cs="Segoe UI"/>
          <w:bCs w:val="0"/>
          <w:i/>
          <w:iCs/>
          <w:lang w:eastAsia="en-US"/>
        </w:rPr>
      </w:pPr>
      <w:r w:rsidRPr="00542862">
        <w:rPr>
          <w:rFonts w:ascii="Segoe UI" w:eastAsiaTheme="minorHAnsi" w:hAnsi="Segoe UI" w:cs="Segoe UI"/>
          <w:bCs w:val="0"/>
          <w:i/>
          <w:iCs/>
          <w:lang w:eastAsia="en-US"/>
        </w:rPr>
        <w:t>The Evolution of Parliamentary Scrutiny Tools</w:t>
      </w:r>
    </w:p>
    <w:p w14:paraId="6EE679B1" w14:textId="77777777" w:rsidR="00542862" w:rsidRPr="00542862" w:rsidRDefault="00135F0F" w:rsidP="00542862">
      <w:pPr>
        <w:pStyle w:val="ListParagraph"/>
        <w:numPr>
          <w:ilvl w:val="0"/>
          <w:numId w:val="41"/>
        </w:numPr>
        <w:spacing w:after="160" w:line="259" w:lineRule="auto"/>
        <w:ind w:left="-284"/>
        <w:contextualSpacing/>
        <w:rPr>
          <w:rFonts w:ascii="Segoe UI" w:eastAsiaTheme="minorHAnsi" w:hAnsi="Segoe UI" w:cs="Segoe UI"/>
          <w:bCs w:val="0"/>
          <w:i/>
          <w:iCs/>
          <w:lang w:eastAsia="en-US"/>
        </w:rPr>
      </w:pPr>
      <w:r w:rsidRPr="00542862">
        <w:rPr>
          <w:rFonts w:ascii="Segoe UI" w:eastAsiaTheme="minorHAnsi" w:hAnsi="Segoe UI" w:cs="Segoe UI"/>
          <w:bCs w:val="0"/>
          <w:i/>
          <w:iCs/>
          <w:lang w:eastAsia="en-US"/>
        </w:rPr>
        <w:t>Effective Committees - Insights from UK Public Accounts Committee</w:t>
      </w:r>
    </w:p>
    <w:p w14:paraId="48823EFF" w14:textId="77777777" w:rsidR="00542862" w:rsidRPr="00542862" w:rsidRDefault="00135F0F" w:rsidP="00542862">
      <w:pPr>
        <w:pStyle w:val="ListParagraph"/>
        <w:numPr>
          <w:ilvl w:val="0"/>
          <w:numId w:val="41"/>
        </w:numPr>
        <w:spacing w:after="160" w:line="259" w:lineRule="auto"/>
        <w:ind w:left="-284"/>
        <w:contextualSpacing/>
        <w:rPr>
          <w:rFonts w:ascii="Segoe UI" w:eastAsiaTheme="minorHAnsi" w:hAnsi="Segoe UI" w:cs="Segoe UI"/>
          <w:bCs w:val="0"/>
          <w:i/>
          <w:iCs/>
          <w:lang w:eastAsia="en-US"/>
        </w:rPr>
      </w:pPr>
      <w:r w:rsidRPr="00542862">
        <w:rPr>
          <w:rFonts w:ascii="Segoe UI" w:eastAsiaTheme="minorHAnsi" w:hAnsi="Segoe UI" w:cs="Segoe UI"/>
          <w:bCs w:val="0"/>
          <w:i/>
          <w:iCs/>
          <w:lang w:eastAsia="en-US"/>
        </w:rPr>
        <w:t>Effective Parliaments and the Responsibilities of Members</w:t>
      </w:r>
    </w:p>
    <w:p w14:paraId="5AA981D9" w14:textId="11D58CAB" w:rsidR="00F9637F" w:rsidRPr="00542862" w:rsidRDefault="00135F0F" w:rsidP="00542862">
      <w:pPr>
        <w:pStyle w:val="ListParagraph"/>
        <w:numPr>
          <w:ilvl w:val="0"/>
          <w:numId w:val="41"/>
        </w:numPr>
        <w:spacing w:after="160" w:line="259" w:lineRule="auto"/>
        <w:ind w:left="-284"/>
        <w:contextualSpacing/>
        <w:rPr>
          <w:rFonts w:ascii="Segoe UI" w:eastAsiaTheme="minorHAnsi" w:hAnsi="Segoe UI" w:cs="Segoe UI"/>
          <w:bCs w:val="0"/>
          <w:i/>
          <w:iCs/>
          <w:lang w:eastAsia="en-US"/>
        </w:rPr>
      </w:pPr>
      <w:r w:rsidRPr="00542862">
        <w:rPr>
          <w:rFonts w:ascii="Segoe UI" w:eastAsiaTheme="minorHAnsi" w:hAnsi="Segoe UI" w:cs="Segoe UI"/>
          <w:bCs w:val="0"/>
          <w:i/>
          <w:iCs/>
          <w:lang w:eastAsia="en-US"/>
        </w:rPr>
        <w:t>Parliamentary Privilege, Standards, and Ethics</w:t>
      </w:r>
    </w:p>
    <w:p w14:paraId="691D52A8" w14:textId="77777777" w:rsidR="00542862" w:rsidRDefault="00135F0F" w:rsidP="00542862">
      <w:pPr>
        <w:spacing w:after="160" w:line="259" w:lineRule="auto"/>
        <w:ind w:left="-709"/>
        <w:contextualSpacing/>
        <w:rPr>
          <w:rFonts w:ascii="Segoe UI" w:eastAsiaTheme="minorHAnsi" w:hAnsi="Segoe UI" w:cs="Segoe UI"/>
          <w:bCs w:val="0"/>
          <w:lang w:eastAsia="en-US"/>
        </w:rPr>
      </w:pPr>
      <w:r w:rsidRPr="00135F0F">
        <w:rPr>
          <w:rFonts w:ascii="Segoe UI" w:eastAsiaTheme="minorHAnsi" w:hAnsi="Segoe UI" w:cs="Segoe UI"/>
          <w:bCs w:val="0"/>
          <w:lang w:eastAsia="en-US"/>
        </w:rPr>
        <w:t>With so much covered, there were a couple of highlights which came from the session attended by The Rt. Hon. Sir Lindsay Hoyle MP who shared his experience of being the Speaker of the House of Commons and how he sees his role of ensuring fairness in debate whilst keeping the sessions moving along at an appropriate pace.  I was also struck by the comments of Lord Mann, a vastly experienced parliamentarian, who shared his thoughts on questioning techniques and making sure they are a mixture of genuine fact finding and not just looking to embarrass the government of the day.</w:t>
      </w:r>
    </w:p>
    <w:p w14:paraId="78E05752" w14:textId="77777777" w:rsidR="00542862" w:rsidRDefault="00542862" w:rsidP="00542862">
      <w:pPr>
        <w:spacing w:after="160" w:line="259" w:lineRule="auto"/>
        <w:ind w:left="-709"/>
        <w:contextualSpacing/>
        <w:rPr>
          <w:rFonts w:ascii="Segoe UI" w:eastAsiaTheme="minorHAnsi" w:hAnsi="Segoe UI" w:cs="Segoe UI"/>
          <w:bCs w:val="0"/>
          <w:lang w:eastAsia="en-US"/>
        </w:rPr>
      </w:pPr>
    </w:p>
    <w:p w14:paraId="24468899" w14:textId="77777777" w:rsidR="00A0454E" w:rsidRDefault="00A0454E" w:rsidP="00542862">
      <w:pPr>
        <w:spacing w:after="160" w:line="259" w:lineRule="auto"/>
        <w:ind w:left="-709"/>
        <w:contextualSpacing/>
        <w:rPr>
          <w:rFonts w:ascii="Segoe UI" w:eastAsiaTheme="minorHAnsi" w:hAnsi="Segoe UI" w:cs="Segoe UI"/>
          <w:b/>
          <w:u w:val="single"/>
          <w:lang w:eastAsia="en-US"/>
        </w:rPr>
      </w:pPr>
    </w:p>
    <w:p w14:paraId="7CD01940" w14:textId="77777777" w:rsidR="00A0454E" w:rsidRDefault="00A0454E" w:rsidP="00542862">
      <w:pPr>
        <w:spacing w:after="160" w:line="259" w:lineRule="auto"/>
        <w:ind w:left="-709"/>
        <w:contextualSpacing/>
        <w:rPr>
          <w:rFonts w:ascii="Segoe UI" w:eastAsiaTheme="minorHAnsi" w:hAnsi="Segoe UI" w:cs="Segoe UI"/>
          <w:b/>
          <w:u w:val="single"/>
          <w:lang w:eastAsia="en-US"/>
        </w:rPr>
      </w:pPr>
    </w:p>
    <w:p w14:paraId="1719BE82" w14:textId="77777777" w:rsidR="00A0454E" w:rsidRDefault="00A0454E" w:rsidP="00542862">
      <w:pPr>
        <w:spacing w:after="160" w:line="259" w:lineRule="auto"/>
        <w:ind w:left="-709"/>
        <w:contextualSpacing/>
        <w:rPr>
          <w:rFonts w:ascii="Segoe UI" w:eastAsiaTheme="minorHAnsi" w:hAnsi="Segoe UI" w:cs="Segoe UI"/>
          <w:b/>
          <w:u w:val="single"/>
          <w:lang w:eastAsia="en-US"/>
        </w:rPr>
      </w:pPr>
    </w:p>
    <w:p w14:paraId="25A49E1E" w14:textId="5665B691" w:rsidR="00542862" w:rsidRDefault="00135F0F" w:rsidP="00542862">
      <w:pPr>
        <w:spacing w:after="160" w:line="259" w:lineRule="auto"/>
        <w:ind w:left="-709"/>
        <w:contextualSpacing/>
        <w:rPr>
          <w:rFonts w:ascii="Segoe UI" w:eastAsiaTheme="minorHAnsi" w:hAnsi="Segoe UI" w:cs="Segoe UI"/>
          <w:bCs w:val="0"/>
          <w:lang w:eastAsia="en-US"/>
        </w:rPr>
      </w:pPr>
      <w:r w:rsidRPr="00135F0F">
        <w:rPr>
          <w:rFonts w:ascii="Segoe UI" w:eastAsiaTheme="minorHAnsi" w:hAnsi="Segoe UI" w:cs="Segoe UI"/>
          <w:b/>
          <w:u w:val="single"/>
          <w:lang w:eastAsia="en-US"/>
        </w:rPr>
        <w:lastRenderedPageBreak/>
        <w:t>Adapting Parliaments</w:t>
      </w:r>
    </w:p>
    <w:p w14:paraId="090860BB" w14:textId="77777777" w:rsidR="00A0454E" w:rsidRDefault="00135F0F" w:rsidP="00A0454E">
      <w:pPr>
        <w:spacing w:after="160" w:line="259" w:lineRule="auto"/>
        <w:ind w:left="-709"/>
        <w:contextualSpacing/>
        <w:rPr>
          <w:rFonts w:ascii="Segoe UI" w:eastAsiaTheme="minorHAnsi" w:hAnsi="Segoe UI" w:cs="Segoe UI"/>
          <w:bCs w:val="0"/>
          <w:lang w:eastAsia="en-US"/>
        </w:rPr>
      </w:pPr>
      <w:r w:rsidRPr="00135F0F">
        <w:rPr>
          <w:rFonts w:ascii="Segoe UI" w:eastAsiaTheme="minorHAnsi" w:hAnsi="Segoe UI" w:cs="Segoe UI"/>
          <w:bCs w:val="0"/>
          <w:lang w:eastAsia="en-US"/>
        </w:rPr>
        <w:t>Day three explored the theme of ‘Adapting Parliaments’ and covered:</w:t>
      </w:r>
    </w:p>
    <w:p w14:paraId="4C26ED73" w14:textId="0DF0E167" w:rsidR="00135F0F" w:rsidRPr="00A0454E" w:rsidRDefault="00135F0F" w:rsidP="00A0454E">
      <w:pPr>
        <w:pStyle w:val="ListParagraph"/>
        <w:numPr>
          <w:ilvl w:val="0"/>
          <w:numId w:val="41"/>
        </w:numPr>
        <w:spacing w:after="160" w:line="259" w:lineRule="auto"/>
        <w:ind w:left="-284"/>
        <w:contextualSpacing/>
        <w:rPr>
          <w:rFonts w:ascii="Segoe UI" w:eastAsiaTheme="minorHAnsi" w:hAnsi="Segoe UI" w:cs="Segoe UI"/>
          <w:bCs w:val="0"/>
          <w:i/>
          <w:iCs/>
          <w:lang w:eastAsia="en-US"/>
        </w:rPr>
      </w:pPr>
      <w:r w:rsidRPr="00A0454E">
        <w:rPr>
          <w:rFonts w:ascii="Segoe UI" w:eastAsiaTheme="minorHAnsi" w:hAnsi="Segoe UI" w:cs="Segoe UI"/>
          <w:bCs w:val="0"/>
          <w:i/>
          <w:iCs/>
          <w:lang w:eastAsia="en-US"/>
        </w:rPr>
        <w:t>Hybrid Parliaments: How Covid-19 changes Process and Procedure</w:t>
      </w:r>
    </w:p>
    <w:p w14:paraId="0C702E3F" w14:textId="77777777" w:rsidR="00135F0F" w:rsidRPr="00135F0F" w:rsidRDefault="00135F0F" w:rsidP="00135F0F">
      <w:pPr>
        <w:numPr>
          <w:ilvl w:val="0"/>
          <w:numId w:val="41"/>
        </w:numPr>
        <w:spacing w:after="160" w:line="259" w:lineRule="auto"/>
        <w:contextualSpacing/>
        <w:rPr>
          <w:rFonts w:ascii="Segoe UI" w:eastAsiaTheme="minorHAnsi" w:hAnsi="Segoe UI" w:cs="Segoe UI"/>
          <w:bCs w:val="0"/>
          <w:i/>
          <w:iCs/>
          <w:lang w:eastAsia="en-US"/>
        </w:rPr>
      </w:pPr>
      <w:r w:rsidRPr="00135F0F">
        <w:rPr>
          <w:rFonts w:ascii="Segoe UI" w:eastAsiaTheme="minorHAnsi" w:hAnsi="Segoe UI" w:cs="Segoe UI"/>
          <w:bCs w:val="0"/>
          <w:i/>
          <w:iCs/>
          <w:lang w:eastAsia="en-US"/>
        </w:rPr>
        <w:t>Holding the Executive to Account</w:t>
      </w:r>
    </w:p>
    <w:p w14:paraId="46AAD5B8" w14:textId="77777777" w:rsidR="00135F0F" w:rsidRPr="00135F0F" w:rsidRDefault="00135F0F" w:rsidP="00135F0F">
      <w:pPr>
        <w:numPr>
          <w:ilvl w:val="0"/>
          <w:numId w:val="41"/>
        </w:numPr>
        <w:spacing w:after="160" w:line="259" w:lineRule="auto"/>
        <w:contextualSpacing/>
        <w:rPr>
          <w:rFonts w:ascii="Segoe UI" w:eastAsiaTheme="minorHAnsi" w:hAnsi="Segoe UI" w:cs="Segoe UI"/>
          <w:bCs w:val="0"/>
          <w:i/>
          <w:iCs/>
          <w:lang w:eastAsia="en-US"/>
        </w:rPr>
      </w:pPr>
      <w:r w:rsidRPr="00135F0F">
        <w:rPr>
          <w:rFonts w:ascii="Segoe UI" w:eastAsiaTheme="minorHAnsi" w:hAnsi="Segoe UI" w:cs="Segoe UI"/>
          <w:bCs w:val="0"/>
          <w:i/>
          <w:iCs/>
          <w:lang w:eastAsia="en-US"/>
        </w:rPr>
        <w:t>Representation and Diversity in our Parliaments</w:t>
      </w:r>
    </w:p>
    <w:p w14:paraId="22D5BB7A" w14:textId="77777777" w:rsidR="00135F0F" w:rsidRPr="00135F0F" w:rsidRDefault="00135F0F" w:rsidP="00135F0F">
      <w:pPr>
        <w:numPr>
          <w:ilvl w:val="0"/>
          <w:numId w:val="41"/>
        </w:numPr>
        <w:spacing w:after="160" w:line="259" w:lineRule="auto"/>
        <w:contextualSpacing/>
        <w:rPr>
          <w:rFonts w:ascii="Segoe UI" w:eastAsiaTheme="minorHAnsi" w:hAnsi="Segoe UI" w:cs="Segoe UI"/>
          <w:bCs w:val="0"/>
          <w:i/>
          <w:iCs/>
          <w:lang w:eastAsia="en-US"/>
        </w:rPr>
      </w:pPr>
      <w:r w:rsidRPr="00135F0F">
        <w:rPr>
          <w:rFonts w:ascii="Segoe UI" w:eastAsiaTheme="minorHAnsi" w:hAnsi="Segoe UI" w:cs="Segoe UI"/>
          <w:bCs w:val="0"/>
          <w:i/>
          <w:iCs/>
          <w:lang w:eastAsia="en-US"/>
        </w:rPr>
        <w:t>Navigating the Digital Space</w:t>
      </w:r>
    </w:p>
    <w:p w14:paraId="4A162824" w14:textId="77777777" w:rsidR="00A0454E" w:rsidRDefault="00135F0F" w:rsidP="00135F0F">
      <w:pPr>
        <w:numPr>
          <w:ilvl w:val="0"/>
          <w:numId w:val="41"/>
        </w:numPr>
        <w:spacing w:after="160" w:line="259" w:lineRule="auto"/>
        <w:contextualSpacing/>
        <w:rPr>
          <w:rFonts w:ascii="Segoe UI" w:eastAsiaTheme="minorHAnsi" w:hAnsi="Segoe UI" w:cs="Segoe UI"/>
          <w:bCs w:val="0"/>
          <w:i/>
          <w:iCs/>
          <w:lang w:eastAsia="en-US"/>
        </w:rPr>
      </w:pPr>
      <w:r w:rsidRPr="00135F0F">
        <w:rPr>
          <w:rFonts w:ascii="Segoe UI" w:eastAsiaTheme="minorHAnsi" w:hAnsi="Segoe UI" w:cs="Segoe UI"/>
          <w:bCs w:val="0"/>
          <w:i/>
          <w:iCs/>
          <w:lang w:eastAsia="en-US"/>
        </w:rPr>
        <w:t>Engaging with the Public</w:t>
      </w:r>
    </w:p>
    <w:p w14:paraId="39C47675" w14:textId="77777777" w:rsidR="00AD47CE" w:rsidRDefault="00AD47CE" w:rsidP="00A0454E">
      <w:pPr>
        <w:spacing w:after="160" w:line="259" w:lineRule="auto"/>
        <w:contextualSpacing/>
        <w:rPr>
          <w:rFonts w:ascii="Segoe UI" w:eastAsiaTheme="minorHAnsi" w:hAnsi="Segoe UI" w:cs="Segoe UI"/>
          <w:bCs w:val="0"/>
          <w:lang w:eastAsia="en-US"/>
        </w:rPr>
      </w:pPr>
    </w:p>
    <w:p w14:paraId="449CACC7" w14:textId="77777777" w:rsidR="00AD47CE" w:rsidRDefault="00135F0F" w:rsidP="00AD47CE">
      <w:pPr>
        <w:spacing w:after="160" w:line="259" w:lineRule="auto"/>
        <w:ind w:left="-709"/>
        <w:contextualSpacing/>
        <w:rPr>
          <w:rFonts w:ascii="Segoe UI" w:eastAsiaTheme="minorHAnsi" w:hAnsi="Segoe UI" w:cs="Segoe UI"/>
          <w:bCs w:val="0"/>
          <w:i/>
          <w:iCs/>
          <w:lang w:eastAsia="en-US"/>
        </w:rPr>
      </w:pPr>
      <w:r w:rsidRPr="00135F0F">
        <w:rPr>
          <w:rFonts w:ascii="Segoe UI" w:eastAsiaTheme="minorHAnsi" w:hAnsi="Segoe UI" w:cs="Segoe UI"/>
          <w:bCs w:val="0"/>
          <w:lang w:eastAsia="en-US"/>
        </w:rPr>
        <w:t xml:space="preserve">I had the privilege of being a panel member for the session on Hybrid Parliaments which I found very interesting as there was such a broad range of views on how to use and support democracy through hybrid solutions. It was also helpful to hear how parliaments across the world adapted to new ways of working as quickly as possible and where powers were delegated to ensure government was still able to function appropriately through the pandemic. </w:t>
      </w:r>
    </w:p>
    <w:p w14:paraId="2A679110" w14:textId="77777777" w:rsidR="00AD47CE" w:rsidRDefault="00AD47CE" w:rsidP="00AD47CE">
      <w:pPr>
        <w:spacing w:after="160" w:line="259" w:lineRule="auto"/>
        <w:ind w:left="-709"/>
        <w:contextualSpacing/>
        <w:rPr>
          <w:rFonts w:ascii="Segoe UI" w:eastAsiaTheme="minorHAnsi" w:hAnsi="Segoe UI" w:cs="Segoe UI"/>
          <w:bCs w:val="0"/>
          <w:i/>
          <w:iCs/>
          <w:lang w:eastAsia="en-US"/>
        </w:rPr>
      </w:pPr>
    </w:p>
    <w:p w14:paraId="46759D7C" w14:textId="77777777" w:rsidR="00AD47CE" w:rsidRDefault="00135F0F" w:rsidP="00AD47CE">
      <w:pPr>
        <w:spacing w:after="160" w:line="259" w:lineRule="auto"/>
        <w:ind w:left="-709"/>
        <w:contextualSpacing/>
        <w:rPr>
          <w:rFonts w:ascii="Segoe UI" w:eastAsiaTheme="minorHAnsi" w:hAnsi="Segoe UI" w:cs="Segoe UI"/>
          <w:bCs w:val="0"/>
          <w:lang w:eastAsia="en-US"/>
        </w:rPr>
      </w:pPr>
      <w:r w:rsidRPr="00135F0F">
        <w:rPr>
          <w:rFonts w:ascii="Segoe UI" w:eastAsiaTheme="minorHAnsi" w:hAnsi="Segoe UI" w:cs="Segoe UI"/>
          <w:bCs w:val="0"/>
          <w:lang w:eastAsia="en-US"/>
        </w:rPr>
        <w:t>The session on engaging with the public highlighted the diversity within the CPA of parliaments.  With many of the commonwealth countries being of such a geography that engagement with constituents takes place much more at a local and face to face level and reminded me that there is very rarely a substitute for this.</w:t>
      </w:r>
    </w:p>
    <w:p w14:paraId="684946FE" w14:textId="77777777" w:rsidR="00AD47CE" w:rsidRDefault="00AD47CE" w:rsidP="00AD47CE">
      <w:pPr>
        <w:spacing w:after="160" w:line="259" w:lineRule="auto"/>
        <w:ind w:left="-709"/>
        <w:contextualSpacing/>
        <w:rPr>
          <w:rFonts w:ascii="Segoe UI" w:eastAsiaTheme="minorHAnsi" w:hAnsi="Segoe UI" w:cs="Segoe UI"/>
          <w:bCs w:val="0"/>
          <w:lang w:eastAsia="en-US"/>
        </w:rPr>
      </w:pPr>
    </w:p>
    <w:p w14:paraId="6F6752FC" w14:textId="77777777" w:rsidR="00AD47CE" w:rsidRDefault="00135F0F" w:rsidP="00AD47CE">
      <w:pPr>
        <w:spacing w:after="160" w:line="259" w:lineRule="auto"/>
        <w:ind w:left="-709"/>
        <w:contextualSpacing/>
        <w:rPr>
          <w:rFonts w:ascii="Segoe UI" w:eastAsiaTheme="minorHAnsi" w:hAnsi="Segoe UI" w:cs="Segoe UI"/>
          <w:bCs w:val="0"/>
          <w:i/>
          <w:iCs/>
          <w:lang w:eastAsia="en-US"/>
        </w:rPr>
      </w:pPr>
      <w:r w:rsidRPr="00135F0F">
        <w:rPr>
          <w:rFonts w:ascii="Segoe UI" w:eastAsiaTheme="minorHAnsi" w:hAnsi="Segoe UI" w:cs="Segoe UI"/>
          <w:bCs w:val="0"/>
          <w:lang w:eastAsia="en-US"/>
        </w:rPr>
        <w:t xml:space="preserve">This day also included an observation of PMQs which was undertaken by the Deputy Prime Minister, as well as a reception at the Speaker’s House in the Palace of </w:t>
      </w:r>
      <w:proofErr w:type="spellStart"/>
      <w:r w:rsidRPr="00135F0F">
        <w:rPr>
          <w:rFonts w:ascii="Segoe UI" w:eastAsiaTheme="minorHAnsi" w:hAnsi="Segoe UI" w:cs="Segoe UI"/>
          <w:bCs w:val="0"/>
          <w:lang w:eastAsia="en-US"/>
        </w:rPr>
        <w:t>Westminster.</w:t>
      </w:r>
      <w:proofErr w:type="spellEnd"/>
    </w:p>
    <w:p w14:paraId="725E3A1E" w14:textId="77777777" w:rsidR="00AD47CE" w:rsidRDefault="00AD47CE" w:rsidP="00AD47CE">
      <w:pPr>
        <w:spacing w:after="160" w:line="259" w:lineRule="auto"/>
        <w:ind w:left="-709"/>
        <w:contextualSpacing/>
        <w:rPr>
          <w:rFonts w:ascii="Segoe UI" w:eastAsiaTheme="minorHAnsi" w:hAnsi="Segoe UI" w:cs="Segoe UI"/>
          <w:bCs w:val="0"/>
          <w:i/>
          <w:iCs/>
          <w:lang w:eastAsia="en-US"/>
        </w:rPr>
      </w:pPr>
    </w:p>
    <w:p w14:paraId="42E034D1" w14:textId="77777777" w:rsidR="00AD47CE" w:rsidRDefault="00135F0F" w:rsidP="00AD47CE">
      <w:pPr>
        <w:spacing w:after="160" w:line="259" w:lineRule="auto"/>
        <w:ind w:left="-709"/>
        <w:contextualSpacing/>
        <w:rPr>
          <w:rFonts w:ascii="Segoe UI" w:eastAsiaTheme="minorHAnsi" w:hAnsi="Segoe UI" w:cs="Segoe UI"/>
          <w:bCs w:val="0"/>
          <w:i/>
          <w:iCs/>
          <w:lang w:eastAsia="en-US"/>
        </w:rPr>
      </w:pPr>
      <w:r w:rsidRPr="00135F0F">
        <w:rPr>
          <w:rFonts w:ascii="Segoe UI" w:eastAsiaTheme="minorHAnsi" w:hAnsi="Segoe UI" w:cs="Segoe UI"/>
          <w:b/>
          <w:u w:val="single"/>
          <w:lang w:eastAsia="en-US"/>
        </w:rPr>
        <w:t>Scrutiny in Practise</w:t>
      </w:r>
    </w:p>
    <w:p w14:paraId="5BD3982F" w14:textId="33EA698E" w:rsidR="00135F0F" w:rsidRDefault="00135F0F" w:rsidP="00AD47CE">
      <w:pPr>
        <w:spacing w:after="160" w:line="259" w:lineRule="auto"/>
        <w:ind w:left="-709"/>
        <w:contextualSpacing/>
        <w:rPr>
          <w:rFonts w:ascii="Segoe UI" w:eastAsiaTheme="minorHAnsi" w:hAnsi="Segoe UI" w:cs="Segoe UI"/>
          <w:bCs w:val="0"/>
          <w:lang w:eastAsia="en-US"/>
        </w:rPr>
      </w:pPr>
      <w:r w:rsidRPr="00135F0F">
        <w:rPr>
          <w:rFonts w:ascii="Segoe UI" w:eastAsiaTheme="minorHAnsi" w:hAnsi="Segoe UI" w:cs="Segoe UI"/>
          <w:bCs w:val="0"/>
          <w:lang w:eastAsia="en-US"/>
        </w:rPr>
        <w:t xml:space="preserve"> Day four explored the theme of ‘Scrutiny in Practise’ and covered:</w:t>
      </w:r>
    </w:p>
    <w:p w14:paraId="3C640D0A" w14:textId="77777777" w:rsidR="00147A59" w:rsidRPr="00135F0F" w:rsidRDefault="00147A59" w:rsidP="00AD47CE">
      <w:pPr>
        <w:spacing w:after="160" w:line="259" w:lineRule="auto"/>
        <w:ind w:left="-709"/>
        <w:contextualSpacing/>
        <w:rPr>
          <w:rFonts w:ascii="Segoe UI" w:eastAsiaTheme="minorHAnsi" w:hAnsi="Segoe UI" w:cs="Segoe UI"/>
          <w:bCs w:val="0"/>
          <w:i/>
          <w:iCs/>
          <w:lang w:eastAsia="en-US"/>
        </w:rPr>
      </w:pPr>
    </w:p>
    <w:p w14:paraId="6ABBCEBD" w14:textId="77777777" w:rsidR="00147A59" w:rsidRDefault="00147A59" w:rsidP="00147A59">
      <w:pPr>
        <w:numPr>
          <w:ilvl w:val="0"/>
          <w:numId w:val="41"/>
        </w:numPr>
        <w:spacing w:after="160" w:line="259" w:lineRule="auto"/>
        <w:ind w:left="-567" w:hanging="142"/>
        <w:contextualSpacing/>
        <w:rPr>
          <w:rFonts w:ascii="Segoe UI" w:eastAsiaTheme="minorHAnsi" w:hAnsi="Segoe UI" w:cs="Segoe UI"/>
          <w:bCs w:val="0"/>
          <w:i/>
          <w:iCs/>
          <w:lang w:eastAsia="en-US"/>
        </w:rPr>
      </w:pPr>
      <w:r>
        <w:rPr>
          <w:rFonts w:ascii="Segoe UI" w:eastAsiaTheme="minorHAnsi" w:hAnsi="Segoe UI" w:cs="Segoe UI"/>
          <w:bCs w:val="0"/>
          <w:i/>
          <w:iCs/>
          <w:lang w:eastAsia="en-US"/>
        </w:rPr>
        <w:t xml:space="preserve"> </w:t>
      </w:r>
      <w:r w:rsidR="00135F0F" w:rsidRPr="00135F0F">
        <w:rPr>
          <w:rFonts w:ascii="Segoe UI" w:eastAsiaTheme="minorHAnsi" w:hAnsi="Segoe UI" w:cs="Segoe UI"/>
          <w:bCs w:val="0"/>
          <w:i/>
          <w:iCs/>
          <w:lang w:eastAsia="en-US"/>
        </w:rPr>
        <w:t>Conducting an Inquiry - Committees of the UK Parliament</w:t>
      </w:r>
    </w:p>
    <w:p w14:paraId="29ED382C" w14:textId="77777777" w:rsidR="00147A59" w:rsidRDefault="00147A59" w:rsidP="00147A59">
      <w:pPr>
        <w:numPr>
          <w:ilvl w:val="0"/>
          <w:numId w:val="41"/>
        </w:numPr>
        <w:spacing w:after="160" w:line="259" w:lineRule="auto"/>
        <w:ind w:left="-567" w:hanging="142"/>
        <w:contextualSpacing/>
        <w:rPr>
          <w:rFonts w:ascii="Segoe UI" w:eastAsiaTheme="minorHAnsi" w:hAnsi="Segoe UI" w:cs="Segoe UI"/>
          <w:bCs w:val="0"/>
          <w:i/>
          <w:iCs/>
          <w:lang w:eastAsia="en-US"/>
        </w:rPr>
      </w:pPr>
      <w:r>
        <w:rPr>
          <w:rFonts w:ascii="Segoe UI" w:eastAsiaTheme="minorHAnsi" w:hAnsi="Segoe UI" w:cs="Segoe UI"/>
          <w:bCs w:val="0"/>
          <w:i/>
          <w:iCs/>
          <w:lang w:eastAsia="en-US"/>
        </w:rPr>
        <w:t xml:space="preserve"> </w:t>
      </w:r>
      <w:r w:rsidR="00135F0F" w:rsidRPr="00135F0F">
        <w:rPr>
          <w:rFonts w:ascii="Segoe UI" w:eastAsiaTheme="minorHAnsi" w:hAnsi="Segoe UI" w:cs="Segoe UI"/>
          <w:bCs w:val="0"/>
          <w:i/>
          <w:iCs/>
          <w:lang w:eastAsia="en-US"/>
        </w:rPr>
        <w:t>Observing a Committee Hearing</w:t>
      </w:r>
    </w:p>
    <w:p w14:paraId="5693CADA" w14:textId="77777777" w:rsidR="00147A59" w:rsidRDefault="00135F0F" w:rsidP="00147A59">
      <w:pPr>
        <w:numPr>
          <w:ilvl w:val="0"/>
          <w:numId w:val="41"/>
        </w:numPr>
        <w:spacing w:after="160" w:line="259" w:lineRule="auto"/>
        <w:ind w:left="-567" w:hanging="142"/>
        <w:contextualSpacing/>
        <w:rPr>
          <w:rFonts w:ascii="Segoe UI" w:eastAsiaTheme="minorHAnsi" w:hAnsi="Segoe UI" w:cs="Segoe UI"/>
          <w:bCs w:val="0"/>
          <w:i/>
          <w:iCs/>
          <w:lang w:eastAsia="en-US"/>
        </w:rPr>
      </w:pPr>
      <w:r w:rsidRPr="00135F0F">
        <w:rPr>
          <w:rFonts w:ascii="Segoe UI" w:eastAsiaTheme="minorHAnsi" w:hAnsi="Segoe UI" w:cs="Segoe UI"/>
          <w:bCs w:val="0"/>
          <w:i/>
          <w:iCs/>
          <w:lang w:eastAsia="en-US"/>
        </w:rPr>
        <w:t>Committee Hearing Workshop</w:t>
      </w:r>
    </w:p>
    <w:p w14:paraId="52B47478" w14:textId="77777777" w:rsidR="00147A59" w:rsidRDefault="00135F0F" w:rsidP="00135F0F">
      <w:pPr>
        <w:numPr>
          <w:ilvl w:val="0"/>
          <w:numId w:val="41"/>
        </w:numPr>
        <w:spacing w:after="160" w:line="259" w:lineRule="auto"/>
        <w:ind w:left="-567" w:hanging="142"/>
        <w:contextualSpacing/>
        <w:rPr>
          <w:rFonts w:ascii="Segoe UI" w:eastAsiaTheme="minorHAnsi" w:hAnsi="Segoe UI" w:cs="Segoe UI"/>
          <w:bCs w:val="0"/>
          <w:i/>
          <w:iCs/>
          <w:lang w:eastAsia="en-US"/>
        </w:rPr>
      </w:pPr>
      <w:r w:rsidRPr="00135F0F">
        <w:rPr>
          <w:rFonts w:ascii="Segoe UI" w:eastAsiaTheme="minorHAnsi" w:hAnsi="Segoe UI" w:cs="Segoe UI"/>
          <w:bCs w:val="0"/>
          <w:i/>
          <w:iCs/>
          <w:lang w:eastAsia="en-US"/>
        </w:rPr>
        <w:t>Committee Recommendations and Report Writing</w:t>
      </w:r>
    </w:p>
    <w:p w14:paraId="0E156149" w14:textId="77777777" w:rsidR="00147A59" w:rsidRDefault="00147A59" w:rsidP="00147A59">
      <w:pPr>
        <w:spacing w:after="160" w:line="259" w:lineRule="auto"/>
        <w:ind w:left="-567"/>
        <w:contextualSpacing/>
        <w:rPr>
          <w:rFonts w:ascii="Segoe UI" w:eastAsiaTheme="minorHAnsi" w:hAnsi="Segoe UI" w:cs="Segoe UI"/>
          <w:bCs w:val="0"/>
          <w:i/>
          <w:iCs/>
          <w:lang w:eastAsia="en-US"/>
        </w:rPr>
      </w:pPr>
    </w:p>
    <w:p w14:paraId="517E351E" w14:textId="06A54A05" w:rsidR="00135F0F" w:rsidRPr="00135F0F" w:rsidRDefault="00135F0F" w:rsidP="00147A59">
      <w:pPr>
        <w:spacing w:after="160" w:line="259" w:lineRule="auto"/>
        <w:ind w:left="-567"/>
        <w:contextualSpacing/>
        <w:rPr>
          <w:rFonts w:ascii="Segoe UI" w:eastAsiaTheme="minorHAnsi" w:hAnsi="Segoe UI" w:cs="Segoe UI"/>
          <w:bCs w:val="0"/>
          <w:i/>
          <w:iCs/>
          <w:lang w:eastAsia="en-US"/>
        </w:rPr>
      </w:pPr>
      <w:r w:rsidRPr="00135F0F">
        <w:rPr>
          <w:rFonts w:ascii="Segoe UI" w:eastAsiaTheme="minorHAnsi" w:hAnsi="Segoe UI" w:cs="Segoe UI"/>
          <w:bCs w:val="0"/>
          <w:lang w:eastAsia="en-US"/>
        </w:rPr>
        <w:t xml:space="preserve">The highlight of this day was being able to take part in a mock committee meeting with delegates and committee clerks, the topic of the inquiry being </w:t>
      </w:r>
      <w:r w:rsidRPr="00135F0F">
        <w:rPr>
          <w:rFonts w:ascii="Segoe UI" w:eastAsiaTheme="minorHAnsi" w:hAnsi="Segoe UI" w:cs="Segoe UI"/>
          <w:bCs w:val="0"/>
          <w:i/>
          <w:iCs/>
          <w:lang w:eastAsia="en-US"/>
        </w:rPr>
        <w:t xml:space="preserve">‘Committee Hearing on the issues of Human Trafficking through Sport’.  </w:t>
      </w:r>
      <w:r w:rsidRPr="00135F0F">
        <w:rPr>
          <w:rFonts w:ascii="Segoe UI" w:eastAsiaTheme="minorHAnsi" w:hAnsi="Segoe UI" w:cs="Segoe UI"/>
          <w:bCs w:val="0"/>
          <w:lang w:eastAsia="en-US"/>
        </w:rPr>
        <w:t xml:space="preserve">The committee heard evidence by two expert witnesses and we were able to scrutinise and challenge the information shred whilst being guided by a facilitator as to how to more effectively work together as a committee etc. </w:t>
      </w:r>
    </w:p>
    <w:p w14:paraId="3F4E230D" w14:textId="77777777" w:rsidR="008F26AB" w:rsidRDefault="00135F0F" w:rsidP="008F26AB">
      <w:pPr>
        <w:spacing w:after="160" w:line="259" w:lineRule="auto"/>
        <w:ind w:left="-709"/>
        <w:rPr>
          <w:rFonts w:ascii="Segoe UI" w:eastAsiaTheme="minorHAnsi" w:hAnsi="Segoe UI" w:cs="Segoe UI"/>
          <w:bCs w:val="0"/>
          <w:lang w:eastAsia="en-US"/>
        </w:rPr>
      </w:pPr>
      <w:r w:rsidRPr="00135F0F">
        <w:rPr>
          <w:rFonts w:ascii="Segoe UI" w:eastAsiaTheme="minorHAnsi" w:hAnsi="Segoe UI" w:cs="Segoe UI"/>
          <w:bCs w:val="0"/>
          <w:lang w:eastAsia="en-US"/>
        </w:rPr>
        <w:lastRenderedPageBreak/>
        <w:t>The day ended with 70</w:t>
      </w:r>
      <w:r w:rsidRPr="00135F0F">
        <w:rPr>
          <w:rFonts w:ascii="Segoe UI" w:eastAsiaTheme="minorHAnsi" w:hAnsi="Segoe UI" w:cs="Segoe UI"/>
          <w:bCs w:val="0"/>
          <w:vertAlign w:val="superscript"/>
          <w:lang w:eastAsia="en-US"/>
        </w:rPr>
        <w:t>th</w:t>
      </w:r>
      <w:r w:rsidRPr="00135F0F">
        <w:rPr>
          <w:rFonts w:ascii="Segoe UI" w:eastAsiaTheme="minorHAnsi" w:hAnsi="Segoe UI" w:cs="Segoe UI"/>
          <w:bCs w:val="0"/>
          <w:lang w:eastAsia="en-US"/>
        </w:rPr>
        <w:t xml:space="preserve"> Anniversary Gala Reception and Dinner in the Palace of Westminster. </w:t>
      </w:r>
    </w:p>
    <w:p w14:paraId="7E89F109" w14:textId="77777777" w:rsidR="008F26AB" w:rsidRDefault="00135F0F" w:rsidP="008F26AB">
      <w:pPr>
        <w:spacing w:after="160" w:line="259" w:lineRule="auto"/>
        <w:ind w:left="-709"/>
        <w:rPr>
          <w:rFonts w:ascii="Segoe UI" w:eastAsiaTheme="minorHAnsi" w:hAnsi="Segoe UI" w:cs="Segoe UI"/>
          <w:bCs w:val="0"/>
          <w:lang w:eastAsia="en-US"/>
        </w:rPr>
      </w:pPr>
      <w:r w:rsidRPr="00135F0F">
        <w:rPr>
          <w:rFonts w:ascii="Segoe UI" w:eastAsiaTheme="minorHAnsi" w:hAnsi="Segoe UI" w:cs="Segoe UI"/>
          <w:b/>
          <w:u w:val="single"/>
          <w:lang w:eastAsia="en-US"/>
        </w:rPr>
        <w:t>Parliaments and People</w:t>
      </w:r>
    </w:p>
    <w:p w14:paraId="6C583A4B" w14:textId="77777777" w:rsidR="008F26AB" w:rsidRDefault="00135F0F" w:rsidP="008F26AB">
      <w:pPr>
        <w:spacing w:after="160" w:line="259" w:lineRule="auto"/>
        <w:ind w:left="-709"/>
        <w:rPr>
          <w:rFonts w:ascii="Segoe UI" w:eastAsiaTheme="minorHAnsi" w:hAnsi="Segoe UI" w:cs="Segoe UI"/>
          <w:bCs w:val="0"/>
          <w:lang w:eastAsia="en-US"/>
        </w:rPr>
      </w:pPr>
      <w:r w:rsidRPr="00135F0F">
        <w:rPr>
          <w:rFonts w:ascii="Segoe UI" w:eastAsiaTheme="minorHAnsi" w:hAnsi="Segoe UI" w:cs="Segoe UI"/>
          <w:bCs w:val="0"/>
          <w:lang w:eastAsia="en-US"/>
        </w:rPr>
        <w:t xml:space="preserve">Day five was an opportunity for CPA members to join UK Members of Parliament in their constituency and to better understand the role of MPs outside of a Parliamentary Building.  I didn’t take part in these visits as I had to travel to North Wales for an engagement back in my region. </w:t>
      </w:r>
    </w:p>
    <w:p w14:paraId="3AF8FD5D" w14:textId="77777777" w:rsidR="008F26AB" w:rsidRDefault="00135F0F" w:rsidP="008F26AB">
      <w:pPr>
        <w:spacing w:after="160" w:line="259" w:lineRule="auto"/>
        <w:ind w:left="-709"/>
        <w:rPr>
          <w:rFonts w:ascii="Segoe UI" w:eastAsiaTheme="minorHAnsi" w:hAnsi="Segoe UI" w:cs="Segoe UI"/>
          <w:bCs w:val="0"/>
          <w:lang w:eastAsia="en-US"/>
        </w:rPr>
      </w:pPr>
      <w:r w:rsidRPr="00135F0F">
        <w:rPr>
          <w:rFonts w:ascii="Segoe UI" w:eastAsiaTheme="minorHAnsi" w:hAnsi="Segoe UI" w:cs="Segoe UI"/>
          <w:b/>
          <w:u w:val="single"/>
          <w:lang w:eastAsia="en-US"/>
        </w:rPr>
        <w:t>Conclusions</w:t>
      </w:r>
    </w:p>
    <w:p w14:paraId="653AAF86" w14:textId="77777777" w:rsidR="008F26AB" w:rsidRDefault="00135F0F" w:rsidP="008F26AB">
      <w:pPr>
        <w:spacing w:after="160" w:line="259" w:lineRule="auto"/>
        <w:ind w:left="-709"/>
        <w:rPr>
          <w:rFonts w:ascii="Segoe UI" w:eastAsiaTheme="minorHAnsi" w:hAnsi="Segoe UI" w:cs="Segoe UI"/>
          <w:bCs w:val="0"/>
          <w:lang w:eastAsia="en-US"/>
        </w:rPr>
      </w:pPr>
      <w:r w:rsidRPr="00135F0F">
        <w:rPr>
          <w:rFonts w:ascii="Segoe UI" w:eastAsiaTheme="minorHAnsi" w:hAnsi="Segoe UI" w:cs="Segoe UI"/>
          <w:bCs w:val="0"/>
          <w:lang w:eastAsia="en-US"/>
        </w:rPr>
        <w:t>I found this week of seminars extremely insightful and thought provoking.  Most of my thinking was engaged whilst spending time with CPA delegates from Australia and Canada, with whom we share a close cultural connection.  The discussions with these delegates mainly focused around the use of the federal system and how the state parliaments relate to the federal parliament and how this has developed over time – certainly plenty of food for thought!</w:t>
      </w:r>
    </w:p>
    <w:p w14:paraId="5D42CD52" w14:textId="10D562C4" w:rsidR="00135F0F" w:rsidRPr="00135F0F" w:rsidRDefault="00135F0F" w:rsidP="008F26AB">
      <w:pPr>
        <w:spacing w:after="160" w:line="259" w:lineRule="auto"/>
        <w:ind w:left="-709"/>
        <w:rPr>
          <w:rFonts w:ascii="Segoe UI" w:eastAsiaTheme="minorHAnsi" w:hAnsi="Segoe UI" w:cs="Segoe UI"/>
          <w:bCs w:val="0"/>
          <w:lang w:eastAsia="en-US"/>
        </w:rPr>
      </w:pPr>
      <w:r w:rsidRPr="00135F0F">
        <w:rPr>
          <w:rFonts w:ascii="Segoe UI" w:eastAsiaTheme="minorHAnsi" w:hAnsi="Segoe UI" w:cs="Segoe UI"/>
          <w:bCs w:val="0"/>
          <w:lang w:eastAsia="en-US"/>
        </w:rPr>
        <w:t xml:space="preserve">I would highly recommend any members to attend this seminar in the future if they are able as it broadens your thinking in a context which is still relevant to who we serve in Wales. </w:t>
      </w:r>
    </w:p>
    <w:p w14:paraId="61219E6C" w14:textId="77777777" w:rsidR="00FC7E24" w:rsidRPr="00135F0F" w:rsidRDefault="00FC7E24">
      <w:pPr>
        <w:rPr>
          <w:rFonts w:ascii="Segoe UI" w:hAnsi="Segoe UI" w:cs="Segoe UI"/>
        </w:rPr>
      </w:pPr>
    </w:p>
    <w:p w14:paraId="0A13BE7B" w14:textId="77777777" w:rsidR="008F26AB" w:rsidRDefault="00147A59" w:rsidP="00454228">
      <w:pPr>
        <w:pStyle w:val="ListParagraph"/>
        <w:numPr>
          <w:ilvl w:val="0"/>
          <w:numId w:val="42"/>
        </w:numPr>
        <w:ind w:left="0" w:hanging="709"/>
        <w:rPr>
          <w:rFonts w:ascii="Segoe UI" w:hAnsi="Segoe UI" w:cs="Segoe UI"/>
          <w:b/>
          <w:bCs w:val="0"/>
        </w:rPr>
      </w:pPr>
      <w:r w:rsidRPr="008F26AB">
        <w:rPr>
          <w:rFonts w:ascii="Segoe UI" w:hAnsi="Segoe UI" w:cs="Segoe UI"/>
          <w:b/>
          <w:bCs w:val="0"/>
        </w:rPr>
        <w:t>Natasha Asghar MS</w:t>
      </w:r>
    </w:p>
    <w:p w14:paraId="6A7E5A92" w14:textId="77777777" w:rsidR="008F26AB" w:rsidRDefault="008F26AB" w:rsidP="008F26AB">
      <w:pPr>
        <w:pStyle w:val="ListParagraph"/>
        <w:ind w:left="0"/>
        <w:rPr>
          <w:rFonts w:ascii="Segoe UI" w:hAnsi="Segoe UI" w:cs="Segoe UI"/>
          <w:b/>
          <w:bCs w:val="0"/>
        </w:rPr>
      </w:pPr>
    </w:p>
    <w:p w14:paraId="03CB0E24" w14:textId="5B306422" w:rsidR="00D87DB3" w:rsidRPr="008F26AB" w:rsidRDefault="00D87DB3" w:rsidP="008F26AB">
      <w:pPr>
        <w:pStyle w:val="ListParagraph"/>
        <w:ind w:left="-709"/>
        <w:rPr>
          <w:rFonts w:ascii="Segoe UI" w:hAnsi="Segoe UI" w:cs="Segoe UI"/>
          <w:b/>
          <w:bCs w:val="0"/>
        </w:rPr>
      </w:pPr>
      <w:r w:rsidRPr="008F26AB">
        <w:rPr>
          <w:rFonts w:ascii="Segoe UI" w:hAnsi="Segoe UI" w:cs="Segoe UI"/>
        </w:rPr>
        <w:t>Being on the CPA is a huge honour for me.</w:t>
      </w:r>
    </w:p>
    <w:p w14:paraId="42ECF0E3" w14:textId="77777777" w:rsidR="00573826" w:rsidRDefault="00573826" w:rsidP="00D87DB3">
      <w:pPr>
        <w:rPr>
          <w:rFonts w:ascii="Segoe UI" w:hAnsi="Segoe UI" w:cs="Segoe UI"/>
        </w:rPr>
      </w:pPr>
    </w:p>
    <w:p w14:paraId="76FD2443" w14:textId="715E1F8A" w:rsidR="00D87DB3" w:rsidRPr="00135F0F" w:rsidRDefault="00D87DB3" w:rsidP="00573826">
      <w:pPr>
        <w:ind w:left="-709"/>
        <w:rPr>
          <w:rFonts w:ascii="Segoe UI" w:hAnsi="Segoe UI" w:cs="Segoe UI"/>
        </w:rPr>
      </w:pPr>
      <w:r w:rsidRPr="00135F0F">
        <w:rPr>
          <w:rFonts w:ascii="Segoe UI" w:hAnsi="Segoe UI" w:cs="Segoe UI"/>
        </w:rPr>
        <w:t>The trips and experiences available to members of this group were something I'd only heard of, but I was delighted to attend the conference in London. </w:t>
      </w:r>
    </w:p>
    <w:p w14:paraId="68651912" w14:textId="77777777" w:rsidR="00D87DB3" w:rsidRPr="00135F0F" w:rsidRDefault="00D87DB3" w:rsidP="00D87DB3">
      <w:pPr>
        <w:rPr>
          <w:rFonts w:ascii="Segoe UI" w:hAnsi="Segoe UI" w:cs="Segoe UI"/>
        </w:rPr>
      </w:pPr>
    </w:p>
    <w:p w14:paraId="097FB5C3" w14:textId="77777777" w:rsidR="00D87DB3" w:rsidRPr="00135F0F" w:rsidRDefault="00D87DB3" w:rsidP="00573826">
      <w:pPr>
        <w:ind w:left="-709"/>
        <w:rPr>
          <w:rFonts w:ascii="Segoe UI" w:hAnsi="Segoe UI" w:cs="Segoe UI"/>
        </w:rPr>
      </w:pPr>
      <w:r w:rsidRPr="00135F0F">
        <w:rPr>
          <w:rFonts w:ascii="Segoe UI" w:hAnsi="Segoe UI" w:cs="Segoe UI"/>
        </w:rPr>
        <w:t>On the first day the 6am start did not fill my heart with joy, however the flag hoisting ceremony in the House of Commons Garden was an experience I will never forget. </w:t>
      </w:r>
    </w:p>
    <w:p w14:paraId="036CB4BD" w14:textId="77777777" w:rsidR="00D87DB3" w:rsidRPr="00135F0F" w:rsidRDefault="00D87DB3" w:rsidP="00D87DB3">
      <w:pPr>
        <w:rPr>
          <w:rFonts w:ascii="Segoe UI" w:hAnsi="Segoe UI" w:cs="Segoe UI"/>
        </w:rPr>
      </w:pPr>
    </w:p>
    <w:p w14:paraId="7C5E614A" w14:textId="77777777" w:rsidR="00D87DB3" w:rsidRPr="00135F0F" w:rsidRDefault="00D87DB3" w:rsidP="00573826">
      <w:pPr>
        <w:ind w:left="-709"/>
        <w:rPr>
          <w:rFonts w:ascii="Segoe UI" w:hAnsi="Segoe UI" w:cs="Segoe UI"/>
        </w:rPr>
      </w:pPr>
      <w:r w:rsidRPr="00135F0F">
        <w:rPr>
          <w:rFonts w:ascii="Segoe UI" w:hAnsi="Segoe UI" w:cs="Segoe UI"/>
        </w:rPr>
        <w:t>This was followed by a tour and history of the Houses of Parliament and later we were whisked away to Westminster Abbey to attend the Anniversary of the Commonwealth which was attended by The Prince of Wales, the Duchess of Cornwall , the Duke and Duchess of Cambridge, the Prime Minister and many more.</w:t>
      </w:r>
    </w:p>
    <w:p w14:paraId="4BC761A6" w14:textId="77777777" w:rsidR="00D87DB3" w:rsidRPr="00135F0F" w:rsidRDefault="00D87DB3" w:rsidP="00D87DB3">
      <w:pPr>
        <w:rPr>
          <w:rFonts w:ascii="Segoe UI" w:hAnsi="Segoe UI" w:cs="Segoe UI"/>
        </w:rPr>
      </w:pPr>
    </w:p>
    <w:p w14:paraId="3AF9EA42" w14:textId="77777777" w:rsidR="00D87DB3" w:rsidRPr="00135F0F" w:rsidRDefault="00D87DB3" w:rsidP="00573826">
      <w:pPr>
        <w:ind w:left="-709"/>
        <w:rPr>
          <w:rFonts w:ascii="Segoe UI" w:hAnsi="Segoe UI" w:cs="Segoe UI"/>
        </w:rPr>
      </w:pPr>
      <w:r w:rsidRPr="00135F0F">
        <w:rPr>
          <w:rFonts w:ascii="Segoe UI" w:hAnsi="Segoe UI" w:cs="Segoe UI"/>
        </w:rPr>
        <w:t>It was amazing to be part of such a historical event.</w:t>
      </w:r>
    </w:p>
    <w:p w14:paraId="7089D292" w14:textId="77777777" w:rsidR="00573826" w:rsidRDefault="00573826" w:rsidP="00573826">
      <w:pPr>
        <w:ind w:left="-709"/>
        <w:rPr>
          <w:rFonts w:ascii="Segoe UI" w:hAnsi="Segoe UI" w:cs="Segoe UI"/>
        </w:rPr>
      </w:pPr>
    </w:p>
    <w:p w14:paraId="35D9C4BB" w14:textId="6EF60E27" w:rsidR="00D87DB3" w:rsidRPr="00135F0F" w:rsidRDefault="00D87DB3" w:rsidP="00573826">
      <w:pPr>
        <w:ind w:left="-709"/>
        <w:rPr>
          <w:rFonts w:ascii="Segoe UI" w:hAnsi="Segoe UI" w:cs="Segoe UI"/>
        </w:rPr>
      </w:pPr>
      <w:r w:rsidRPr="00135F0F">
        <w:rPr>
          <w:rFonts w:ascii="Segoe UI" w:hAnsi="Segoe UI" w:cs="Segoe UI"/>
        </w:rPr>
        <w:lastRenderedPageBreak/>
        <w:t>The following four days were filled with various seminars where delegates from Canada, Pakistan, Ghana, St Helena, Jersey and many others shared the workings, best practices and conditions of their legislative bodies.</w:t>
      </w:r>
    </w:p>
    <w:p w14:paraId="7E5D1472" w14:textId="77777777" w:rsidR="00D87DB3" w:rsidRPr="00135F0F" w:rsidRDefault="00D87DB3" w:rsidP="00D87DB3">
      <w:pPr>
        <w:rPr>
          <w:rFonts w:ascii="Segoe UI" w:hAnsi="Segoe UI" w:cs="Segoe UI"/>
        </w:rPr>
      </w:pPr>
    </w:p>
    <w:p w14:paraId="53E64370" w14:textId="77777777" w:rsidR="00D87DB3" w:rsidRPr="00135F0F" w:rsidRDefault="00D87DB3" w:rsidP="00573826">
      <w:pPr>
        <w:ind w:left="-709"/>
        <w:rPr>
          <w:rFonts w:ascii="Segoe UI" w:hAnsi="Segoe UI" w:cs="Segoe UI"/>
        </w:rPr>
      </w:pPr>
      <w:r w:rsidRPr="00135F0F">
        <w:rPr>
          <w:rFonts w:ascii="Segoe UI" w:hAnsi="Segoe UI" w:cs="Segoe UI"/>
        </w:rPr>
        <w:t>It was clear from the outset that every single country present wanted to see diversity and change within their own legislative bodies and I was keen to learn about their plans to achieve this. </w:t>
      </w:r>
    </w:p>
    <w:p w14:paraId="43B5FA6D" w14:textId="77777777" w:rsidR="00D87DB3" w:rsidRPr="00135F0F" w:rsidRDefault="00D87DB3" w:rsidP="00D87DB3">
      <w:pPr>
        <w:rPr>
          <w:rFonts w:ascii="Segoe UI" w:hAnsi="Segoe UI" w:cs="Segoe UI"/>
        </w:rPr>
      </w:pPr>
    </w:p>
    <w:p w14:paraId="3755002A" w14:textId="77777777" w:rsidR="00D87DB3" w:rsidRPr="00135F0F" w:rsidRDefault="00D87DB3" w:rsidP="00573826">
      <w:pPr>
        <w:ind w:left="-709"/>
        <w:rPr>
          <w:rFonts w:ascii="Segoe UI" w:hAnsi="Segoe UI" w:cs="Segoe UI"/>
        </w:rPr>
      </w:pPr>
      <w:r w:rsidRPr="00135F0F">
        <w:rPr>
          <w:rFonts w:ascii="Segoe UI" w:hAnsi="Segoe UI" w:cs="Segoe UI"/>
        </w:rPr>
        <w:t>For me it was fascinating to learn how members such as St Helena which only has a small non-political government were responsible for everything. Their struggles in relation to technology, export and even their healthcare provisions were an eye opening experience. We learnt various scrutiny techniques, which will certainly come in useful when I attend committees in the Senedd.</w:t>
      </w:r>
    </w:p>
    <w:p w14:paraId="52F4198F" w14:textId="77777777" w:rsidR="00D87DB3" w:rsidRPr="00135F0F" w:rsidRDefault="00D87DB3" w:rsidP="00D87DB3">
      <w:pPr>
        <w:rPr>
          <w:rFonts w:ascii="Segoe UI" w:hAnsi="Segoe UI" w:cs="Segoe UI"/>
        </w:rPr>
      </w:pPr>
    </w:p>
    <w:p w14:paraId="71F3372C" w14:textId="5DCE697E" w:rsidR="00D87DB3" w:rsidRDefault="00D87DB3" w:rsidP="00573826">
      <w:pPr>
        <w:ind w:left="-709"/>
        <w:rPr>
          <w:b/>
          <w:bCs w:val="0"/>
        </w:rPr>
      </w:pPr>
      <w:r w:rsidRPr="00135F0F">
        <w:rPr>
          <w:rFonts w:ascii="Segoe UI" w:hAnsi="Segoe UI" w:cs="Segoe UI"/>
        </w:rPr>
        <w:t>However, above all, meeting such a wonderful group of delegates from across the world was a once in a lifetime experience, which I, alongside my colleague Sam Rowlands, (and CPA buddy on this trip) shall cherish forever.</w:t>
      </w:r>
    </w:p>
    <w:p w14:paraId="673FCD9E" w14:textId="77777777" w:rsidR="00D87DB3" w:rsidRDefault="00D87DB3" w:rsidP="00384935">
      <w:pPr>
        <w:jc w:val="center"/>
        <w:rPr>
          <w:b/>
          <w:bCs w:val="0"/>
        </w:rPr>
      </w:pPr>
    </w:p>
    <w:p w14:paraId="7D2E822F" w14:textId="77777777" w:rsidR="000B4B3E" w:rsidRDefault="000B4B3E" w:rsidP="00384935">
      <w:pPr>
        <w:jc w:val="center"/>
        <w:rPr>
          <w:b/>
          <w:bCs w:val="0"/>
        </w:rPr>
      </w:pPr>
    </w:p>
    <w:p w14:paraId="04E7AFEE" w14:textId="77777777" w:rsidR="000B4B3E" w:rsidRDefault="000B4B3E" w:rsidP="00384935">
      <w:pPr>
        <w:jc w:val="center"/>
        <w:rPr>
          <w:b/>
          <w:bCs w:val="0"/>
        </w:rPr>
      </w:pPr>
    </w:p>
    <w:p w14:paraId="1E1116DE" w14:textId="573EB8F7" w:rsidR="000B4B3E" w:rsidRDefault="00FD5523" w:rsidP="00573826">
      <w:pPr>
        <w:rPr>
          <w:b/>
          <w:bCs w:val="0"/>
        </w:rPr>
      </w:pPr>
      <w:r>
        <w:rPr>
          <w:b/>
          <w:bCs w:val="0"/>
          <w:noProof/>
        </w:rPr>
        <w:drawing>
          <wp:inline distT="0" distB="0" distL="0" distR="0" wp14:anchorId="1C4AD292" wp14:editId="1608EFFA">
            <wp:extent cx="4481830" cy="3504541"/>
            <wp:effectExtent l="0" t="0" r="0" b="1270"/>
            <wp:docPr id="3" name="Picture 3" descr="A person and person posing for a picture in front of a f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posing for a picture in front of a fountai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5474" cy="3523029"/>
                    </a:xfrm>
                    <a:prstGeom prst="rect">
                      <a:avLst/>
                    </a:prstGeom>
                  </pic:spPr>
                </pic:pic>
              </a:graphicData>
            </a:graphic>
          </wp:inline>
        </w:drawing>
      </w:r>
    </w:p>
    <w:sectPr w:rsidR="000B4B3E" w:rsidSect="008C63A7">
      <w:headerReference w:type="default" r:id="rId14"/>
      <w:footerReference w:type="default" r:id="rId15"/>
      <w:pgSz w:w="11906" w:h="16838"/>
      <w:pgMar w:top="1440" w:right="1797" w:bottom="1440" w:left="212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FD4F0" w14:textId="77777777" w:rsidR="00292BA0" w:rsidRDefault="00292BA0">
      <w:r>
        <w:separator/>
      </w:r>
    </w:p>
  </w:endnote>
  <w:endnote w:type="continuationSeparator" w:id="0">
    <w:p w14:paraId="30D2D576" w14:textId="77777777" w:rsidR="00292BA0" w:rsidRDefault="00292BA0">
      <w:r>
        <w:continuationSeparator/>
      </w:r>
    </w:p>
  </w:endnote>
  <w:endnote w:type="continuationNotice" w:id="1">
    <w:p w14:paraId="6225F9DC" w14:textId="77777777" w:rsidR="00292BA0" w:rsidRDefault="00292B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CE851" w14:textId="77777777" w:rsidR="00540837" w:rsidRDefault="00540837">
    <w:pPr>
      <w:pStyle w:val="Footer"/>
      <w:jc w:val="center"/>
    </w:pPr>
    <w:r>
      <w:fldChar w:fldCharType="begin"/>
    </w:r>
    <w:r>
      <w:instrText xml:space="preserve"> PAGE   \* MERGEFORMAT </w:instrText>
    </w:r>
    <w:r>
      <w:fldChar w:fldCharType="separate"/>
    </w:r>
    <w:r>
      <w:rPr>
        <w:noProof/>
      </w:rPr>
      <w:t>1</w:t>
    </w:r>
    <w:r>
      <w:rPr>
        <w:noProof/>
      </w:rPr>
      <w:fldChar w:fldCharType="end"/>
    </w:r>
  </w:p>
  <w:p w14:paraId="37E93921" w14:textId="77777777" w:rsidR="00540837" w:rsidRDefault="00540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0587E" w14:textId="77777777" w:rsidR="00292BA0" w:rsidRDefault="00292BA0">
      <w:r>
        <w:separator/>
      </w:r>
    </w:p>
  </w:footnote>
  <w:footnote w:type="continuationSeparator" w:id="0">
    <w:p w14:paraId="19370376" w14:textId="77777777" w:rsidR="00292BA0" w:rsidRDefault="00292BA0">
      <w:r>
        <w:continuationSeparator/>
      </w:r>
    </w:p>
  </w:footnote>
  <w:footnote w:type="continuationNotice" w:id="1">
    <w:p w14:paraId="1EB04FCA" w14:textId="77777777" w:rsidR="00292BA0" w:rsidRDefault="00292B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862D" w14:textId="2CBD03A9" w:rsidR="00540837" w:rsidRDefault="00C305CA" w:rsidP="006220D9">
    <w:pPr>
      <w:pStyle w:val="Header"/>
      <w:jc w:val="right"/>
    </w:pPr>
    <w:r>
      <w:t>WS22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1C38"/>
    <w:multiLevelType w:val="multilevel"/>
    <w:tmpl w:val="BA0AB322"/>
    <w:lvl w:ilvl="0">
      <w:start w:val="5"/>
      <w:numFmt w:val="decimal"/>
      <w:lvlText w:val="%1"/>
      <w:lvlJc w:val="left"/>
      <w:pPr>
        <w:ind w:left="360" w:hanging="360"/>
      </w:pPr>
      <w:rPr>
        <w:rFonts w:hint="default"/>
      </w:rPr>
    </w:lvl>
    <w:lvl w:ilvl="1">
      <w:start w:val="3"/>
      <w:numFmt w:val="decimal"/>
      <w:lvlText w:val="%1.%2"/>
      <w:lvlJc w:val="left"/>
      <w:pPr>
        <w:ind w:left="1440" w:hanging="36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85C5557"/>
    <w:multiLevelType w:val="hybridMultilevel"/>
    <w:tmpl w:val="9B0ED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87E17"/>
    <w:multiLevelType w:val="hybridMultilevel"/>
    <w:tmpl w:val="4FBA0FD0"/>
    <w:lvl w:ilvl="0" w:tplc="BF4EB708">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7130BA"/>
    <w:multiLevelType w:val="hybridMultilevel"/>
    <w:tmpl w:val="C032BB4C"/>
    <w:lvl w:ilvl="0" w:tplc="B02AE2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73AF7"/>
    <w:multiLevelType w:val="hybridMultilevel"/>
    <w:tmpl w:val="064AA21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5" w15:restartNumberingAfterBreak="0">
    <w:nsid w:val="1389254D"/>
    <w:multiLevelType w:val="hybridMultilevel"/>
    <w:tmpl w:val="E334DED8"/>
    <w:lvl w:ilvl="0" w:tplc="08090001">
      <w:start w:val="1"/>
      <w:numFmt w:val="bullet"/>
      <w:lvlText w:val=""/>
      <w:lvlJc w:val="left"/>
      <w:pPr>
        <w:tabs>
          <w:tab w:val="num" w:pos="360"/>
        </w:tabs>
        <w:ind w:left="360" w:hanging="360"/>
      </w:pPr>
      <w:rPr>
        <w:rFonts w:ascii="Symbol" w:hAnsi="Symbol" w:hint="default"/>
      </w:rPr>
    </w:lvl>
    <w:lvl w:ilvl="1" w:tplc="AA82EF58">
      <w:start w:val="6"/>
      <w:numFmt w:val="decimal"/>
      <w:lvlText w:val="%2."/>
      <w:lvlJc w:val="left"/>
      <w:pPr>
        <w:tabs>
          <w:tab w:val="num" w:pos="2880"/>
        </w:tabs>
        <w:ind w:left="454" w:hanging="454"/>
      </w:pPr>
      <w:rPr>
        <w:rFonts w:hint="default"/>
        <w:b w:val="0"/>
        <w:bCs w:val="0"/>
      </w:rPr>
    </w:lvl>
    <w:lvl w:ilvl="2" w:tplc="EB640D10">
      <w:start w:val="1"/>
      <w:numFmt w:val="lowerRoman"/>
      <w:lvlText w:val="%3)"/>
      <w:lvlJc w:val="left"/>
      <w:pPr>
        <w:ind w:left="2880" w:hanging="720"/>
      </w:pPr>
      <w:rPr>
        <w:rFonts w:hint="default"/>
      </w:rPr>
    </w:lvl>
    <w:lvl w:ilvl="3" w:tplc="29D06EA4">
      <w:start w:val="5"/>
      <w:numFmt w:val="bullet"/>
      <w:lvlText w:val="-"/>
      <w:lvlJc w:val="left"/>
      <w:pPr>
        <w:ind w:left="3240" w:hanging="360"/>
      </w:pPr>
      <w:rPr>
        <w:rFonts w:ascii="Lucida Sans" w:eastAsia="Times New Roman" w:hAnsi="Lucida Sans" w:cs="Aria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65E4CD0"/>
    <w:multiLevelType w:val="hybridMultilevel"/>
    <w:tmpl w:val="45FC5B98"/>
    <w:lvl w:ilvl="0" w:tplc="32566836">
      <w:start w:val="7"/>
      <w:numFmt w:val="bullet"/>
      <w:lvlText w:val="-"/>
      <w:lvlJc w:val="left"/>
      <w:pPr>
        <w:ind w:left="151" w:hanging="360"/>
      </w:pPr>
      <w:rPr>
        <w:rFonts w:ascii="Lucida Sans" w:eastAsia="Times New Roman" w:hAnsi="Lucida Sans" w:cs="Arial" w:hint="default"/>
      </w:rPr>
    </w:lvl>
    <w:lvl w:ilvl="1" w:tplc="08090003" w:tentative="1">
      <w:start w:val="1"/>
      <w:numFmt w:val="bullet"/>
      <w:lvlText w:val="o"/>
      <w:lvlJc w:val="left"/>
      <w:pPr>
        <w:ind w:left="871" w:hanging="360"/>
      </w:pPr>
      <w:rPr>
        <w:rFonts w:ascii="Courier New" w:hAnsi="Courier New" w:cs="Courier New" w:hint="default"/>
      </w:rPr>
    </w:lvl>
    <w:lvl w:ilvl="2" w:tplc="08090005" w:tentative="1">
      <w:start w:val="1"/>
      <w:numFmt w:val="bullet"/>
      <w:lvlText w:val=""/>
      <w:lvlJc w:val="left"/>
      <w:pPr>
        <w:ind w:left="1591" w:hanging="360"/>
      </w:pPr>
      <w:rPr>
        <w:rFonts w:ascii="Wingdings" w:hAnsi="Wingdings" w:hint="default"/>
      </w:rPr>
    </w:lvl>
    <w:lvl w:ilvl="3" w:tplc="08090001" w:tentative="1">
      <w:start w:val="1"/>
      <w:numFmt w:val="bullet"/>
      <w:lvlText w:val=""/>
      <w:lvlJc w:val="left"/>
      <w:pPr>
        <w:ind w:left="2311" w:hanging="360"/>
      </w:pPr>
      <w:rPr>
        <w:rFonts w:ascii="Symbol" w:hAnsi="Symbol" w:hint="default"/>
      </w:rPr>
    </w:lvl>
    <w:lvl w:ilvl="4" w:tplc="08090003" w:tentative="1">
      <w:start w:val="1"/>
      <w:numFmt w:val="bullet"/>
      <w:lvlText w:val="o"/>
      <w:lvlJc w:val="left"/>
      <w:pPr>
        <w:ind w:left="3031" w:hanging="360"/>
      </w:pPr>
      <w:rPr>
        <w:rFonts w:ascii="Courier New" w:hAnsi="Courier New" w:cs="Courier New" w:hint="default"/>
      </w:rPr>
    </w:lvl>
    <w:lvl w:ilvl="5" w:tplc="08090005" w:tentative="1">
      <w:start w:val="1"/>
      <w:numFmt w:val="bullet"/>
      <w:lvlText w:val=""/>
      <w:lvlJc w:val="left"/>
      <w:pPr>
        <w:ind w:left="3751" w:hanging="360"/>
      </w:pPr>
      <w:rPr>
        <w:rFonts w:ascii="Wingdings" w:hAnsi="Wingdings" w:hint="default"/>
      </w:rPr>
    </w:lvl>
    <w:lvl w:ilvl="6" w:tplc="08090001" w:tentative="1">
      <w:start w:val="1"/>
      <w:numFmt w:val="bullet"/>
      <w:lvlText w:val=""/>
      <w:lvlJc w:val="left"/>
      <w:pPr>
        <w:ind w:left="4471" w:hanging="360"/>
      </w:pPr>
      <w:rPr>
        <w:rFonts w:ascii="Symbol" w:hAnsi="Symbol" w:hint="default"/>
      </w:rPr>
    </w:lvl>
    <w:lvl w:ilvl="7" w:tplc="08090003" w:tentative="1">
      <w:start w:val="1"/>
      <w:numFmt w:val="bullet"/>
      <w:lvlText w:val="o"/>
      <w:lvlJc w:val="left"/>
      <w:pPr>
        <w:ind w:left="5191" w:hanging="360"/>
      </w:pPr>
      <w:rPr>
        <w:rFonts w:ascii="Courier New" w:hAnsi="Courier New" w:cs="Courier New" w:hint="default"/>
      </w:rPr>
    </w:lvl>
    <w:lvl w:ilvl="8" w:tplc="08090005" w:tentative="1">
      <w:start w:val="1"/>
      <w:numFmt w:val="bullet"/>
      <w:lvlText w:val=""/>
      <w:lvlJc w:val="left"/>
      <w:pPr>
        <w:ind w:left="5911" w:hanging="360"/>
      </w:pPr>
      <w:rPr>
        <w:rFonts w:ascii="Wingdings" w:hAnsi="Wingdings" w:hint="default"/>
      </w:rPr>
    </w:lvl>
  </w:abstractNum>
  <w:abstractNum w:abstractNumId="7" w15:restartNumberingAfterBreak="0">
    <w:nsid w:val="19CD11FD"/>
    <w:multiLevelType w:val="hybridMultilevel"/>
    <w:tmpl w:val="B9F0E2DE"/>
    <w:lvl w:ilvl="0" w:tplc="C6C87BD2">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B323E3"/>
    <w:multiLevelType w:val="hybridMultilevel"/>
    <w:tmpl w:val="F036D098"/>
    <w:lvl w:ilvl="0" w:tplc="58A8B706">
      <w:start w:val="31"/>
      <w:numFmt w:val="decimal"/>
      <w:lvlText w:val="%1"/>
      <w:lvlJc w:val="left"/>
      <w:pPr>
        <w:ind w:left="885" w:hanging="360"/>
      </w:pPr>
      <w:rPr>
        <w:rFonts w:hint="default"/>
      </w:rPr>
    </w:lvl>
    <w:lvl w:ilvl="1" w:tplc="08090019" w:tentative="1">
      <w:start w:val="1"/>
      <w:numFmt w:val="lowerLetter"/>
      <w:lvlText w:val="%2."/>
      <w:lvlJc w:val="left"/>
      <w:pPr>
        <w:ind w:left="1605" w:hanging="360"/>
      </w:pPr>
    </w:lvl>
    <w:lvl w:ilvl="2" w:tplc="0809001B" w:tentative="1">
      <w:start w:val="1"/>
      <w:numFmt w:val="lowerRoman"/>
      <w:lvlText w:val="%3."/>
      <w:lvlJc w:val="right"/>
      <w:pPr>
        <w:ind w:left="2325" w:hanging="180"/>
      </w:pPr>
    </w:lvl>
    <w:lvl w:ilvl="3" w:tplc="0809000F" w:tentative="1">
      <w:start w:val="1"/>
      <w:numFmt w:val="decimal"/>
      <w:lvlText w:val="%4."/>
      <w:lvlJc w:val="left"/>
      <w:pPr>
        <w:ind w:left="3045" w:hanging="360"/>
      </w:pPr>
    </w:lvl>
    <w:lvl w:ilvl="4" w:tplc="08090019" w:tentative="1">
      <w:start w:val="1"/>
      <w:numFmt w:val="lowerLetter"/>
      <w:lvlText w:val="%5."/>
      <w:lvlJc w:val="left"/>
      <w:pPr>
        <w:ind w:left="3765" w:hanging="360"/>
      </w:pPr>
    </w:lvl>
    <w:lvl w:ilvl="5" w:tplc="0809001B" w:tentative="1">
      <w:start w:val="1"/>
      <w:numFmt w:val="lowerRoman"/>
      <w:lvlText w:val="%6."/>
      <w:lvlJc w:val="right"/>
      <w:pPr>
        <w:ind w:left="4485" w:hanging="180"/>
      </w:pPr>
    </w:lvl>
    <w:lvl w:ilvl="6" w:tplc="0809000F" w:tentative="1">
      <w:start w:val="1"/>
      <w:numFmt w:val="decimal"/>
      <w:lvlText w:val="%7."/>
      <w:lvlJc w:val="left"/>
      <w:pPr>
        <w:ind w:left="5205" w:hanging="360"/>
      </w:pPr>
    </w:lvl>
    <w:lvl w:ilvl="7" w:tplc="08090019" w:tentative="1">
      <w:start w:val="1"/>
      <w:numFmt w:val="lowerLetter"/>
      <w:lvlText w:val="%8."/>
      <w:lvlJc w:val="left"/>
      <w:pPr>
        <w:ind w:left="5925" w:hanging="360"/>
      </w:pPr>
    </w:lvl>
    <w:lvl w:ilvl="8" w:tplc="0809001B" w:tentative="1">
      <w:start w:val="1"/>
      <w:numFmt w:val="lowerRoman"/>
      <w:lvlText w:val="%9."/>
      <w:lvlJc w:val="right"/>
      <w:pPr>
        <w:ind w:left="6645" w:hanging="180"/>
      </w:pPr>
    </w:lvl>
  </w:abstractNum>
  <w:abstractNum w:abstractNumId="9" w15:restartNumberingAfterBreak="0">
    <w:nsid w:val="1E1710FA"/>
    <w:multiLevelType w:val="hybridMultilevel"/>
    <w:tmpl w:val="DBB8A7A4"/>
    <w:lvl w:ilvl="0" w:tplc="08090001">
      <w:start w:val="1"/>
      <w:numFmt w:val="bullet"/>
      <w:lvlText w:val=""/>
      <w:lvlJc w:val="left"/>
      <w:pPr>
        <w:ind w:left="4068" w:hanging="360"/>
      </w:pPr>
      <w:rPr>
        <w:rFonts w:ascii="Symbol" w:hAnsi="Symbol" w:hint="default"/>
      </w:rPr>
    </w:lvl>
    <w:lvl w:ilvl="1" w:tplc="08090003" w:tentative="1">
      <w:start w:val="1"/>
      <w:numFmt w:val="bullet"/>
      <w:lvlText w:val="o"/>
      <w:lvlJc w:val="left"/>
      <w:pPr>
        <w:ind w:left="4788" w:hanging="360"/>
      </w:pPr>
      <w:rPr>
        <w:rFonts w:ascii="Courier New" w:hAnsi="Courier New" w:cs="Courier New" w:hint="default"/>
      </w:rPr>
    </w:lvl>
    <w:lvl w:ilvl="2" w:tplc="08090005" w:tentative="1">
      <w:start w:val="1"/>
      <w:numFmt w:val="bullet"/>
      <w:lvlText w:val=""/>
      <w:lvlJc w:val="left"/>
      <w:pPr>
        <w:ind w:left="5508" w:hanging="360"/>
      </w:pPr>
      <w:rPr>
        <w:rFonts w:ascii="Wingdings" w:hAnsi="Wingdings" w:hint="default"/>
      </w:rPr>
    </w:lvl>
    <w:lvl w:ilvl="3" w:tplc="08090001" w:tentative="1">
      <w:start w:val="1"/>
      <w:numFmt w:val="bullet"/>
      <w:lvlText w:val=""/>
      <w:lvlJc w:val="left"/>
      <w:pPr>
        <w:ind w:left="6228" w:hanging="360"/>
      </w:pPr>
      <w:rPr>
        <w:rFonts w:ascii="Symbol" w:hAnsi="Symbol" w:hint="default"/>
      </w:rPr>
    </w:lvl>
    <w:lvl w:ilvl="4" w:tplc="08090003" w:tentative="1">
      <w:start w:val="1"/>
      <w:numFmt w:val="bullet"/>
      <w:lvlText w:val="o"/>
      <w:lvlJc w:val="left"/>
      <w:pPr>
        <w:ind w:left="6948" w:hanging="360"/>
      </w:pPr>
      <w:rPr>
        <w:rFonts w:ascii="Courier New" w:hAnsi="Courier New" w:cs="Courier New" w:hint="default"/>
      </w:rPr>
    </w:lvl>
    <w:lvl w:ilvl="5" w:tplc="08090005" w:tentative="1">
      <w:start w:val="1"/>
      <w:numFmt w:val="bullet"/>
      <w:lvlText w:val=""/>
      <w:lvlJc w:val="left"/>
      <w:pPr>
        <w:ind w:left="7668" w:hanging="360"/>
      </w:pPr>
      <w:rPr>
        <w:rFonts w:ascii="Wingdings" w:hAnsi="Wingdings" w:hint="default"/>
      </w:rPr>
    </w:lvl>
    <w:lvl w:ilvl="6" w:tplc="08090001" w:tentative="1">
      <w:start w:val="1"/>
      <w:numFmt w:val="bullet"/>
      <w:lvlText w:val=""/>
      <w:lvlJc w:val="left"/>
      <w:pPr>
        <w:ind w:left="8388" w:hanging="360"/>
      </w:pPr>
      <w:rPr>
        <w:rFonts w:ascii="Symbol" w:hAnsi="Symbol" w:hint="default"/>
      </w:rPr>
    </w:lvl>
    <w:lvl w:ilvl="7" w:tplc="08090003" w:tentative="1">
      <w:start w:val="1"/>
      <w:numFmt w:val="bullet"/>
      <w:lvlText w:val="o"/>
      <w:lvlJc w:val="left"/>
      <w:pPr>
        <w:ind w:left="9108" w:hanging="360"/>
      </w:pPr>
      <w:rPr>
        <w:rFonts w:ascii="Courier New" w:hAnsi="Courier New" w:cs="Courier New" w:hint="default"/>
      </w:rPr>
    </w:lvl>
    <w:lvl w:ilvl="8" w:tplc="08090005" w:tentative="1">
      <w:start w:val="1"/>
      <w:numFmt w:val="bullet"/>
      <w:lvlText w:val=""/>
      <w:lvlJc w:val="left"/>
      <w:pPr>
        <w:ind w:left="9828" w:hanging="360"/>
      </w:pPr>
      <w:rPr>
        <w:rFonts w:ascii="Wingdings" w:hAnsi="Wingdings" w:hint="default"/>
      </w:rPr>
    </w:lvl>
  </w:abstractNum>
  <w:abstractNum w:abstractNumId="10" w15:restartNumberingAfterBreak="0">
    <w:nsid w:val="23F24659"/>
    <w:multiLevelType w:val="hybridMultilevel"/>
    <w:tmpl w:val="2EB65E00"/>
    <w:lvl w:ilvl="0" w:tplc="B65A4252">
      <w:start w:val="2"/>
      <w:numFmt w:val="lowerLetter"/>
      <w:lvlText w:val="%1)"/>
      <w:lvlJc w:val="left"/>
      <w:pPr>
        <w:ind w:left="786" w:hanging="360"/>
      </w:pPr>
      <w:rPr>
        <w:rFonts w:ascii="Lucida Sans" w:hAnsi="Lucida San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24185ACA"/>
    <w:multiLevelType w:val="hybridMultilevel"/>
    <w:tmpl w:val="B316DE34"/>
    <w:lvl w:ilvl="0" w:tplc="39500140">
      <w:start w:val="1"/>
      <w:numFmt w:val="decimal"/>
      <w:lvlText w:val="%1."/>
      <w:lvlJc w:val="left"/>
      <w:pPr>
        <w:tabs>
          <w:tab w:val="num" w:pos="360"/>
        </w:tabs>
        <w:ind w:left="360" w:hanging="360"/>
      </w:pPr>
      <w:rPr>
        <w:b/>
      </w:rPr>
    </w:lvl>
    <w:lvl w:ilvl="1" w:tplc="08090001">
      <w:start w:val="1"/>
      <w:numFmt w:val="bullet"/>
      <w:lvlText w:val=""/>
      <w:lvlJc w:val="left"/>
      <w:pPr>
        <w:tabs>
          <w:tab w:val="num" w:pos="1440"/>
        </w:tabs>
        <w:ind w:left="1440" w:hanging="360"/>
      </w:pPr>
      <w:rPr>
        <w:rFonts w:ascii="Symbol" w:hAnsi="Symbol"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48F44B6"/>
    <w:multiLevelType w:val="hybridMultilevel"/>
    <w:tmpl w:val="598E014A"/>
    <w:lvl w:ilvl="0" w:tplc="C74A084A">
      <w:start w:val="2"/>
      <w:numFmt w:val="bullet"/>
      <w:lvlText w:val="-"/>
      <w:lvlJc w:val="left"/>
      <w:pPr>
        <w:ind w:left="435" w:hanging="360"/>
      </w:pPr>
      <w:rPr>
        <w:rFonts w:ascii="Lucida Sans" w:eastAsia="Times New Roman" w:hAnsi="Lucida Sans" w:cs="Aria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3" w15:restartNumberingAfterBreak="0">
    <w:nsid w:val="2A827C44"/>
    <w:multiLevelType w:val="multilevel"/>
    <w:tmpl w:val="3D50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BB74CA"/>
    <w:multiLevelType w:val="hybridMultilevel"/>
    <w:tmpl w:val="A48069CE"/>
    <w:lvl w:ilvl="0" w:tplc="C1264370">
      <w:start w:val="1"/>
      <w:numFmt w:val="lowerRoman"/>
      <w:lvlText w:val="%1)"/>
      <w:lvlJc w:val="left"/>
      <w:pPr>
        <w:ind w:left="1724" w:hanging="72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15" w15:restartNumberingAfterBreak="0">
    <w:nsid w:val="2C8E73AB"/>
    <w:multiLevelType w:val="hybridMultilevel"/>
    <w:tmpl w:val="065E8D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743537F"/>
    <w:multiLevelType w:val="hybridMultilevel"/>
    <w:tmpl w:val="E3106AD4"/>
    <w:lvl w:ilvl="0" w:tplc="B866B4D2">
      <w:start w:val="4"/>
      <w:numFmt w:val="decimal"/>
      <w:lvlText w:val="%1."/>
      <w:lvlJc w:val="left"/>
      <w:pPr>
        <w:tabs>
          <w:tab w:val="num" w:pos="3960"/>
        </w:tabs>
        <w:ind w:left="153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7C36FE8"/>
    <w:multiLevelType w:val="hybridMultilevel"/>
    <w:tmpl w:val="2ECC8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778C0"/>
    <w:multiLevelType w:val="hybridMultilevel"/>
    <w:tmpl w:val="1B3067E0"/>
    <w:lvl w:ilvl="0" w:tplc="08090001">
      <w:start w:val="1"/>
      <w:numFmt w:val="bullet"/>
      <w:lvlText w:val=""/>
      <w:lvlJc w:val="left"/>
      <w:pPr>
        <w:ind w:left="4267" w:hanging="360"/>
      </w:pPr>
      <w:rPr>
        <w:rFonts w:ascii="Symbol" w:hAnsi="Symbol" w:hint="default"/>
      </w:rPr>
    </w:lvl>
    <w:lvl w:ilvl="1" w:tplc="08090003">
      <w:start w:val="1"/>
      <w:numFmt w:val="bullet"/>
      <w:lvlText w:val="o"/>
      <w:lvlJc w:val="left"/>
      <w:pPr>
        <w:ind w:left="4987" w:hanging="360"/>
      </w:pPr>
      <w:rPr>
        <w:rFonts w:ascii="Courier New" w:hAnsi="Courier New" w:cs="Courier New" w:hint="default"/>
      </w:rPr>
    </w:lvl>
    <w:lvl w:ilvl="2" w:tplc="08090005" w:tentative="1">
      <w:start w:val="1"/>
      <w:numFmt w:val="bullet"/>
      <w:lvlText w:val=""/>
      <w:lvlJc w:val="left"/>
      <w:pPr>
        <w:ind w:left="5707" w:hanging="360"/>
      </w:pPr>
      <w:rPr>
        <w:rFonts w:ascii="Wingdings" w:hAnsi="Wingdings" w:hint="default"/>
      </w:rPr>
    </w:lvl>
    <w:lvl w:ilvl="3" w:tplc="08090001" w:tentative="1">
      <w:start w:val="1"/>
      <w:numFmt w:val="bullet"/>
      <w:lvlText w:val=""/>
      <w:lvlJc w:val="left"/>
      <w:pPr>
        <w:ind w:left="6427" w:hanging="360"/>
      </w:pPr>
      <w:rPr>
        <w:rFonts w:ascii="Symbol" w:hAnsi="Symbol" w:hint="default"/>
      </w:rPr>
    </w:lvl>
    <w:lvl w:ilvl="4" w:tplc="08090003" w:tentative="1">
      <w:start w:val="1"/>
      <w:numFmt w:val="bullet"/>
      <w:lvlText w:val="o"/>
      <w:lvlJc w:val="left"/>
      <w:pPr>
        <w:ind w:left="7147" w:hanging="360"/>
      </w:pPr>
      <w:rPr>
        <w:rFonts w:ascii="Courier New" w:hAnsi="Courier New" w:cs="Courier New" w:hint="default"/>
      </w:rPr>
    </w:lvl>
    <w:lvl w:ilvl="5" w:tplc="08090005" w:tentative="1">
      <w:start w:val="1"/>
      <w:numFmt w:val="bullet"/>
      <w:lvlText w:val=""/>
      <w:lvlJc w:val="left"/>
      <w:pPr>
        <w:ind w:left="7867" w:hanging="360"/>
      </w:pPr>
      <w:rPr>
        <w:rFonts w:ascii="Wingdings" w:hAnsi="Wingdings" w:hint="default"/>
      </w:rPr>
    </w:lvl>
    <w:lvl w:ilvl="6" w:tplc="08090001" w:tentative="1">
      <w:start w:val="1"/>
      <w:numFmt w:val="bullet"/>
      <w:lvlText w:val=""/>
      <w:lvlJc w:val="left"/>
      <w:pPr>
        <w:ind w:left="8587" w:hanging="360"/>
      </w:pPr>
      <w:rPr>
        <w:rFonts w:ascii="Symbol" w:hAnsi="Symbol" w:hint="default"/>
      </w:rPr>
    </w:lvl>
    <w:lvl w:ilvl="7" w:tplc="08090003" w:tentative="1">
      <w:start w:val="1"/>
      <w:numFmt w:val="bullet"/>
      <w:lvlText w:val="o"/>
      <w:lvlJc w:val="left"/>
      <w:pPr>
        <w:ind w:left="9307" w:hanging="360"/>
      </w:pPr>
      <w:rPr>
        <w:rFonts w:ascii="Courier New" w:hAnsi="Courier New" w:cs="Courier New" w:hint="default"/>
      </w:rPr>
    </w:lvl>
    <w:lvl w:ilvl="8" w:tplc="08090005" w:tentative="1">
      <w:start w:val="1"/>
      <w:numFmt w:val="bullet"/>
      <w:lvlText w:val=""/>
      <w:lvlJc w:val="left"/>
      <w:pPr>
        <w:ind w:left="10027" w:hanging="360"/>
      </w:pPr>
      <w:rPr>
        <w:rFonts w:ascii="Wingdings" w:hAnsi="Wingdings" w:hint="default"/>
      </w:rPr>
    </w:lvl>
  </w:abstractNum>
  <w:abstractNum w:abstractNumId="19" w15:restartNumberingAfterBreak="0">
    <w:nsid w:val="3A1F70E3"/>
    <w:multiLevelType w:val="hybridMultilevel"/>
    <w:tmpl w:val="4FB8B2B4"/>
    <w:lvl w:ilvl="0" w:tplc="ED988838">
      <w:start w:val="7"/>
      <w:numFmt w:val="bullet"/>
      <w:lvlText w:val="-"/>
      <w:lvlJc w:val="left"/>
      <w:pPr>
        <w:ind w:left="861" w:hanging="360"/>
      </w:pPr>
      <w:rPr>
        <w:rFonts w:ascii="Lucida Sans" w:eastAsia="Times New Roman" w:hAnsi="Lucida Sans" w:cs="Arial" w:hint="default"/>
        <w:b/>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20" w15:restartNumberingAfterBreak="0">
    <w:nsid w:val="3AA056AC"/>
    <w:multiLevelType w:val="hybridMultilevel"/>
    <w:tmpl w:val="AD9A68A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3ED8180C"/>
    <w:multiLevelType w:val="hybridMultilevel"/>
    <w:tmpl w:val="FE52341C"/>
    <w:lvl w:ilvl="0" w:tplc="325687E6">
      <w:start w:val="6"/>
      <w:numFmt w:val="bullet"/>
      <w:lvlText w:val="-"/>
      <w:lvlJc w:val="left"/>
      <w:pPr>
        <w:ind w:left="795" w:hanging="360"/>
      </w:pPr>
      <w:rPr>
        <w:rFonts w:ascii="Lucida Sans" w:eastAsia="Times New Roman" w:hAnsi="Lucida Sans" w:cs="Aria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2" w15:restartNumberingAfterBreak="0">
    <w:nsid w:val="3F7F36EC"/>
    <w:multiLevelType w:val="hybridMultilevel"/>
    <w:tmpl w:val="E44A7F3A"/>
    <w:lvl w:ilvl="0" w:tplc="3A040A64">
      <w:start w:val="7"/>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1906D9"/>
    <w:multiLevelType w:val="hybridMultilevel"/>
    <w:tmpl w:val="863ACD12"/>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15:restartNumberingAfterBreak="0">
    <w:nsid w:val="497852A4"/>
    <w:multiLevelType w:val="hybridMultilevel"/>
    <w:tmpl w:val="8684F390"/>
    <w:lvl w:ilvl="0" w:tplc="CA243E26">
      <w:start w:val="7"/>
      <w:numFmt w:val="bullet"/>
      <w:lvlText w:val="-"/>
      <w:lvlJc w:val="left"/>
      <w:pPr>
        <w:ind w:left="861" w:hanging="360"/>
      </w:pPr>
      <w:rPr>
        <w:rFonts w:ascii="Lucida Sans" w:eastAsia="Times New Roman" w:hAnsi="Lucida Sans" w:cs="Arial" w:hint="default"/>
        <w:b/>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25" w15:restartNumberingAfterBreak="0">
    <w:nsid w:val="50DA12B5"/>
    <w:multiLevelType w:val="hybridMultilevel"/>
    <w:tmpl w:val="A2A66200"/>
    <w:lvl w:ilvl="0" w:tplc="1C2077D4">
      <w:numFmt w:val="bullet"/>
      <w:lvlText w:val="-"/>
      <w:lvlJc w:val="left"/>
      <w:pPr>
        <w:ind w:left="435" w:hanging="360"/>
      </w:pPr>
      <w:rPr>
        <w:rFonts w:ascii="Lucida Sans" w:eastAsia="Calibri" w:hAnsi="Lucida Sans" w:cs="Times New Roman" w:hint="default"/>
      </w:rPr>
    </w:lvl>
    <w:lvl w:ilvl="1" w:tplc="08090003">
      <w:start w:val="1"/>
      <w:numFmt w:val="bullet"/>
      <w:lvlText w:val="o"/>
      <w:lvlJc w:val="left"/>
      <w:pPr>
        <w:ind w:left="1155" w:hanging="360"/>
      </w:pPr>
      <w:rPr>
        <w:rFonts w:ascii="Courier New" w:hAnsi="Courier New" w:cs="Courier New" w:hint="default"/>
      </w:rPr>
    </w:lvl>
    <w:lvl w:ilvl="2" w:tplc="08090005">
      <w:start w:val="1"/>
      <w:numFmt w:val="bullet"/>
      <w:lvlText w:val=""/>
      <w:lvlJc w:val="left"/>
      <w:pPr>
        <w:ind w:left="1875" w:hanging="360"/>
      </w:pPr>
      <w:rPr>
        <w:rFonts w:ascii="Wingdings" w:hAnsi="Wingdings" w:hint="default"/>
      </w:rPr>
    </w:lvl>
    <w:lvl w:ilvl="3" w:tplc="08090001">
      <w:start w:val="1"/>
      <w:numFmt w:val="bullet"/>
      <w:lvlText w:val=""/>
      <w:lvlJc w:val="left"/>
      <w:pPr>
        <w:ind w:left="2595" w:hanging="360"/>
      </w:pPr>
      <w:rPr>
        <w:rFonts w:ascii="Symbol" w:hAnsi="Symbol" w:hint="default"/>
      </w:rPr>
    </w:lvl>
    <w:lvl w:ilvl="4" w:tplc="08090003">
      <w:start w:val="1"/>
      <w:numFmt w:val="bullet"/>
      <w:lvlText w:val="o"/>
      <w:lvlJc w:val="left"/>
      <w:pPr>
        <w:ind w:left="3315" w:hanging="360"/>
      </w:pPr>
      <w:rPr>
        <w:rFonts w:ascii="Courier New" w:hAnsi="Courier New" w:cs="Courier New" w:hint="default"/>
      </w:rPr>
    </w:lvl>
    <w:lvl w:ilvl="5" w:tplc="08090005">
      <w:start w:val="1"/>
      <w:numFmt w:val="bullet"/>
      <w:lvlText w:val=""/>
      <w:lvlJc w:val="left"/>
      <w:pPr>
        <w:ind w:left="4035" w:hanging="360"/>
      </w:pPr>
      <w:rPr>
        <w:rFonts w:ascii="Wingdings" w:hAnsi="Wingdings" w:hint="default"/>
      </w:rPr>
    </w:lvl>
    <w:lvl w:ilvl="6" w:tplc="08090001">
      <w:start w:val="1"/>
      <w:numFmt w:val="bullet"/>
      <w:lvlText w:val=""/>
      <w:lvlJc w:val="left"/>
      <w:pPr>
        <w:ind w:left="4755" w:hanging="360"/>
      </w:pPr>
      <w:rPr>
        <w:rFonts w:ascii="Symbol" w:hAnsi="Symbol" w:hint="default"/>
      </w:rPr>
    </w:lvl>
    <w:lvl w:ilvl="7" w:tplc="08090003">
      <w:start w:val="1"/>
      <w:numFmt w:val="bullet"/>
      <w:lvlText w:val="o"/>
      <w:lvlJc w:val="left"/>
      <w:pPr>
        <w:ind w:left="5475" w:hanging="360"/>
      </w:pPr>
      <w:rPr>
        <w:rFonts w:ascii="Courier New" w:hAnsi="Courier New" w:cs="Courier New" w:hint="default"/>
      </w:rPr>
    </w:lvl>
    <w:lvl w:ilvl="8" w:tplc="08090005">
      <w:start w:val="1"/>
      <w:numFmt w:val="bullet"/>
      <w:lvlText w:val=""/>
      <w:lvlJc w:val="left"/>
      <w:pPr>
        <w:ind w:left="6195" w:hanging="360"/>
      </w:pPr>
      <w:rPr>
        <w:rFonts w:ascii="Wingdings" w:hAnsi="Wingdings" w:hint="default"/>
      </w:rPr>
    </w:lvl>
  </w:abstractNum>
  <w:abstractNum w:abstractNumId="26" w15:restartNumberingAfterBreak="0">
    <w:nsid w:val="582266BE"/>
    <w:multiLevelType w:val="hybridMultilevel"/>
    <w:tmpl w:val="C0007C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B5F116B"/>
    <w:multiLevelType w:val="hybridMultilevel"/>
    <w:tmpl w:val="15FA8148"/>
    <w:lvl w:ilvl="0" w:tplc="2B3CED24">
      <w:start w:val="7"/>
      <w:numFmt w:val="bullet"/>
      <w:lvlText w:val="-"/>
      <w:lvlJc w:val="left"/>
      <w:pPr>
        <w:ind w:left="861" w:hanging="360"/>
      </w:pPr>
      <w:rPr>
        <w:rFonts w:ascii="Lucida Sans" w:eastAsia="Times New Roman" w:hAnsi="Lucida Sans" w:cs="Aria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28" w15:restartNumberingAfterBreak="0">
    <w:nsid w:val="5D79297D"/>
    <w:multiLevelType w:val="hybridMultilevel"/>
    <w:tmpl w:val="A536A6BE"/>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29" w15:restartNumberingAfterBreak="0">
    <w:nsid w:val="60A31BE1"/>
    <w:multiLevelType w:val="hybridMultilevel"/>
    <w:tmpl w:val="682251C8"/>
    <w:lvl w:ilvl="0" w:tplc="39500140">
      <w:start w:val="1"/>
      <w:numFmt w:val="decimal"/>
      <w:lvlText w:val="%1."/>
      <w:lvlJc w:val="left"/>
      <w:pPr>
        <w:tabs>
          <w:tab w:val="num" w:pos="360"/>
        </w:tabs>
        <w:ind w:left="360" w:hanging="360"/>
      </w:pPr>
      <w:rPr>
        <w:b/>
      </w:rPr>
    </w:lvl>
    <w:lvl w:ilvl="1" w:tplc="08090001">
      <w:start w:val="1"/>
      <w:numFmt w:val="bullet"/>
      <w:lvlText w:val=""/>
      <w:lvlJc w:val="left"/>
      <w:pPr>
        <w:tabs>
          <w:tab w:val="num" w:pos="1440"/>
        </w:tabs>
        <w:ind w:left="1440" w:hanging="360"/>
      </w:pPr>
      <w:rPr>
        <w:rFonts w:ascii="Symbol" w:hAnsi="Symbol"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3864F8C"/>
    <w:multiLevelType w:val="hybridMultilevel"/>
    <w:tmpl w:val="50A4242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3CF50A4"/>
    <w:multiLevelType w:val="hybridMultilevel"/>
    <w:tmpl w:val="D7323A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90C3771"/>
    <w:multiLevelType w:val="multilevel"/>
    <w:tmpl w:val="4E68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984CE7"/>
    <w:multiLevelType w:val="hybridMultilevel"/>
    <w:tmpl w:val="CF6E2890"/>
    <w:lvl w:ilvl="0" w:tplc="22F6C20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576748"/>
    <w:multiLevelType w:val="hybridMultilevel"/>
    <w:tmpl w:val="C5C6D0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70745C66"/>
    <w:multiLevelType w:val="hybridMultilevel"/>
    <w:tmpl w:val="E1EA64EE"/>
    <w:lvl w:ilvl="0" w:tplc="3716C2F6">
      <w:start w:val="7"/>
      <w:numFmt w:val="bullet"/>
      <w:lvlText w:val="-"/>
      <w:lvlJc w:val="left"/>
      <w:pPr>
        <w:ind w:left="796" w:hanging="360"/>
      </w:pPr>
      <w:rPr>
        <w:rFonts w:ascii="Lucida Sans" w:eastAsia="Times New Roman" w:hAnsi="Lucida Sans" w:cs="Arial" w:hint="default"/>
        <w:b w:val="0"/>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36" w15:restartNumberingAfterBreak="0">
    <w:nsid w:val="72BD17D1"/>
    <w:multiLevelType w:val="hybridMultilevel"/>
    <w:tmpl w:val="C6E83674"/>
    <w:lvl w:ilvl="0" w:tplc="F5BE03BC">
      <w:start w:val="7"/>
      <w:numFmt w:val="bullet"/>
      <w:lvlText w:val="-"/>
      <w:lvlJc w:val="left"/>
      <w:pPr>
        <w:ind w:left="861" w:hanging="360"/>
      </w:pPr>
      <w:rPr>
        <w:rFonts w:ascii="Lucida Sans" w:eastAsia="Times New Roman" w:hAnsi="Lucida Sans" w:cs="Arial" w:hint="default"/>
        <w:b/>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37" w15:restartNumberingAfterBreak="0">
    <w:nsid w:val="74745691"/>
    <w:multiLevelType w:val="hybridMultilevel"/>
    <w:tmpl w:val="694E32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6A314C"/>
    <w:multiLevelType w:val="hybridMultilevel"/>
    <w:tmpl w:val="41085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84B1506"/>
    <w:multiLevelType w:val="hybridMultilevel"/>
    <w:tmpl w:val="4C1AF660"/>
    <w:lvl w:ilvl="0" w:tplc="68D2CA10">
      <w:start w:val="1"/>
      <w:numFmt w:val="lowerRoman"/>
      <w:lvlText w:val="%1)"/>
      <w:lvlJc w:val="left"/>
      <w:pPr>
        <w:ind w:left="1081" w:hanging="720"/>
      </w:pPr>
      <w:rPr>
        <w:rFonts w:hint="default"/>
        <w:u w:val="none"/>
      </w:r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40" w15:restartNumberingAfterBreak="0">
    <w:nsid w:val="7F220318"/>
    <w:multiLevelType w:val="hybridMultilevel"/>
    <w:tmpl w:val="F920C192"/>
    <w:lvl w:ilvl="0" w:tplc="F47004E4">
      <w:start w:val="7"/>
      <w:numFmt w:val="bullet"/>
      <w:lvlText w:val="-"/>
      <w:lvlJc w:val="left"/>
      <w:pPr>
        <w:ind w:left="786" w:hanging="360"/>
      </w:pPr>
      <w:rPr>
        <w:rFonts w:ascii="Lucida Sans" w:eastAsia="Times New Roman" w:hAnsi="Lucida Sans"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16cid:durableId="1161967975">
    <w:abstractNumId w:val="29"/>
  </w:num>
  <w:num w:numId="2" w16cid:durableId="236593001">
    <w:abstractNumId w:val="5"/>
  </w:num>
  <w:num w:numId="3" w16cid:durableId="938490626">
    <w:abstractNumId w:val="16"/>
  </w:num>
  <w:num w:numId="4" w16cid:durableId="405956861">
    <w:abstractNumId w:val="38"/>
  </w:num>
  <w:num w:numId="5" w16cid:durableId="789470848">
    <w:abstractNumId w:val="26"/>
  </w:num>
  <w:num w:numId="6" w16cid:durableId="1812020627">
    <w:abstractNumId w:val="25"/>
  </w:num>
  <w:num w:numId="7" w16cid:durableId="1929270575">
    <w:abstractNumId w:val="15"/>
  </w:num>
  <w:num w:numId="8" w16cid:durableId="38209341">
    <w:abstractNumId w:val="36"/>
  </w:num>
  <w:num w:numId="9" w16cid:durableId="321855101">
    <w:abstractNumId w:val="40"/>
  </w:num>
  <w:num w:numId="10" w16cid:durableId="462114754">
    <w:abstractNumId w:val="19"/>
  </w:num>
  <w:num w:numId="11" w16cid:durableId="320890845">
    <w:abstractNumId w:val="24"/>
  </w:num>
  <w:num w:numId="12" w16cid:durableId="934630846">
    <w:abstractNumId w:val="30"/>
  </w:num>
  <w:num w:numId="13" w16cid:durableId="328482056">
    <w:abstractNumId w:val="13"/>
  </w:num>
  <w:num w:numId="14" w16cid:durableId="686056337">
    <w:abstractNumId w:val="17"/>
  </w:num>
  <w:num w:numId="15" w16cid:durableId="697506477">
    <w:abstractNumId w:val="10"/>
  </w:num>
  <w:num w:numId="16" w16cid:durableId="1368677807">
    <w:abstractNumId w:val="6"/>
  </w:num>
  <w:num w:numId="17" w16cid:durableId="996151522">
    <w:abstractNumId w:val="27"/>
  </w:num>
  <w:num w:numId="18" w16cid:durableId="614793564">
    <w:abstractNumId w:val="18"/>
  </w:num>
  <w:num w:numId="19" w16cid:durableId="838349149">
    <w:abstractNumId w:val="30"/>
  </w:num>
  <w:num w:numId="20" w16cid:durableId="2018338329">
    <w:abstractNumId w:val="35"/>
  </w:num>
  <w:num w:numId="21" w16cid:durableId="219361872">
    <w:abstractNumId w:val="39"/>
  </w:num>
  <w:num w:numId="22" w16cid:durableId="1669676100">
    <w:abstractNumId w:val="12"/>
  </w:num>
  <w:num w:numId="23" w16cid:durableId="1084108294">
    <w:abstractNumId w:val="28"/>
  </w:num>
  <w:num w:numId="24" w16cid:durableId="170996189">
    <w:abstractNumId w:val="9"/>
  </w:num>
  <w:num w:numId="25" w16cid:durableId="1694501964">
    <w:abstractNumId w:val="23"/>
  </w:num>
  <w:num w:numId="26" w16cid:durableId="646738605">
    <w:abstractNumId w:val="31"/>
  </w:num>
  <w:num w:numId="27" w16cid:durableId="1466922598">
    <w:abstractNumId w:val="34"/>
  </w:num>
  <w:num w:numId="28" w16cid:durableId="2138447648">
    <w:abstractNumId w:val="32"/>
  </w:num>
  <w:num w:numId="29" w16cid:durableId="158666892">
    <w:abstractNumId w:val="20"/>
  </w:num>
  <w:num w:numId="30" w16cid:durableId="1856309669">
    <w:abstractNumId w:val="8"/>
  </w:num>
  <w:num w:numId="31" w16cid:durableId="704213700">
    <w:abstractNumId w:val="22"/>
  </w:num>
  <w:num w:numId="32" w16cid:durableId="324089279">
    <w:abstractNumId w:val="4"/>
  </w:num>
  <w:num w:numId="33" w16cid:durableId="154998606">
    <w:abstractNumId w:val="21"/>
  </w:num>
  <w:num w:numId="34" w16cid:durableId="649746249">
    <w:abstractNumId w:val="14"/>
  </w:num>
  <w:num w:numId="35" w16cid:durableId="1853641615">
    <w:abstractNumId w:val="11"/>
  </w:num>
  <w:num w:numId="36" w16cid:durableId="972171963">
    <w:abstractNumId w:val="0"/>
  </w:num>
  <w:num w:numId="37" w16cid:durableId="353115671">
    <w:abstractNumId w:val="1"/>
  </w:num>
  <w:num w:numId="38" w16cid:durableId="764036011">
    <w:abstractNumId w:val="7"/>
  </w:num>
  <w:num w:numId="39" w16cid:durableId="1593736692">
    <w:abstractNumId w:val="37"/>
  </w:num>
  <w:num w:numId="40" w16cid:durableId="888689410">
    <w:abstractNumId w:val="2"/>
  </w:num>
  <w:num w:numId="41" w16cid:durableId="109788153">
    <w:abstractNumId w:val="3"/>
  </w:num>
  <w:num w:numId="42" w16cid:durableId="1838840189">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935"/>
    <w:rsid w:val="00001CA8"/>
    <w:rsid w:val="00002FE7"/>
    <w:rsid w:val="00003F0E"/>
    <w:rsid w:val="00004642"/>
    <w:rsid w:val="000061C1"/>
    <w:rsid w:val="000068E9"/>
    <w:rsid w:val="00006910"/>
    <w:rsid w:val="000116E4"/>
    <w:rsid w:val="00012337"/>
    <w:rsid w:val="000125C5"/>
    <w:rsid w:val="00013F48"/>
    <w:rsid w:val="00014229"/>
    <w:rsid w:val="00014D47"/>
    <w:rsid w:val="00015DFF"/>
    <w:rsid w:val="00021588"/>
    <w:rsid w:val="00024966"/>
    <w:rsid w:val="00027377"/>
    <w:rsid w:val="0003109D"/>
    <w:rsid w:val="000312AC"/>
    <w:rsid w:val="00031A86"/>
    <w:rsid w:val="000329E7"/>
    <w:rsid w:val="00032E94"/>
    <w:rsid w:val="00033465"/>
    <w:rsid w:val="0003441F"/>
    <w:rsid w:val="00041702"/>
    <w:rsid w:val="00044877"/>
    <w:rsid w:val="00044E2B"/>
    <w:rsid w:val="00047F51"/>
    <w:rsid w:val="00051090"/>
    <w:rsid w:val="00052743"/>
    <w:rsid w:val="000547A3"/>
    <w:rsid w:val="000556C9"/>
    <w:rsid w:val="00055E72"/>
    <w:rsid w:val="00056AE4"/>
    <w:rsid w:val="000635B3"/>
    <w:rsid w:val="000702DE"/>
    <w:rsid w:val="0007205C"/>
    <w:rsid w:val="00072EAB"/>
    <w:rsid w:val="000739A7"/>
    <w:rsid w:val="0007483C"/>
    <w:rsid w:val="00074B3A"/>
    <w:rsid w:val="000758B5"/>
    <w:rsid w:val="00077DB3"/>
    <w:rsid w:val="00080D36"/>
    <w:rsid w:val="00080E47"/>
    <w:rsid w:val="00081080"/>
    <w:rsid w:val="000810EC"/>
    <w:rsid w:val="00081A5B"/>
    <w:rsid w:val="00083865"/>
    <w:rsid w:val="00086F87"/>
    <w:rsid w:val="00090008"/>
    <w:rsid w:val="00091165"/>
    <w:rsid w:val="000A3E9C"/>
    <w:rsid w:val="000A425B"/>
    <w:rsid w:val="000A6BA7"/>
    <w:rsid w:val="000B26A3"/>
    <w:rsid w:val="000B3191"/>
    <w:rsid w:val="000B41B5"/>
    <w:rsid w:val="000B4B3E"/>
    <w:rsid w:val="000C221D"/>
    <w:rsid w:val="000C25FB"/>
    <w:rsid w:val="000C4ACE"/>
    <w:rsid w:val="000C7165"/>
    <w:rsid w:val="000C7A3C"/>
    <w:rsid w:val="000D058F"/>
    <w:rsid w:val="000D364E"/>
    <w:rsid w:val="000D4E15"/>
    <w:rsid w:val="000D6DC8"/>
    <w:rsid w:val="000E07E0"/>
    <w:rsid w:val="000E0E7E"/>
    <w:rsid w:val="000E1AD2"/>
    <w:rsid w:val="000E229D"/>
    <w:rsid w:val="000E254A"/>
    <w:rsid w:val="000E33D4"/>
    <w:rsid w:val="000E5430"/>
    <w:rsid w:val="000E6B6D"/>
    <w:rsid w:val="000E6F3F"/>
    <w:rsid w:val="000F1CDC"/>
    <w:rsid w:val="000F2123"/>
    <w:rsid w:val="000F2F1E"/>
    <w:rsid w:val="000F3008"/>
    <w:rsid w:val="000F39C2"/>
    <w:rsid w:val="000F451C"/>
    <w:rsid w:val="000F5A82"/>
    <w:rsid w:val="000F5E9A"/>
    <w:rsid w:val="00100F1F"/>
    <w:rsid w:val="00102654"/>
    <w:rsid w:val="00102DC2"/>
    <w:rsid w:val="00102E9F"/>
    <w:rsid w:val="001035E0"/>
    <w:rsid w:val="00103AE2"/>
    <w:rsid w:val="00104557"/>
    <w:rsid w:val="00106685"/>
    <w:rsid w:val="00106C36"/>
    <w:rsid w:val="00106C6D"/>
    <w:rsid w:val="001071A0"/>
    <w:rsid w:val="00107955"/>
    <w:rsid w:val="00107EFD"/>
    <w:rsid w:val="00110914"/>
    <w:rsid w:val="001113ED"/>
    <w:rsid w:val="00113F9D"/>
    <w:rsid w:val="001149B5"/>
    <w:rsid w:val="0011570A"/>
    <w:rsid w:val="0011652B"/>
    <w:rsid w:val="0011666C"/>
    <w:rsid w:val="001169FC"/>
    <w:rsid w:val="00116EBA"/>
    <w:rsid w:val="00123C35"/>
    <w:rsid w:val="00125D66"/>
    <w:rsid w:val="00130344"/>
    <w:rsid w:val="00133783"/>
    <w:rsid w:val="00135F0F"/>
    <w:rsid w:val="0013616C"/>
    <w:rsid w:val="00136BC5"/>
    <w:rsid w:val="0013727A"/>
    <w:rsid w:val="00137417"/>
    <w:rsid w:val="0013778C"/>
    <w:rsid w:val="001420D1"/>
    <w:rsid w:val="001429D1"/>
    <w:rsid w:val="00146337"/>
    <w:rsid w:val="00146CFF"/>
    <w:rsid w:val="001471EA"/>
    <w:rsid w:val="00147A59"/>
    <w:rsid w:val="0015049A"/>
    <w:rsid w:val="00151D68"/>
    <w:rsid w:val="00152AC3"/>
    <w:rsid w:val="00157753"/>
    <w:rsid w:val="001603C8"/>
    <w:rsid w:val="00160858"/>
    <w:rsid w:val="001650A4"/>
    <w:rsid w:val="001668F8"/>
    <w:rsid w:val="001673BD"/>
    <w:rsid w:val="0016758F"/>
    <w:rsid w:val="00170288"/>
    <w:rsid w:val="001725A2"/>
    <w:rsid w:val="00173319"/>
    <w:rsid w:val="00173324"/>
    <w:rsid w:val="001766CF"/>
    <w:rsid w:val="00177033"/>
    <w:rsid w:val="00183955"/>
    <w:rsid w:val="00183DA2"/>
    <w:rsid w:val="001841B9"/>
    <w:rsid w:val="00184EF4"/>
    <w:rsid w:val="00185E35"/>
    <w:rsid w:val="001930A6"/>
    <w:rsid w:val="0019718B"/>
    <w:rsid w:val="001A29D9"/>
    <w:rsid w:val="001A4463"/>
    <w:rsid w:val="001A645C"/>
    <w:rsid w:val="001A6901"/>
    <w:rsid w:val="001B0E03"/>
    <w:rsid w:val="001B1598"/>
    <w:rsid w:val="001B4396"/>
    <w:rsid w:val="001B66AC"/>
    <w:rsid w:val="001C3273"/>
    <w:rsid w:val="001C3B15"/>
    <w:rsid w:val="001C4C20"/>
    <w:rsid w:val="001C523F"/>
    <w:rsid w:val="001C5BC6"/>
    <w:rsid w:val="001C73E4"/>
    <w:rsid w:val="001C7CA7"/>
    <w:rsid w:val="001D15C1"/>
    <w:rsid w:val="001D1B96"/>
    <w:rsid w:val="001D2704"/>
    <w:rsid w:val="001D28A5"/>
    <w:rsid w:val="001D53BB"/>
    <w:rsid w:val="001D6C51"/>
    <w:rsid w:val="001D7FC5"/>
    <w:rsid w:val="001E1293"/>
    <w:rsid w:val="001E2F20"/>
    <w:rsid w:val="001F040F"/>
    <w:rsid w:val="001F04CB"/>
    <w:rsid w:val="001F2685"/>
    <w:rsid w:val="001F3910"/>
    <w:rsid w:val="0020036D"/>
    <w:rsid w:val="002035FE"/>
    <w:rsid w:val="00204435"/>
    <w:rsid w:val="002044CB"/>
    <w:rsid w:val="00204B68"/>
    <w:rsid w:val="00205E4B"/>
    <w:rsid w:val="00206FD0"/>
    <w:rsid w:val="002076E2"/>
    <w:rsid w:val="00210C32"/>
    <w:rsid w:val="00211949"/>
    <w:rsid w:val="0021244F"/>
    <w:rsid w:val="002125F4"/>
    <w:rsid w:val="00215A7E"/>
    <w:rsid w:val="00216F87"/>
    <w:rsid w:val="00217C0B"/>
    <w:rsid w:val="002227C8"/>
    <w:rsid w:val="0023203C"/>
    <w:rsid w:val="00234116"/>
    <w:rsid w:val="00234901"/>
    <w:rsid w:val="00234CB5"/>
    <w:rsid w:val="0024132F"/>
    <w:rsid w:val="00242260"/>
    <w:rsid w:val="00243CB0"/>
    <w:rsid w:val="00243ED3"/>
    <w:rsid w:val="00245115"/>
    <w:rsid w:val="0024641E"/>
    <w:rsid w:val="002470EE"/>
    <w:rsid w:val="002471FD"/>
    <w:rsid w:val="00250875"/>
    <w:rsid w:val="00251884"/>
    <w:rsid w:val="00252502"/>
    <w:rsid w:val="0025467D"/>
    <w:rsid w:val="00254A9F"/>
    <w:rsid w:val="002562BA"/>
    <w:rsid w:val="00256633"/>
    <w:rsid w:val="0026407B"/>
    <w:rsid w:val="00264316"/>
    <w:rsid w:val="002660FC"/>
    <w:rsid w:val="00266368"/>
    <w:rsid w:val="00266C80"/>
    <w:rsid w:val="00267755"/>
    <w:rsid w:val="002727E0"/>
    <w:rsid w:val="00272AB2"/>
    <w:rsid w:val="00272C4A"/>
    <w:rsid w:val="002754FE"/>
    <w:rsid w:val="00277C41"/>
    <w:rsid w:val="002817F8"/>
    <w:rsid w:val="00282004"/>
    <w:rsid w:val="0028235E"/>
    <w:rsid w:val="0028288C"/>
    <w:rsid w:val="002844EC"/>
    <w:rsid w:val="00284D35"/>
    <w:rsid w:val="00285E9A"/>
    <w:rsid w:val="002860A6"/>
    <w:rsid w:val="00291209"/>
    <w:rsid w:val="002914A4"/>
    <w:rsid w:val="002928DC"/>
    <w:rsid w:val="00292BA0"/>
    <w:rsid w:val="00295300"/>
    <w:rsid w:val="00295B20"/>
    <w:rsid w:val="00295E4D"/>
    <w:rsid w:val="0029608A"/>
    <w:rsid w:val="002A0150"/>
    <w:rsid w:val="002A146B"/>
    <w:rsid w:val="002A51F4"/>
    <w:rsid w:val="002A52D9"/>
    <w:rsid w:val="002B093D"/>
    <w:rsid w:val="002B1458"/>
    <w:rsid w:val="002B3898"/>
    <w:rsid w:val="002B49E3"/>
    <w:rsid w:val="002B5354"/>
    <w:rsid w:val="002C06F1"/>
    <w:rsid w:val="002C1C45"/>
    <w:rsid w:val="002C2C03"/>
    <w:rsid w:val="002C2ED7"/>
    <w:rsid w:val="002C4E9F"/>
    <w:rsid w:val="002C5028"/>
    <w:rsid w:val="002C5BF7"/>
    <w:rsid w:val="002D0CF8"/>
    <w:rsid w:val="002D154D"/>
    <w:rsid w:val="002D2C56"/>
    <w:rsid w:val="002D34A2"/>
    <w:rsid w:val="002D70EC"/>
    <w:rsid w:val="002E2CA1"/>
    <w:rsid w:val="002E4AF4"/>
    <w:rsid w:val="002E5901"/>
    <w:rsid w:val="002E5EF0"/>
    <w:rsid w:val="002E6B7F"/>
    <w:rsid w:val="002F0D4F"/>
    <w:rsid w:val="002F21CF"/>
    <w:rsid w:val="002F3857"/>
    <w:rsid w:val="002F4D19"/>
    <w:rsid w:val="002F6027"/>
    <w:rsid w:val="002F7812"/>
    <w:rsid w:val="00300FEE"/>
    <w:rsid w:val="003037E5"/>
    <w:rsid w:val="00303AD9"/>
    <w:rsid w:val="00306642"/>
    <w:rsid w:val="00307343"/>
    <w:rsid w:val="00310EED"/>
    <w:rsid w:val="003121CF"/>
    <w:rsid w:val="00312D4C"/>
    <w:rsid w:val="00313985"/>
    <w:rsid w:val="00313A4C"/>
    <w:rsid w:val="00316839"/>
    <w:rsid w:val="00320D54"/>
    <w:rsid w:val="0032733B"/>
    <w:rsid w:val="00327A0E"/>
    <w:rsid w:val="0033055A"/>
    <w:rsid w:val="00330DBB"/>
    <w:rsid w:val="00334B90"/>
    <w:rsid w:val="00341769"/>
    <w:rsid w:val="00343B5F"/>
    <w:rsid w:val="00343E91"/>
    <w:rsid w:val="0034592E"/>
    <w:rsid w:val="003459DF"/>
    <w:rsid w:val="003469DB"/>
    <w:rsid w:val="00346F47"/>
    <w:rsid w:val="00347794"/>
    <w:rsid w:val="00350C99"/>
    <w:rsid w:val="00352668"/>
    <w:rsid w:val="00353B31"/>
    <w:rsid w:val="00353D2E"/>
    <w:rsid w:val="003557E8"/>
    <w:rsid w:val="00355F7F"/>
    <w:rsid w:val="00357CBF"/>
    <w:rsid w:val="00360FF5"/>
    <w:rsid w:val="00361316"/>
    <w:rsid w:val="00361BAB"/>
    <w:rsid w:val="00361BF1"/>
    <w:rsid w:val="003631B7"/>
    <w:rsid w:val="003648FA"/>
    <w:rsid w:val="00364A01"/>
    <w:rsid w:val="003703A5"/>
    <w:rsid w:val="00371550"/>
    <w:rsid w:val="00372236"/>
    <w:rsid w:val="0037390A"/>
    <w:rsid w:val="003741AB"/>
    <w:rsid w:val="0037687F"/>
    <w:rsid w:val="0037732B"/>
    <w:rsid w:val="00381AB9"/>
    <w:rsid w:val="00384935"/>
    <w:rsid w:val="00385D7D"/>
    <w:rsid w:val="003872B1"/>
    <w:rsid w:val="00390D8F"/>
    <w:rsid w:val="00391837"/>
    <w:rsid w:val="003931A3"/>
    <w:rsid w:val="003A03CE"/>
    <w:rsid w:val="003A132C"/>
    <w:rsid w:val="003A2AEE"/>
    <w:rsid w:val="003A2C0F"/>
    <w:rsid w:val="003B0385"/>
    <w:rsid w:val="003B0E94"/>
    <w:rsid w:val="003B0F3A"/>
    <w:rsid w:val="003B1B81"/>
    <w:rsid w:val="003B27A4"/>
    <w:rsid w:val="003B3B04"/>
    <w:rsid w:val="003C061A"/>
    <w:rsid w:val="003C1E97"/>
    <w:rsid w:val="003C5B29"/>
    <w:rsid w:val="003C62B9"/>
    <w:rsid w:val="003C7532"/>
    <w:rsid w:val="003D1069"/>
    <w:rsid w:val="003D2B57"/>
    <w:rsid w:val="003D2FA7"/>
    <w:rsid w:val="003D39F7"/>
    <w:rsid w:val="003D45B8"/>
    <w:rsid w:val="003D586B"/>
    <w:rsid w:val="003D6667"/>
    <w:rsid w:val="003D7186"/>
    <w:rsid w:val="003D7696"/>
    <w:rsid w:val="003D792F"/>
    <w:rsid w:val="003E009E"/>
    <w:rsid w:val="003E171C"/>
    <w:rsid w:val="003E194F"/>
    <w:rsid w:val="003E2B9C"/>
    <w:rsid w:val="003E39E4"/>
    <w:rsid w:val="003E3D6B"/>
    <w:rsid w:val="003E46F4"/>
    <w:rsid w:val="003E506B"/>
    <w:rsid w:val="003E5FBB"/>
    <w:rsid w:val="003E703A"/>
    <w:rsid w:val="003E730E"/>
    <w:rsid w:val="003F2B12"/>
    <w:rsid w:val="003F490C"/>
    <w:rsid w:val="003F501C"/>
    <w:rsid w:val="003F66BE"/>
    <w:rsid w:val="003F68F0"/>
    <w:rsid w:val="003F6ACA"/>
    <w:rsid w:val="003F6AFE"/>
    <w:rsid w:val="004006E8"/>
    <w:rsid w:val="004011EE"/>
    <w:rsid w:val="004018E7"/>
    <w:rsid w:val="0040258C"/>
    <w:rsid w:val="004026CA"/>
    <w:rsid w:val="00404B15"/>
    <w:rsid w:val="00404C57"/>
    <w:rsid w:val="004068BE"/>
    <w:rsid w:val="004071DA"/>
    <w:rsid w:val="00411126"/>
    <w:rsid w:val="00411E44"/>
    <w:rsid w:val="00413178"/>
    <w:rsid w:val="004151AB"/>
    <w:rsid w:val="00416869"/>
    <w:rsid w:val="00420116"/>
    <w:rsid w:val="00421ACD"/>
    <w:rsid w:val="0042766C"/>
    <w:rsid w:val="004308CF"/>
    <w:rsid w:val="00432828"/>
    <w:rsid w:val="00435255"/>
    <w:rsid w:val="00437315"/>
    <w:rsid w:val="00437B62"/>
    <w:rsid w:val="00440DAC"/>
    <w:rsid w:val="00441BA3"/>
    <w:rsid w:val="00444BC6"/>
    <w:rsid w:val="00445924"/>
    <w:rsid w:val="00445A1C"/>
    <w:rsid w:val="00447B8B"/>
    <w:rsid w:val="00447FCF"/>
    <w:rsid w:val="00451029"/>
    <w:rsid w:val="004510CE"/>
    <w:rsid w:val="00452ABC"/>
    <w:rsid w:val="00452DB0"/>
    <w:rsid w:val="00454228"/>
    <w:rsid w:val="0045462E"/>
    <w:rsid w:val="00454F23"/>
    <w:rsid w:val="004558F5"/>
    <w:rsid w:val="004568C9"/>
    <w:rsid w:val="00456C0F"/>
    <w:rsid w:val="004571D2"/>
    <w:rsid w:val="00457574"/>
    <w:rsid w:val="00460BD1"/>
    <w:rsid w:val="00462B74"/>
    <w:rsid w:val="004642CB"/>
    <w:rsid w:val="004647B5"/>
    <w:rsid w:val="00467287"/>
    <w:rsid w:val="0047680F"/>
    <w:rsid w:val="00476897"/>
    <w:rsid w:val="00480126"/>
    <w:rsid w:val="004831D9"/>
    <w:rsid w:val="00483313"/>
    <w:rsid w:val="00484A64"/>
    <w:rsid w:val="00484E45"/>
    <w:rsid w:val="004861F5"/>
    <w:rsid w:val="00490D65"/>
    <w:rsid w:val="00494223"/>
    <w:rsid w:val="004958EF"/>
    <w:rsid w:val="00497D81"/>
    <w:rsid w:val="004A09BF"/>
    <w:rsid w:val="004A207D"/>
    <w:rsid w:val="004A4D7A"/>
    <w:rsid w:val="004A5B4E"/>
    <w:rsid w:val="004A5FF3"/>
    <w:rsid w:val="004A6C24"/>
    <w:rsid w:val="004A7148"/>
    <w:rsid w:val="004B0227"/>
    <w:rsid w:val="004B105D"/>
    <w:rsid w:val="004B2C4A"/>
    <w:rsid w:val="004B42B4"/>
    <w:rsid w:val="004B4B11"/>
    <w:rsid w:val="004C00E2"/>
    <w:rsid w:val="004C15E4"/>
    <w:rsid w:val="004C203E"/>
    <w:rsid w:val="004C2B20"/>
    <w:rsid w:val="004C4316"/>
    <w:rsid w:val="004C5465"/>
    <w:rsid w:val="004C5703"/>
    <w:rsid w:val="004C654F"/>
    <w:rsid w:val="004C6D27"/>
    <w:rsid w:val="004C6FA8"/>
    <w:rsid w:val="004C77E8"/>
    <w:rsid w:val="004D36D7"/>
    <w:rsid w:val="004D7523"/>
    <w:rsid w:val="004E1311"/>
    <w:rsid w:val="004E1405"/>
    <w:rsid w:val="004E2495"/>
    <w:rsid w:val="004E2FCA"/>
    <w:rsid w:val="004E385B"/>
    <w:rsid w:val="004E3CD2"/>
    <w:rsid w:val="004E4EBE"/>
    <w:rsid w:val="004F1047"/>
    <w:rsid w:val="004F1795"/>
    <w:rsid w:val="004F4780"/>
    <w:rsid w:val="004F734E"/>
    <w:rsid w:val="0050338E"/>
    <w:rsid w:val="005037BD"/>
    <w:rsid w:val="00503CDC"/>
    <w:rsid w:val="00505C39"/>
    <w:rsid w:val="005107A2"/>
    <w:rsid w:val="00510EF7"/>
    <w:rsid w:val="00511251"/>
    <w:rsid w:val="00512276"/>
    <w:rsid w:val="00512347"/>
    <w:rsid w:val="00516426"/>
    <w:rsid w:val="005208A3"/>
    <w:rsid w:val="00524659"/>
    <w:rsid w:val="00527B30"/>
    <w:rsid w:val="005322BD"/>
    <w:rsid w:val="0053282D"/>
    <w:rsid w:val="00533C0B"/>
    <w:rsid w:val="00534666"/>
    <w:rsid w:val="00540837"/>
    <w:rsid w:val="005425AB"/>
    <w:rsid w:val="00542862"/>
    <w:rsid w:val="005428BA"/>
    <w:rsid w:val="00542D0F"/>
    <w:rsid w:val="005450E6"/>
    <w:rsid w:val="0055140E"/>
    <w:rsid w:val="00553DB6"/>
    <w:rsid w:val="00554459"/>
    <w:rsid w:val="00554A1D"/>
    <w:rsid w:val="00555C39"/>
    <w:rsid w:val="00555F6F"/>
    <w:rsid w:val="00556A2B"/>
    <w:rsid w:val="00557CCA"/>
    <w:rsid w:val="00557E4E"/>
    <w:rsid w:val="005648D7"/>
    <w:rsid w:val="005668B1"/>
    <w:rsid w:val="00567E45"/>
    <w:rsid w:val="0057004D"/>
    <w:rsid w:val="005715F7"/>
    <w:rsid w:val="005726C8"/>
    <w:rsid w:val="00573731"/>
    <w:rsid w:val="00573826"/>
    <w:rsid w:val="00573AC4"/>
    <w:rsid w:val="0057619F"/>
    <w:rsid w:val="00580855"/>
    <w:rsid w:val="005818A0"/>
    <w:rsid w:val="00582C50"/>
    <w:rsid w:val="00584025"/>
    <w:rsid w:val="0059033E"/>
    <w:rsid w:val="0059207D"/>
    <w:rsid w:val="00592EE2"/>
    <w:rsid w:val="005947D6"/>
    <w:rsid w:val="00594B6A"/>
    <w:rsid w:val="00595043"/>
    <w:rsid w:val="005950A5"/>
    <w:rsid w:val="0059680E"/>
    <w:rsid w:val="00597206"/>
    <w:rsid w:val="005A36F3"/>
    <w:rsid w:val="005A6A6D"/>
    <w:rsid w:val="005A6FAC"/>
    <w:rsid w:val="005B0C76"/>
    <w:rsid w:val="005B1629"/>
    <w:rsid w:val="005B2000"/>
    <w:rsid w:val="005B2D91"/>
    <w:rsid w:val="005B33C2"/>
    <w:rsid w:val="005B613E"/>
    <w:rsid w:val="005B687E"/>
    <w:rsid w:val="005B729D"/>
    <w:rsid w:val="005B7648"/>
    <w:rsid w:val="005C0210"/>
    <w:rsid w:val="005C28B8"/>
    <w:rsid w:val="005C34E1"/>
    <w:rsid w:val="005C478D"/>
    <w:rsid w:val="005C51C2"/>
    <w:rsid w:val="005C632A"/>
    <w:rsid w:val="005C6CC4"/>
    <w:rsid w:val="005D2030"/>
    <w:rsid w:val="005D261D"/>
    <w:rsid w:val="005D3BEA"/>
    <w:rsid w:val="005D46D7"/>
    <w:rsid w:val="005D6CBB"/>
    <w:rsid w:val="005E0CCB"/>
    <w:rsid w:val="005E10B1"/>
    <w:rsid w:val="005E4A3C"/>
    <w:rsid w:val="005E7724"/>
    <w:rsid w:val="005F0F64"/>
    <w:rsid w:val="005F1BD8"/>
    <w:rsid w:val="005F5ED4"/>
    <w:rsid w:val="005F629C"/>
    <w:rsid w:val="00601A9A"/>
    <w:rsid w:val="00604C0A"/>
    <w:rsid w:val="00604EAC"/>
    <w:rsid w:val="00605834"/>
    <w:rsid w:val="00605CEA"/>
    <w:rsid w:val="00606783"/>
    <w:rsid w:val="006110B5"/>
    <w:rsid w:val="0061295D"/>
    <w:rsid w:val="00613B16"/>
    <w:rsid w:val="006164C0"/>
    <w:rsid w:val="00616A30"/>
    <w:rsid w:val="00617C7C"/>
    <w:rsid w:val="00620DF5"/>
    <w:rsid w:val="00621A74"/>
    <w:rsid w:val="006220D9"/>
    <w:rsid w:val="00622D52"/>
    <w:rsid w:val="00623949"/>
    <w:rsid w:val="00623A06"/>
    <w:rsid w:val="0062499F"/>
    <w:rsid w:val="00626562"/>
    <w:rsid w:val="006266A2"/>
    <w:rsid w:val="006267A1"/>
    <w:rsid w:val="00626D3E"/>
    <w:rsid w:val="00627A19"/>
    <w:rsid w:val="006303D3"/>
    <w:rsid w:val="00635B95"/>
    <w:rsid w:val="00641879"/>
    <w:rsid w:val="0064235B"/>
    <w:rsid w:val="00642716"/>
    <w:rsid w:val="00645FDE"/>
    <w:rsid w:val="00646207"/>
    <w:rsid w:val="00654EF1"/>
    <w:rsid w:val="00654FE2"/>
    <w:rsid w:val="00655118"/>
    <w:rsid w:val="00655ED3"/>
    <w:rsid w:val="00657A19"/>
    <w:rsid w:val="006644EB"/>
    <w:rsid w:val="006737DB"/>
    <w:rsid w:val="00674796"/>
    <w:rsid w:val="006779A4"/>
    <w:rsid w:val="006814E9"/>
    <w:rsid w:val="006817CF"/>
    <w:rsid w:val="00682F9E"/>
    <w:rsid w:val="00683A01"/>
    <w:rsid w:val="00683ECA"/>
    <w:rsid w:val="00684C5A"/>
    <w:rsid w:val="006874CA"/>
    <w:rsid w:val="00690B59"/>
    <w:rsid w:val="006935F7"/>
    <w:rsid w:val="006957B7"/>
    <w:rsid w:val="006958D3"/>
    <w:rsid w:val="006A0A42"/>
    <w:rsid w:val="006A22F5"/>
    <w:rsid w:val="006A248B"/>
    <w:rsid w:val="006A3206"/>
    <w:rsid w:val="006A338C"/>
    <w:rsid w:val="006A3B37"/>
    <w:rsid w:val="006A3F83"/>
    <w:rsid w:val="006A4324"/>
    <w:rsid w:val="006A4A25"/>
    <w:rsid w:val="006B0BF0"/>
    <w:rsid w:val="006C0030"/>
    <w:rsid w:val="006C40D2"/>
    <w:rsid w:val="006C417F"/>
    <w:rsid w:val="006C64E3"/>
    <w:rsid w:val="006C682C"/>
    <w:rsid w:val="006D13F4"/>
    <w:rsid w:val="006D5BD9"/>
    <w:rsid w:val="006D5E62"/>
    <w:rsid w:val="006D67E3"/>
    <w:rsid w:val="006D7779"/>
    <w:rsid w:val="006D78D7"/>
    <w:rsid w:val="006E32B6"/>
    <w:rsid w:val="006E51A5"/>
    <w:rsid w:val="006E5508"/>
    <w:rsid w:val="006E6076"/>
    <w:rsid w:val="006E62F7"/>
    <w:rsid w:val="006F15BF"/>
    <w:rsid w:val="006F411B"/>
    <w:rsid w:val="006F4DDA"/>
    <w:rsid w:val="006F6DDB"/>
    <w:rsid w:val="006F74E0"/>
    <w:rsid w:val="006F7880"/>
    <w:rsid w:val="006F7E13"/>
    <w:rsid w:val="0070220B"/>
    <w:rsid w:val="007048FD"/>
    <w:rsid w:val="00705C85"/>
    <w:rsid w:val="00706C20"/>
    <w:rsid w:val="00712184"/>
    <w:rsid w:val="00712BCE"/>
    <w:rsid w:val="0071338A"/>
    <w:rsid w:val="00714D96"/>
    <w:rsid w:val="007177D7"/>
    <w:rsid w:val="00717838"/>
    <w:rsid w:val="00720B39"/>
    <w:rsid w:val="00724F44"/>
    <w:rsid w:val="00727B09"/>
    <w:rsid w:val="007311CB"/>
    <w:rsid w:val="00731523"/>
    <w:rsid w:val="00731854"/>
    <w:rsid w:val="007322B1"/>
    <w:rsid w:val="00732782"/>
    <w:rsid w:val="007331CC"/>
    <w:rsid w:val="00743EF7"/>
    <w:rsid w:val="00746E1E"/>
    <w:rsid w:val="00747044"/>
    <w:rsid w:val="0074714E"/>
    <w:rsid w:val="00747D22"/>
    <w:rsid w:val="0075084D"/>
    <w:rsid w:val="00754D5F"/>
    <w:rsid w:val="00756D88"/>
    <w:rsid w:val="007603A8"/>
    <w:rsid w:val="0076185B"/>
    <w:rsid w:val="00763F22"/>
    <w:rsid w:val="00765677"/>
    <w:rsid w:val="007659A3"/>
    <w:rsid w:val="007702F3"/>
    <w:rsid w:val="00770340"/>
    <w:rsid w:val="0077074A"/>
    <w:rsid w:val="00771CC0"/>
    <w:rsid w:val="00771FD7"/>
    <w:rsid w:val="00772EE2"/>
    <w:rsid w:val="00773D07"/>
    <w:rsid w:val="00774C11"/>
    <w:rsid w:val="00774E1A"/>
    <w:rsid w:val="0077579B"/>
    <w:rsid w:val="00776B37"/>
    <w:rsid w:val="00777B97"/>
    <w:rsid w:val="00782400"/>
    <w:rsid w:val="007839CC"/>
    <w:rsid w:val="00786700"/>
    <w:rsid w:val="007952F3"/>
    <w:rsid w:val="007A0197"/>
    <w:rsid w:val="007A0767"/>
    <w:rsid w:val="007A2116"/>
    <w:rsid w:val="007A45F5"/>
    <w:rsid w:val="007A4B8E"/>
    <w:rsid w:val="007A4C36"/>
    <w:rsid w:val="007A4C5D"/>
    <w:rsid w:val="007A7AC6"/>
    <w:rsid w:val="007B1A68"/>
    <w:rsid w:val="007B1F0C"/>
    <w:rsid w:val="007B2763"/>
    <w:rsid w:val="007B2854"/>
    <w:rsid w:val="007B486A"/>
    <w:rsid w:val="007B6366"/>
    <w:rsid w:val="007C01FB"/>
    <w:rsid w:val="007C1388"/>
    <w:rsid w:val="007C157A"/>
    <w:rsid w:val="007C3D13"/>
    <w:rsid w:val="007C40A8"/>
    <w:rsid w:val="007C57A9"/>
    <w:rsid w:val="007C690F"/>
    <w:rsid w:val="007C744B"/>
    <w:rsid w:val="007D20C8"/>
    <w:rsid w:val="007D57BB"/>
    <w:rsid w:val="007D67B3"/>
    <w:rsid w:val="007D73E4"/>
    <w:rsid w:val="007D75B8"/>
    <w:rsid w:val="007D7FC6"/>
    <w:rsid w:val="007E3603"/>
    <w:rsid w:val="007E3CCA"/>
    <w:rsid w:val="007E42A7"/>
    <w:rsid w:val="007E49AD"/>
    <w:rsid w:val="007E4BCE"/>
    <w:rsid w:val="007E5305"/>
    <w:rsid w:val="007E656C"/>
    <w:rsid w:val="007E7487"/>
    <w:rsid w:val="007F125E"/>
    <w:rsid w:val="007F257E"/>
    <w:rsid w:val="007F50BA"/>
    <w:rsid w:val="007F62A4"/>
    <w:rsid w:val="007F648F"/>
    <w:rsid w:val="007F6E0E"/>
    <w:rsid w:val="008016F0"/>
    <w:rsid w:val="00801E2F"/>
    <w:rsid w:val="00802DFF"/>
    <w:rsid w:val="008034EE"/>
    <w:rsid w:val="00803B0A"/>
    <w:rsid w:val="00803DDD"/>
    <w:rsid w:val="00804AF7"/>
    <w:rsid w:val="00806087"/>
    <w:rsid w:val="00810418"/>
    <w:rsid w:val="008129B9"/>
    <w:rsid w:val="00814C20"/>
    <w:rsid w:val="008160F4"/>
    <w:rsid w:val="00820C05"/>
    <w:rsid w:val="00821592"/>
    <w:rsid w:val="008220AF"/>
    <w:rsid w:val="0082237C"/>
    <w:rsid w:val="008234BC"/>
    <w:rsid w:val="00827C76"/>
    <w:rsid w:val="0083148B"/>
    <w:rsid w:val="00831ED3"/>
    <w:rsid w:val="00832EFE"/>
    <w:rsid w:val="00833A93"/>
    <w:rsid w:val="00833BD2"/>
    <w:rsid w:val="008347EB"/>
    <w:rsid w:val="008363E3"/>
    <w:rsid w:val="00841C69"/>
    <w:rsid w:val="00842669"/>
    <w:rsid w:val="008428B3"/>
    <w:rsid w:val="008472C0"/>
    <w:rsid w:val="00847737"/>
    <w:rsid w:val="0085048A"/>
    <w:rsid w:val="00850F35"/>
    <w:rsid w:val="0085568B"/>
    <w:rsid w:val="008564F8"/>
    <w:rsid w:val="00856FE2"/>
    <w:rsid w:val="008571A2"/>
    <w:rsid w:val="00857A86"/>
    <w:rsid w:val="00857B93"/>
    <w:rsid w:val="00861D1B"/>
    <w:rsid w:val="00862946"/>
    <w:rsid w:val="00862C9A"/>
    <w:rsid w:val="00863271"/>
    <w:rsid w:val="0086420A"/>
    <w:rsid w:val="008642A8"/>
    <w:rsid w:val="0086447C"/>
    <w:rsid w:val="00865EC5"/>
    <w:rsid w:val="00866083"/>
    <w:rsid w:val="0086640D"/>
    <w:rsid w:val="00866866"/>
    <w:rsid w:val="00867616"/>
    <w:rsid w:val="00872222"/>
    <w:rsid w:val="008729C1"/>
    <w:rsid w:val="008734AF"/>
    <w:rsid w:val="00874ED6"/>
    <w:rsid w:val="00883AA3"/>
    <w:rsid w:val="00884656"/>
    <w:rsid w:val="008877EE"/>
    <w:rsid w:val="008878A8"/>
    <w:rsid w:val="00890EAE"/>
    <w:rsid w:val="00892BBB"/>
    <w:rsid w:val="0089355A"/>
    <w:rsid w:val="0089415B"/>
    <w:rsid w:val="008A2643"/>
    <w:rsid w:val="008A4274"/>
    <w:rsid w:val="008B34D8"/>
    <w:rsid w:val="008B513F"/>
    <w:rsid w:val="008C3237"/>
    <w:rsid w:val="008C51FF"/>
    <w:rsid w:val="008C63A7"/>
    <w:rsid w:val="008C690C"/>
    <w:rsid w:val="008C7DE2"/>
    <w:rsid w:val="008D2A10"/>
    <w:rsid w:val="008D2F6E"/>
    <w:rsid w:val="008D4791"/>
    <w:rsid w:val="008D6663"/>
    <w:rsid w:val="008D66BB"/>
    <w:rsid w:val="008E02C2"/>
    <w:rsid w:val="008E51F0"/>
    <w:rsid w:val="008F044A"/>
    <w:rsid w:val="008F0883"/>
    <w:rsid w:val="008F0E06"/>
    <w:rsid w:val="008F229C"/>
    <w:rsid w:val="008F26AB"/>
    <w:rsid w:val="008F629F"/>
    <w:rsid w:val="008F729B"/>
    <w:rsid w:val="008F7463"/>
    <w:rsid w:val="008F79CB"/>
    <w:rsid w:val="009001FF"/>
    <w:rsid w:val="0090094B"/>
    <w:rsid w:val="009047EB"/>
    <w:rsid w:val="0090538C"/>
    <w:rsid w:val="00905A47"/>
    <w:rsid w:val="00905DC2"/>
    <w:rsid w:val="0090637B"/>
    <w:rsid w:val="00906B79"/>
    <w:rsid w:val="00906C14"/>
    <w:rsid w:val="009133CD"/>
    <w:rsid w:val="00913AD3"/>
    <w:rsid w:val="009202DB"/>
    <w:rsid w:val="009206A6"/>
    <w:rsid w:val="009232C3"/>
    <w:rsid w:val="00926442"/>
    <w:rsid w:val="00926C4D"/>
    <w:rsid w:val="00930916"/>
    <w:rsid w:val="00930EC7"/>
    <w:rsid w:val="00933593"/>
    <w:rsid w:val="009337DE"/>
    <w:rsid w:val="00934A0A"/>
    <w:rsid w:val="00935AEA"/>
    <w:rsid w:val="00936348"/>
    <w:rsid w:val="0093643E"/>
    <w:rsid w:val="0093649E"/>
    <w:rsid w:val="00936F12"/>
    <w:rsid w:val="00940218"/>
    <w:rsid w:val="00942ADB"/>
    <w:rsid w:val="0094483D"/>
    <w:rsid w:val="0094499B"/>
    <w:rsid w:val="00946C37"/>
    <w:rsid w:val="00947A3A"/>
    <w:rsid w:val="00950133"/>
    <w:rsid w:val="00950527"/>
    <w:rsid w:val="00950681"/>
    <w:rsid w:val="00951B3B"/>
    <w:rsid w:val="00954D99"/>
    <w:rsid w:val="00955261"/>
    <w:rsid w:val="009560A2"/>
    <w:rsid w:val="009567C5"/>
    <w:rsid w:val="009569D5"/>
    <w:rsid w:val="009578ED"/>
    <w:rsid w:val="00960726"/>
    <w:rsid w:val="00960786"/>
    <w:rsid w:val="00962BE6"/>
    <w:rsid w:val="009642E4"/>
    <w:rsid w:val="009649EA"/>
    <w:rsid w:val="00964F29"/>
    <w:rsid w:val="009675D3"/>
    <w:rsid w:val="00967EE8"/>
    <w:rsid w:val="009705A8"/>
    <w:rsid w:val="00971639"/>
    <w:rsid w:val="0097283E"/>
    <w:rsid w:val="009729A3"/>
    <w:rsid w:val="00975B3A"/>
    <w:rsid w:val="00977907"/>
    <w:rsid w:val="00977A11"/>
    <w:rsid w:val="00977C5E"/>
    <w:rsid w:val="00982DF3"/>
    <w:rsid w:val="00984ED1"/>
    <w:rsid w:val="00985BD5"/>
    <w:rsid w:val="009875C1"/>
    <w:rsid w:val="00993DB1"/>
    <w:rsid w:val="00993E81"/>
    <w:rsid w:val="00995F1E"/>
    <w:rsid w:val="00996278"/>
    <w:rsid w:val="0099757B"/>
    <w:rsid w:val="009A076F"/>
    <w:rsid w:val="009A0F90"/>
    <w:rsid w:val="009A1726"/>
    <w:rsid w:val="009A1E3B"/>
    <w:rsid w:val="009A2D61"/>
    <w:rsid w:val="009A7078"/>
    <w:rsid w:val="009B384D"/>
    <w:rsid w:val="009B61DB"/>
    <w:rsid w:val="009C0FB7"/>
    <w:rsid w:val="009C1702"/>
    <w:rsid w:val="009C2A95"/>
    <w:rsid w:val="009C3371"/>
    <w:rsid w:val="009C5C15"/>
    <w:rsid w:val="009C658A"/>
    <w:rsid w:val="009C7407"/>
    <w:rsid w:val="009C75E4"/>
    <w:rsid w:val="009D0E09"/>
    <w:rsid w:val="009D40F7"/>
    <w:rsid w:val="009D4D11"/>
    <w:rsid w:val="009E0B50"/>
    <w:rsid w:val="009E179C"/>
    <w:rsid w:val="009E2244"/>
    <w:rsid w:val="009E3D9F"/>
    <w:rsid w:val="009E4744"/>
    <w:rsid w:val="009E4F99"/>
    <w:rsid w:val="009E56B2"/>
    <w:rsid w:val="009E5A0B"/>
    <w:rsid w:val="009F0FAC"/>
    <w:rsid w:val="009F2244"/>
    <w:rsid w:val="009F270B"/>
    <w:rsid w:val="009F2CFB"/>
    <w:rsid w:val="009F2D54"/>
    <w:rsid w:val="009F38D0"/>
    <w:rsid w:val="009F4A23"/>
    <w:rsid w:val="009F6614"/>
    <w:rsid w:val="009F6A56"/>
    <w:rsid w:val="009F719A"/>
    <w:rsid w:val="009F7712"/>
    <w:rsid w:val="009F7C35"/>
    <w:rsid w:val="00A0054E"/>
    <w:rsid w:val="00A008DD"/>
    <w:rsid w:val="00A027AC"/>
    <w:rsid w:val="00A02C4C"/>
    <w:rsid w:val="00A0454E"/>
    <w:rsid w:val="00A07117"/>
    <w:rsid w:val="00A078AB"/>
    <w:rsid w:val="00A10F85"/>
    <w:rsid w:val="00A119FD"/>
    <w:rsid w:val="00A13CDE"/>
    <w:rsid w:val="00A142EB"/>
    <w:rsid w:val="00A157DB"/>
    <w:rsid w:val="00A223FB"/>
    <w:rsid w:val="00A23046"/>
    <w:rsid w:val="00A2453C"/>
    <w:rsid w:val="00A24747"/>
    <w:rsid w:val="00A24F89"/>
    <w:rsid w:val="00A26B20"/>
    <w:rsid w:val="00A31721"/>
    <w:rsid w:val="00A31F1D"/>
    <w:rsid w:val="00A346A0"/>
    <w:rsid w:val="00A346D9"/>
    <w:rsid w:val="00A3750B"/>
    <w:rsid w:val="00A40CF6"/>
    <w:rsid w:val="00A41C8D"/>
    <w:rsid w:val="00A4245B"/>
    <w:rsid w:val="00A4411B"/>
    <w:rsid w:val="00A44A5C"/>
    <w:rsid w:val="00A46AE7"/>
    <w:rsid w:val="00A47FA9"/>
    <w:rsid w:val="00A5133A"/>
    <w:rsid w:val="00A5237B"/>
    <w:rsid w:val="00A52AC2"/>
    <w:rsid w:val="00A52C71"/>
    <w:rsid w:val="00A544F5"/>
    <w:rsid w:val="00A547E4"/>
    <w:rsid w:val="00A55CC2"/>
    <w:rsid w:val="00A57322"/>
    <w:rsid w:val="00A6104B"/>
    <w:rsid w:val="00A61283"/>
    <w:rsid w:val="00A61D0A"/>
    <w:rsid w:val="00A620F2"/>
    <w:rsid w:val="00A65632"/>
    <w:rsid w:val="00A65F27"/>
    <w:rsid w:val="00A666C2"/>
    <w:rsid w:val="00A6709C"/>
    <w:rsid w:val="00A76AF5"/>
    <w:rsid w:val="00A774B4"/>
    <w:rsid w:val="00A80BF2"/>
    <w:rsid w:val="00A8514F"/>
    <w:rsid w:val="00A878D6"/>
    <w:rsid w:val="00A91A3C"/>
    <w:rsid w:val="00A937C3"/>
    <w:rsid w:val="00A94B0B"/>
    <w:rsid w:val="00A94D0C"/>
    <w:rsid w:val="00A97E5B"/>
    <w:rsid w:val="00AA0A91"/>
    <w:rsid w:val="00AA0B9C"/>
    <w:rsid w:val="00AA0F8E"/>
    <w:rsid w:val="00AA7053"/>
    <w:rsid w:val="00AA7297"/>
    <w:rsid w:val="00AA7620"/>
    <w:rsid w:val="00AB2398"/>
    <w:rsid w:val="00AB3479"/>
    <w:rsid w:val="00AC05DF"/>
    <w:rsid w:val="00AC2D36"/>
    <w:rsid w:val="00AC3924"/>
    <w:rsid w:val="00AC4C12"/>
    <w:rsid w:val="00AC676A"/>
    <w:rsid w:val="00AC6A87"/>
    <w:rsid w:val="00AC6C3E"/>
    <w:rsid w:val="00AC74C3"/>
    <w:rsid w:val="00AD1EAD"/>
    <w:rsid w:val="00AD3142"/>
    <w:rsid w:val="00AD36E9"/>
    <w:rsid w:val="00AD47CE"/>
    <w:rsid w:val="00AD4CF0"/>
    <w:rsid w:val="00AD6197"/>
    <w:rsid w:val="00AE27C9"/>
    <w:rsid w:val="00AE3021"/>
    <w:rsid w:val="00AE3056"/>
    <w:rsid w:val="00AE4025"/>
    <w:rsid w:val="00AE5B23"/>
    <w:rsid w:val="00AF00B4"/>
    <w:rsid w:val="00AF2091"/>
    <w:rsid w:val="00AF25F4"/>
    <w:rsid w:val="00AF60CE"/>
    <w:rsid w:val="00AF6170"/>
    <w:rsid w:val="00AF7BE4"/>
    <w:rsid w:val="00AF7F97"/>
    <w:rsid w:val="00B0226F"/>
    <w:rsid w:val="00B0418D"/>
    <w:rsid w:val="00B04FD0"/>
    <w:rsid w:val="00B07AC5"/>
    <w:rsid w:val="00B115A1"/>
    <w:rsid w:val="00B12156"/>
    <w:rsid w:val="00B124DC"/>
    <w:rsid w:val="00B13187"/>
    <w:rsid w:val="00B13F30"/>
    <w:rsid w:val="00B14E0A"/>
    <w:rsid w:val="00B1718B"/>
    <w:rsid w:val="00B25082"/>
    <w:rsid w:val="00B263F4"/>
    <w:rsid w:val="00B2683D"/>
    <w:rsid w:val="00B26A80"/>
    <w:rsid w:val="00B3065F"/>
    <w:rsid w:val="00B31A7B"/>
    <w:rsid w:val="00B327D4"/>
    <w:rsid w:val="00B334BB"/>
    <w:rsid w:val="00B34B8C"/>
    <w:rsid w:val="00B35BA5"/>
    <w:rsid w:val="00B3625D"/>
    <w:rsid w:val="00B4090C"/>
    <w:rsid w:val="00B41022"/>
    <w:rsid w:val="00B41BB4"/>
    <w:rsid w:val="00B41DBE"/>
    <w:rsid w:val="00B43C54"/>
    <w:rsid w:val="00B531C6"/>
    <w:rsid w:val="00B5430C"/>
    <w:rsid w:val="00B56602"/>
    <w:rsid w:val="00B60016"/>
    <w:rsid w:val="00B61670"/>
    <w:rsid w:val="00B6192C"/>
    <w:rsid w:val="00B62D3B"/>
    <w:rsid w:val="00B63769"/>
    <w:rsid w:val="00B63EA1"/>
    <w:rsid w:val="00B642B6"/>
    <w:rsid w:val="00B6462F"/>
    <w:rsid w:val="00B6755F"/>
    <w:rsid w:val="00B67944"/>
    <w:rsid w:val="00B70329"/>
    <w:rsid w:val="00B705A4"/>
    <w:rsid w:val="00B72536"/>
    <w:rsid w:val="00B7269E"/>
    <w:rsid w:val="00B80DB2"/>
    <w:rsid w:val="00B80E86"/>
    <w:rsid w:val="00B81151"/>
    <w:rsid w:val="00B82AD6"/>
    <w:rsid w:val="00B83FC6"/>
    <w:rsid w:val="00B851B6"/>
    <w:rsid w:val="00B869D2"/>
    <w:rsid w:val="00B902ED"/>
    <w:rsid w:val="00B911F4"/>
    <w:rsid w:val="00B914FC"/>
    <w:rsid w:val="00B93FDC"/>
    <w:rsid w:val="00B94FF4"/>
    <w:rsid w:val="00B970F2"/>
    <w:rsid w:val="00B97483"/>
    <w:rsid w:val="00B97AA3"/>
    <w:rsid w:val="00BA0239"/>
    <w:rsid w:val="00BA0F4B"/>
    <w:rsid w:val="00BA169C"/>
    <w:rsid w:val="00BA2733"/>
    <w:rsid w:val="00BA2B0A"/>
    <w:rsid w:val="00BA2E85"/>
    <w:rsid w:val="00BA3BA9"/>
    <w:rsid w:val="00BA3FA8"/>
    <w:rsid w:val="00BA6014"/>
    <w:rsid w:val="00BB53AD"/>
    <w:rsid w:val="00BB64EB"/>
    <w:rsid w:val="00BB6FCA"/>
    <w:rsid w:val="00BB71CE"/>
    <w:rsid w:val="00BB7BC1"/>
    <w:rsid w:val="00BC1193"/>
    <w:rsid w:val="00BC31C3"/>
    <w:rsid w:val="00BC352F"/>
    <w:rsid w:val="00BC3DB9"/>
    <w:rsid w:val="00BC57F7"/>
    <w:rsid w:val="00BD535F"/>
    <w:rsid w:val="00BD6114"/>
    <w:rsid w:val="00BD7AAD"/>
    <w:rsid w:val="00BE083C"/>
    <w:rsid w:val="00BE256D"/>
    <w:rsid w:val="00BE29B4"/>
    <w:rsid w:val="00BE5750"/>
    <w:rsid w:val="00BE5DE9"/>
    <w:rsid w:val="00BE5F4B"/>
    <w:rsid w:val="00BE7101"/>
    <w:rsid w:val="00BE74A9"/>
    <w:rsid w:val="00BE79C7"/>
    <w:rsid w:val="00BF0F8C"/>
    <w:rsid w:val="00BF1FF7"/>
    <w:rsid w:val="00BF264F"/>
    <w:rsid w:val="00BF2AA2"/>
    <w:rsid w:val="00BF3401"/>
    <w:rsid w:val="00BF4113"/>
    <w:rsid w:val="00BF62D0"/>
    <w:rsid w:val="00BF6ED4"/>
    <w:rsid w:val="00BF7ADF"/>
    <w:rsid w:val="00C01D99"/>
    <w:rsid w:val="00C02526"/>
    <w:rsid w:val="00C04DA1"/>
    <w:rsid w:val="00C04F4E"/>
    <w:rsid w:val="00C05749"/>
    <w:rsid w:val="00C1171F"/>
    <w:rsid w:val="00C12BA2"/>
    <w:rsid w:val="00C130C9"/>
    <w:rsid w:val="00C14DEB"/>
    <w:rsid w:val="00C178B8"/>
    <w:rsid w:val="00C17D42"/>
    <w:rsid w:val="00C17FDE"/>
    <w:rsid w:val="00C20EF6"/>
    <w:rsid w:val="00C21A96"/>
    <w:rsid w:val="00C24B54"/>
    <w:rsid w:val="00C251EF"/>
    <w:rsid w:val="00C25B9E"/>
    <w:rsid w:val="00C27E6B"/>
    <w:rsid w:val="00C3002E"/>
    <w:rsid w:val="00C305CA"/>
    <w:rsid w:val="00C30E1B"/>
    <w:rsid w:val="00C32EB1"/>
    <w:rsid w:val="00C34B1F"/>
    <w:rsid w:val="00C35A0B"/>
    <w:rsid w:val="00C36CB8"/>
    <w:rsid w:val="00C40484"/>
    <w:rsid w:val="00C40F29"/>
    <w:rsid w:val="00C43619"/>
    <w:rsid w:val="00C440F9"/>
    <w:rsid w:val="00C460F5"/>
    <w:rsid w:val="00C47A28"/>
    <w:rsid w:val="00C52A13"/>
    <w:rsid w:val="00C54958"/>
    <w:rsid w:val="00C568D5"/>
    <w:rsid w:val="00C5695C"/>
    <w:rsid w:val="00C57C80"/>
    <w:rsid w:val="00C617D4"/>
    <w:rsid w:val="00C653A8"/>
    <w:rsid w:val="00C658DC"/>
    <w:rsid w:val="00C66A35"/>
    <w:rsid w:val="00C6771E"/>
    <w:rsid w:val="00C67965"/>
    <w:rsid w:val="00C67CDD"/>
    <w:rsid w:val="00C67CE3"/>
    <w:rsid w:val="00C737EB"/>
    <w:rsid w:val="00C751FB"/>
    <w:rsid w:val="00C76857"/>
    <w:rsid w:val="00C77F94"/>
    <w:rsid w:val="00C86B05"/>
    <w:rsid w:val="00C876A8"/>
    <w:rsid w:val="00C87765"/>
    <w:rsid w:val="00C92346"/>
    <w:rsid w:val="00C929A0"/>
    <w:rsid w:val="00C92B29"/>
    <w:rsid w:val="00C92DA8"/>
    <w:rsid w:val="00C938F6"/>
    <w:rsid w:val="00C94B77"/>
    <w:rsid w:val="00C96855"/>
    <w:rsid w:val="00CA19F6"/>
    <w:rsid w:val="00CA226B"/>
    <w:rsid w:val="00CA4402"/>
    <w:rsid w:val="00CA477D"/>
    <w:rsid w:val="00CA5CF3"/>
    <w:rsid w:val="00CA665F"/>
    <w:rsid w:val="00CB1A0A"/>
    <w:rsid w:val="00CB2431"/>
    <w:rsid w:val="00CB5F2E"/>
    <w:rsid w:val="00CB653E"/>
    <w:rsid w:val="00CC1FFF"/>
    <w:rsid w:val="00CC32EF"/>
    <w:rsid w:val="00CC3759"/>
    <w:rsid w:val="00CC3898"/>
    <w:rsid w:val="00CC3AAD"/>
    <w:rsid w:val="00CC5373"/>
    <w:rsid w:val="00CC601B"/>
    <w:rsid w:val="00CC77BC"/>
    <w:rsid w:val="00CD09F2"/>
    <w:rsid w:val="00CD18ED"/>
    <w:rsid w:val="00CD211B"/>
    <w:rsid w:val="00CD45A0"/>
    <w:rsid w:val="00CD4803"/>
    <w:rsid w:val="00CE162A"/>
    <w:rsid w:val="00CE24AB"/>
    <w:rsid w:val="00CE400E"/>
    <w:rsid w:val="00CE482D"/>
    <w:rsid w:val="00CE4984"/>
    <w:rsid w:val="00CE5122"/>
    <w:rsid w:val="00CE6B3A"/>
    <w:rsid w:val="00CF0018"/>
    <w:rsid w:val="00CF18DC"/>
    <w:rsid w:val="00CF30AA"/>
    <w:rsid w:val="00CF44AD"/>
    <w:rsid w:val="00CF47BF"/>
    <w:rsid w:val="00CF55E2"/>
    <w:rsid w:val="00CF57DF"/>
    <w:rsid w:val="00CF58BF"/>
    <w:rsid w:val="00D01BB4"/>
    <w:rsid w:val="00D02969"/>
    <w:rsid w:val="00D0451E"/>
    <w:rsid w:val="00D04614"/>
    <w:rsid w:val="00D06B36"/>
    <w:rsid w:val="00D1312F"/>
    <w:rsid w:val="00D13692"/>
    <w:rsid w:val="00D14F72"/>
    <w:rsid w:val="00D1652B"/>
    <w:rsid w:val="00D20FB4"/>
    <w:rsid w:val="00D21B75"/>
    <w:rsid w:val="00D2239C"/>
    <w:rsid w:val="00D225BD"/>
    <w:rsid w:val="00D22EF0"/>
    <w:rsid w:val="00D234CF"/>
    <w:rsid w:val="00D24D96"/>
    <w:rsid w:val="00D24E85"/>
    <w:rsid w:val="00D27D9E"/>
    <w:rsid w:val="00D3356A"/>
    <w:rsid w:val="00D36003"/>
    <w:rsid w:val="00D44843"/>
    <w:rsid w:val="00D52996"/>
    <w:rsid w:val="00D52B0E"/>
    <w:rsid w:val="00D55544"/>
    <w:rsid w:val="00D6038C"/>
    <w:rsid w:val="00D61B03"/>
    <w:rsid w:val="00D6240B"/>
    <w:rsid w:val="00D62DAF"/>
    <w:rsid w:val="00D64423"/>
    <w:rsid w:val="00D64D91"/>
    <w:rsid w:val="00D67F19"/>
    <w:rsid w:val="00D7351B"/>
    <w:rsid w:val="00D73C4D"/>
    <w:rsid w:val="00D743F9"/>
    <w:rsid w:val="00D770E0"/>
    <w:rsid w:val="00D80C87"/>
    <w:rsid w:val="00D81847"/>
    <w:rsid w:val="00D8345D"/>
    <w:rsid w:val="00D8390B"/>
    <w:rsid w:val="00D86DEE"/>
    <w:rsid w:val="00D87DB3"/>
    <w:rsid w:val="00D907DF"/>
    <w:rsid w:val="00D91577"/>
    <w:rsid w:val="00D95A0C"/>
    <w:rsid w:val="00D96A54"/>
    <w:rsid w:val="00DA044A"/>
    <w:rsid w:val="00DA2A5F"/>
    <w:rsid w:val="00DA6F2A"/>
    <w:rsid w:val="00DB049B"/>
    <w:rsid w:val="00DB178B"/>
    <w:rsid w:val="00DB3F73"/>
    <w:rsid w:val="00DB537A"/>
    <w:rsid w:val="00DC1284"/>
    <w:rsid w:val="00DC23F8"/>
    <w:rsid w:val="00DC594B"/>
    <w:rsid w:val="00DC5F34"/>
    <w:rsid w:val="00DD0807"/>
    <w:rsid w:val="00DD1966"/>
    <w:rsid w:val="00DD1C0B"/>
    <w:rsid w:val="00DD1CDF"/>
    <w:rsid w:val="00DD5A4C"/>
    <w:rsid w:val="00DE23E4"/>
    <w:rsid w:val="00DE4C98"/>
    <w:rsid w:val="00DE51B8"/>
    <w:rsid w:val="00DF2C32"/>
    <w:rsid w:val="00DF30D5"/>
    <w:rsid w:val="00DF63F3"/>
    <w:rsid w:val="00DF6BEE"/>
    <w:rsid w:val="00DF6C56"/>
    <w:rsid w:val="00DF6DCD"/>
    <w:rsid w:val="00E0143F"/>
    <w:rsid w:val="00E03089"/>
    <w:rsid w:val="00E03D42"/>
    <w:rsid w:val="00E07305"/>
    <w:rsid w:val="00E10931"/>
    <w:rsid w:val="00E11073"/>
    <w:rsid w:val="00E113A5"/>
    <w:rsid w:val="00E13331"/>
    <w:rsid w:val="00E15DC8"/>
    <w:rsid w:val="00E20464"/>
    <w:rsid w:val="00E20799"/>
    <w:rsid w:val="00E211DA"/>
    <w:rsid w:val="00E22D3C"/>
    <w:rsid w:val="00E24097"/>
    <w:rsid w:val="00E241DB"/>
    <w:rsid w:val="00E251E5"/>
    <w:rsid w:val="00E25B49"/>
    <w:rsid w:val="00E26EA1"/>
    <w:rsid w:val="00E27055"/>
    <w:rsid w:val="00E27645"/>
    <w:rsid w:val="00E32211"/>
    <w:rsid w:val="00E36EE8"/>
    <w:rsid w:val="00E40997"/>
    <w:rsid w:val="00E4397E"/>
    <w:rsid w:val="00E44FCA"/>
    <w:rsid w:val="00E5321E"/>
    <w:rsid w:val="00E5566D"/>
    <w:rsid w:val="00E6149C"/>
    <w:rsid w:val="00E61E01"/>
    <w:rsid w:val="00E620D7"/>
    <w:rsid w:val="00E648CF"/>
    <w:rsid w:val="00E64ED6"/>
    <w:rsid w:val="00E66453"/>
    <w:rsid w:val="00E703AB"/>
    <w:rsid w:val="00E71136"/>
    <w:rsid w:val="00E71E36"/>
    <w:rsid w:val="00E72AE9"/>
    <w:rsid w:val="00E738F5"/>
    <w:rsid w:val="00E746FE"/>
    <w:rsid w:val="00E76850"/>
    <w:rsid w:val="00E76C40"/>
    <w:rsid w:val="00E77C43"/>
    <w:rsid w:val="00E845EA"/>
    <w:rsid w:val="00E85AFC"/>
    <w:rsid w:val="00E8654F"/>
    <w:rsid w:val="00E900FD"/>
    <w:rsid w:val="00E9196D"/>
    <w:rsid w:val="00E939C1"/>
    <w:rsid w:val="00E93F51"/>
    <w:rsid w:val="00E94BE9"/>
    <w:rsid w:val="00E94DDC"/>
    <w:rsid w:val="00E95C63"/>
    <w:rsid w:val="00E96276"/>
    <w:rsid w:val="00E967C7"/>
    <w:rsid w:val="00E970F4"/>
    <w:rsid w:val="00EA0FA3"/>
    <w:rsid w:val="00EA18B7"/>
    <w:rsid w:val="00EA2F32"/>
    <w:rsid w:val="00EA3114"/>
    <w:rsid w:val="00EA3FCD"/>
    <w:rsid w:val="00EA4718"/>
    <w:rsid w:val="00EB00C8"/>
    <w:rsid w:val="00EB2CF9"/>
    <w:rsid w:val="00EB492B"/>
    <w:rsid w:val="00EB4F79"/>
    <w:rsid w:val="00EB5107"/>
    <w:rsid w:val="00EB54F3"/>
    <w:rsid w:val="00EB59D8"/>
    <w:rsid w:val="00EB66DC"/>
    <w:rsid w:val="00EB67D6"/>
    <w:rsid w:val="00EC243F"/>
    <w:rsid w:val="00EC2468"/>
    <w:rsid w:val="00EC2B9C"/>
    <w:rsid w:val="00EC4F79"/>
    <w:rsid w:val="00EC754D"/>
    <w:rsid w:val="00ED05EE"/>
    <w:rsid w:val="00ED0B44"/>
    <w:rsid w:val="00ED26EB"/>
    <w:rsid w:val="00ED2C6D"/>
    <w:rsid w:val="00ED3A8B"/>
    <w:rsid w:val="00ED491B"/>
    <w:rsid w:val="00ED4FD0"/>
    <w:rsid w:val="00EE0D9B"/>
    <w:rsid w:val="00EE1169"/>
    <w:rsid w:val="00EE17A3"/>
    <w:rsid w:val="00EE47F3"/>
    <w:rsid w:val="00EE4B9C"/>
    <w:rsid w:val="00EE5FC1"/>
    <w:rsid w:val="00EE75C3"/>
    <w:rsid w:val="00EF0118"/>
    <w:rsid w:val="00EF7314"/>
    <w:rsid w:val="00F00905"/>
    <w:rsid w:val="00F01F99"/>
    <w:rsid w:val="00F0341A"/>
    <w:rsid w:val="00F0357C"/>
    <w:rsid w:val="00F0396F"/>
    <w:rsid w:val="00F0433E"/>
    <w:rsid w:val="00F05167"/>
    <w:rsid w:val="00F05CD5"/>
    <w:rsid w:val="00F07125"/>
    <w:rsid w:val="00F10719"/>
    <w:rsid w:val="00F108CB"/>
    <w:rsid w:val="00F10C60"/>
    <w:rsid w:val="00F12061"/>
    <w:rsid w:val="00F12F73"/>
    <w:rsid w:val="00F15F2C"/>
    <w:rsid w:val="00F16E10"/>
    <w:rsid w:val="00F2145F"/>
    <w:rsid w:val="00F22484"/>
    <w:rsid w:val="00F22688"/>
    <w:rsid w:val="00F229E2"/>
    <w:rsid w:val="00F23F7E"/>
    <w:rsid w:val="00F25E38"/>
    <w:rsid w:val="00F26245"/>
    <w:rsid w:val="00F2641D"/>
    <w:rsid w:val="00F26937"/>
    <w:rsid w:val="00F26D6B"/>
    <w:rsid w:val="00F30A2F"/>
    <w:rsid w:val="00F32892"/>
    <w:rsid w:val="00F32DCB"/>
    <w:rsid w:val="00F33339"/>
    <w:rsid w:val="00F35221"/>
    <w:rsid w:val="00F41EF4"/>
    <w:rsid w:val="00F43EFB"/>
    <w:rsid w:val="00F454FD"/>
    <w:rsid w:val="00F46998"/>
    <w:rsid w:val="00F51A38"/>
    <w:rsid w:val="00F51D5B"/>
    <w:rsid w:val="00F5250B"/>
    <w:rsid w:val="00F52817"/>
    <w:rsid w:val="00F52CEB"/>
    <w:rsid w:val="00F53869"/>
    <w:rsid w:val="00F54A11"/>
    <w:rsid w:val="00F55E21"/>
    <w:rsid w:val="00F56348"/>
    <w:rsid w:val="00F60647"/>
    <w:rsid w:val="00F61830"/>
    <w:rsid w:val="00F624B4"/>
    <w:rsid w:val="00F7082C"/>
    <w:rsid w:val="00F70A11"/>
    <w:rsid w:val="00F711D3"/>
    <w:rsid w:val="00F712CD"/>
    <w:rsid w:val="00F7180C"/>
    <w:rsid w:val="00F740E8"/>
    <w:rsid w:val="00F755E9"/>
    <w:rsid w:val="00F758D5"/>
    <w:rsid w:val="00F775A6"/>
    <w:rsid w:val="00F8029A"/>
    <w:rsid w:val="00F82936"/>
    <w:rsid w:val="00F82E57"/>
    <w:rsid w:val="00F85F4C"/>
    <w:rsid w:val="00F90BE5"/>
    <w:rsid w:val="00F93EAA"/>
    <w:rsid w:val="00F954C3"/>
    <w:rsid w:val="00F9637F"/>
    <w:rsid w:val="00F97521"/>
    <w:rsid w:val="00F9760B"/>
    <w:rsid w:val="00FA2A84"/>
    <w:rsid w:val="00FA2C5D"/>
    <w:rsid w:val="00FA2CC3"/>
    <w:rsid w:val="00FA3A97"/>
    <w:rsid w:val="00FA3FF6"/>
    <w:rsid w:val="00FA4929"/>
    <w:rsid w:val="00FA55E4"/>
    <w:rsid w:val="00FA5EA6"/>
    <w:rsid w:val="00FA6175"/>
    <w:rsid w:val="00FB0F83"/>
    <w:rsid w:val="00FB1DA1"/>
    <w:rsid w:val="00FB3318"/>
    <w:rsid w:val="00FB4781"/>
    <w:rsid w:val="00FB4E2F"/>
    <w:rsid w:val="00FB78C6"/>
    <w:rsid w:val="00FB7B04"/>
    <w:rsid w:val="00FB7BCA"/>
    <w:rsid w:val="00FC03B6"/>
    <w:rsid w:val="00FC0603"/>
    <w:rsid w:val="00FC407C"/>
    <w:rsid w:val="00FC4279"/>
    <w:rsid w:val="00FC4B71"/>
    <w:rsid w:val="00FC4E59"/>
    <w:rsid w:val="00FC79E2"/>
    <w:rsid w:val="00FC7E24"/>
    <w:rsid w:val="00FD18C1"/>
    <w:rsid w:val="00FD2917"/>
    <w:rsid w:val="00FD2CC5"/>
    <w:rsid w:val="00FD5523"/>
    <w:rsid w:val="00FD755F"/>
    <w:rsid w:val="00FD7A04"/>
    <w:rsid w:val="00FE0821"/>
    <w:rsid w:val="00FE0AD2"/>
    <w:rsid w:val="00FE395B"/>
    <w:rsid w:val="00FE5797"/>
    <w:rsid w:val="00FE5F0B"/>
    <w:rsid w:val="00FE77B7"/>
    <w:rsid w:val="00FF0743"/>
    <w:rsid w:val="00FF18F8"/>
    <w:rsid w:val="00FF2E0A"/>
    <w:rsid w:val="00FF3077"/>
    <w:rsid w:val="00FF4A41"/>
    <w:rsid w:val="00FF5649"/>
    <w:rsid w:val="00FF770F"/>
    <w:rsid w:val="00FF7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5BED70"/>
  <w15:chartTrackingRefBased/>
  <w15:docId w15:val="{F631C48A-C6D8-493D-B371-A3B1491C4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1069"/>
    <w:rPr>
      <w:rFonts w:ascii="Lucida Sans" w:hAnsi="Lucida Sans" w:cs="Arial"/>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84935"/>
    <w:pPr>
      <w:tabs>
        <w:tab w:val="center" w:pos="4153"/>
        <w:tab w:val="right" w:pos="8306"/>
      </w:tabs>
    </w:pPr>
  </w:style>
  <w:style w:type="paragraph" w:styleId="Footer">
    <w:name w:val="footer"/>
    <w:basedOn w:val="Normal"/>
    <w:link w:val="FooterChar"/>
    <w:uiPriority w:val="99"/>
    <w:rsid w:val="00384935"/>
    <w:pPr>
      <w:tabs>
        <w:tab w:val="center" w:pos="4153"/>
        <w:tab w:val="right" w:pos="8306"/>
      </w:tabs>
    </w:pPr>
  </w:style>
  <w:style w:type="paragraph" w:styleId="BalloonText">
    <w:name w:val="Balloon Text"/>
    <w:basedOn w:val="Normal"/>
    <w:semiHidden/>
    <w:rsid w:val="00300FEE"/>
    <w:rPr>
      <w:rFonts w:ascii="Tahoma" w:hAnsi="Tahoma" w:cs="Tahoma"/>
      <w:sz w:val="16"/>
      <w:szCs w:val="16"/>
    </w:rPr>
  </w:style>
  <w:style w:type="paragraph" w:customStyle="1" w:styleId="CharCharChar">
    <w:name w:val="Char Char Char"/>
    <w:basedOn w:val="Normal"/>
    <w:semiHidden/>
    <w:rsid w:val="00BD7AAD"/>
    <w:pPr>
      <w:spacing w:after="160" w:line="240" w:lineRule="exact"/>
    </w:pPr>
    <w:rPr>
      <w:rFonts w:ascii="Verdana" w:hAnsi="Verdana"/>
      <w:sz w:val="20"/>
      <w:szCs w:val="20"/>
      <w:lang w:val="en-US" w:eastAsia="en-US"/>
    </w:rPr>
  </w:style>
  <w:style w:type="paragraph" w:styleId="ListParagraph">
    <w:name w:val="List Paragraph"/>
    <w:basedOn w:val="Normal"/>
    <w:uiPriority w:val="34"/>
    <w:qFormat/>
    <w:rsid w:val="003E39E4"/>
    <w:pPr>
      <w:ind w:left="720"/>
    </w:pPr>
  </w:style>
  <w:style w:type="paragraph" w:styleId="Revision">
    <w:name w:val="Revision"/>
    <w:hidden/>
    <w:uiPriority w:val="99"/>
    <w:semiHidden/>
    <w:rsid w:val="00984ED1"/>
    <w:rPr>
      <w:rFonts w:ascii="Lucida Sans" w:hAnsi="Lucida Sans" w:cs="Arial"/>
      <w:bCs/>
      <w:sz w:val="24"/>
      <w:szCs w:val="24"/>
    </w:rPr>
  </w:style>
  <w:style w:type="paragraph" w:styleId="NoSpacing">
    <w:name w:val="No Spacing"/>
    <w:uiPriority w:val="1"/>
    <w:qFormat/>
    <w:rsid w:val="00EE1169"/>
    <w:rPr>
      <w:rFonts w:ascii="Calibri" w:eastAsia="Calibri" w:hAnsi="Calibri"/>
      <w:sz w:val="22"/>
      <w:szCs w:val="22"/>
      <w:lang w:eastAsia="en-US"/>
    </w:rPr>
  </w:style>
  <w:style w:type="paragraph" w:customStyle="1" w:styleId="Default">
    <w:name w:val="Default"/>
    <w:rsid w:val="007C690F"/>
    <w:pPr>
      <w:autoSpaceDE w:val="0"/>
      <w:autoSpaceDN w:val="0"/>
      <w:adjustRightInd w:val="0"/>
    </w:pPr>
    <w:rPr>
      <w:rFonts w:ascii="Century Gothic" w:hAnsi="Century Gothic" w:cs="Century Gothic"/>
      <w:color w:val="000000"/>
      <w:sz w:val="24"/>
      <w:szCs w:val="24"/>
    </w:rPr>
  </w:style>
  <w:style w:type="character" w:customStyle="1" w:styleId="FooterChar">
    <w:name w:val="Footer Char"/>
    <w:link w:val="Footer"/>
    <w:uiPriority w:val="99"/>
    <w:rsid w:val="006C417F"/>
    <w:rPr>
      <w:rFonts w:ascii="Lucida Sans" w:hAnsi="Lucida Sans" w:cs="Arial"/>
      <w:bCs/>
      <w:sz w:val="24"/>
      <w:szCs w:val="24"/>
    </w:rPr>
  </w:style>
  <w:style w:type="character" w:styleId="Hyperlink">
    <w:name w:val="Hyperlink"/>
    <w:rsid w:val="002817F8"/>
    <w:rPr>
      <w:color w:val="0563C1"/>
      <w:u w:val="single"/>
    </w:rPr>
  </w:style>
  <w:style w:type="character" w:styleId="FollowedHyperlink">
    <w:name w:val="FollowedHyperlink"/>
    <w:rsid w:val="002817F8"/>
    <w:rPr>
      <w:color w:val="954F72"/>
      <w:u w:val="single"/>
    </w:rPr>
  </w:style>
  <w:style w:type="character" w:styleId="UnresolvedMention">
    <w:name w:val="Unresolved Mention"/>
    <w:basedOn w:val="DefaultParagraphFont"/>
    <w:uiPriority w:val="99"/>
    <w:semiHidden/>
    <w:unhideWhenUsed/>
    <w:rsid w:val="00F07125"/>
    <w:rPr>
      <w:color w:val="605E5C"/>
      <w:shd w:val="clear" w:color="auto" w:fill="E1DFDD"/>
    </w:rPr>
  </w:style>
  <w:style w:type="paragraph" w:customStyle="1" w:styleId="xmsonormal">
    <w:name w:val="x_msonormal"/>
    <w:basedOn w:val="Normal"/>
    <w:rsid w:val="005A36F3"/>
    <w:rPr>
      <w:rFonts w:ascii="Calibri" w:eastAsiaTheme="minorHAnsi" w:hAnsi="Calibri" w:cs="Calibri"/>
      <w:b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2638">
      <w:bodyDiv w:val="1"/>
      <w:marLeft w:val="0"/>
      <w:marRight w:val="0"/>
      <w:marTop w:val="0"/>
      <w:marBottom w:val="0"/>
      <w:divBdr>
        <w:top w:val="none" w:sz="0" w:space="0" w:color="auto"/>
        <w:left w:val="none" w:sz="0" w:space="0" w:color="auto"/>
        <w:bottom w:val="none" w:sz="0" w:space="0" w:color="auto"/>
        <w:right w:val="none" w:sz="0" w:space="0" w:color="auto"/>
      </w:divBdr>
    </w:div>
    <w:div w:id="80298506">
      <w:bodyDiv w:val="1"/>
      <w:marLeft w:val="0"/>
      <w:marRight w:val="0"/>
      <w:marTop w:val="0"/>
      <w:marBottom w:val="0"/>
      <w:divBdr>
        <w:top w:val="none" w:sz="0" w:space="0" w:color="auto"/>
        <w:left w:val="none" w:sz="0" w:space="0" w:color="auto"/>
        <w:bottom w:val="none" w:sz="0" w:space="0" w:color="auto"/>
        <w:right w:val="none" w:sz="0" w:space="0" w:color="auto"/>
      </w:divBdr>
    </w:div>
    <w:div w:id="241523840">
      <w:bodyDiv w:val="1"/>
      <w:marLeft w:val="0"/>
      <w:marRight w:val="0"/>
      <w:marTop w:val="0"/>
      <w:marBottom w:val="0"/>
      <w:divBdr>
        <w:top w:val="none" w:sz="0" w:space="0" w:color="auto"/>
        <w:left w:val="none" w:sz="0" w:space="0" w:color="auto"/>
        <w:bottom w:val="none" w:sz="0" w:space="0" w:color="auto"/>
        <w:right w:val="none" w:sz="0" w:space="0" w:color="auto"/>
      </w:divBdr>
    </w:div>
    <w:div w:id="642734173">
      <w:bodyDiv w:val="1"/>
      <w:marLeft w:val="0"/>
      <w:marRight w:val="0"/>
      <w:marTop w:val="0"/>
      <w:marBottom w:val="0"/>
      <w:divBdr>
        <w:top w:val="none" w:sz="0" w:space="0" w:color="auto"/>
        <w:left w:val="none" w:sz="0" w:space="0" w:color="auto"/>
        <w:bottom w:val="none" w:sz="0" w:space="0" w:color="auto"/>
        <w:right w:val="none" w:sz="0" w:space="0" w:color="auto"/>
      </w:divBdr>
    </w:div>
    <w:div w:id="673068459">
      <w:bodyDiv w:val="1"/>
      <w:marLeft w:val="0"/>
      <w:marRight w:val="0"/>
      <w:marTop w:val="0"/>
      <w:marBottom w:val="0"/>
      <w:divBdr>
        <w:top w:val="none" w:sz="0" w:space="0" w:color="auto"/>
        <w:left w:val="none" w:sz="0" w:space="0" w:color="auto"/>
        <w:bottom w:val="none" w:sz="0" w:space="0" w:color="auto"/>
        <w:right w:val="none" w:sz="0" w:space="0" w:color="auto"/>
      </w:divBdr>
      <w:divsChild>
        <w:div w:id="916014199">
          <w:marLeft w:val="0"/>
          <w:marRight w:val="0"/>
          <w:marTop w:val="0"/>
          <w:marBottom w:val="0"/>
          <w:divBdr>
            <w:top w:val="none" w:sz="0" w:space="0" w:color="auto"/>
            <w:left w:val="none" w:sz="0" w:space="0" w:color="auto"/>
            <w:bottom w:val="none" w:sz="0" w:space="0" w:color="auto"/>
            <w:right w:val="none" w:sz="0" w:space="0" w:color="auto"/>
          </w:divBdr>
          <w:divsChild>
            <w:div w:id="1375538742">
              <w:marLeft w:val="0"/>
              <w:marRight w:val="0"/>
              <w:marTop w:val="100"/>
              <w:marBottom w:val="100"/>
              <w:divBdr>
                <w:top w:val="none" w:sz="0" w:space="0" w:color="auto"/>
                <w:left w:val="none" w:sz="0" w:space="0" w:color="auto"/>
                <w:bottom w:val="none" w:sz="0" w:space="0" w:color="auto"/>
                <w:right w:val="none" w:sz="0" w:space="0" w:color="auto"/>
              </w:divBdr>
              <w:divsChild>
                <w:div w:id="454832213">
                  <w:marLeft w:val="0"/>
                  <w:marRight w:val="0"/>
                  <w:marTop w:val="0"/>
                  <w:marBottom w:val="270"/>
                  <w:divBdr>
                    <w:top w:val="none" w:sz="0" w:space="0" w:color="auto"/>
                    <w:left w:val="none" w:sz="0" w:space="0" w:color="auto"/>
                    <w:bottom w:val="dotted" w:sz="6" w:space="11" w:color="FAF0F4"/>
                    <w:right w:val="none" w:sz="0" w:space="0" w:color="auto"/>
                  </w:divBdr>
                  <w:divsChild>
                    <w:div w:id="15653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41236">
      <w:bodyDiv w:val="1"/>
      <w:marLeft w:val="0"/>
      <w:marRight w:val="0"/>
      <w:marTop w:val="0"/>
      <w:marBottom w:val="0"/>
      <w:divBdr>
        <w:top w:val="none" w:sz="0" w:space="0" w:color="auto"/>
        <w:left w:val="none" w:sz="0" w:space="0" w:color="auto"/>
        <w:bottom w:val="none" w:sz="0" w:space="0" w:color="auto"/>
        <w:right w:val="none" w:sz="0" w:space="0" w:color="auto"/>
      </w:divBdr>
    </w:div>
    <w:div w:id="679698576">
      <w:bodyDiv w:val="1"/>
      <w:marLeft w:val="0"/>
      <w:marRight w:val="0"/>
      <w:marTop w:val="0"/>
      <w:marBottom w:val="0"/>
      <w:divBdr>
        <w:top w:val="none" w:sz="0" w:space="0" w:color="auto"/>
        <w:left w:val="none" w:sz="0" w:space="0" w:color="auto"/>
        <w:bottom w:val="none" w:sz="0" w:space="0" w:color="auto"/>
        <w:right w:val="none" w:sz="0" w:space="0" w:color="auto"/>
      </w:divBdr>
    </w:div>
    <w:div w:id="949360599">
      <w:bodyDiv w:val="1"/>
      <w:marLeft w:val="0"/>
      <w:marRight w:val="0"/>
      <w:marTop w:val="0"/>
      <w:marBottom w:val="0"/>
      <w:divBdr>
        <w:top w:val="none" w:sz="0" w:space="0" w:color="auto"/>
        <w:left w:val="none" w:sz="0" w:space="0" w:color="auto"/>
        <w:bottom w:val="none" w:sz="0" w:space="0" w:color="auto"/>
        <w:right w:val="none" w:sz="0" w:space="0" w:color="auto"/>
      </w:divBdr>
    </w:div>
    <w:div w:id="1044868564">
      <w:bodyDiv w:val="1"/>
      <w:marLeft w:val="0"/>
      <w:marRight w:val="0"/>
      <w:marTop w:val="0"/>
      <w:marBottom w:val="0"/>
      <w:divBdr>
        <w:top w:val="none" w:sz="0" w:space="0" w:color="auto"/>
        <w:left w:val="none" w:sz="0" w:space="0" w:color="auto"/>
        <w:bottom w:val="none" w:sz="0" w:space="0" w:color="auto"/>
        <w:right w:val="none" w:sz="0" w:space="0" w:color="auto"/>
      </w:divBdr>
    </w:div>
    <w:div w:id="1420833367">
      <w:bodyDiv w:val="1"/>
      <w:marLeft w:val="0"/>
      <w:marRight w:val="0"/>
      <w:marTop w:val="0"/>
      <w:marBottom w:val="0"/>
      <w:divBdr>
        <w:top w:val="none" w:sz="0" w:space="0" w:color="auto"/>
        <w:left w:val="none" w:sz="0" w:space="0" w:color="auto"/>
        <w:bottom w:val="none" w:sz="0" w:space="0" w:color="auto"/>
        <w:right w:val="none" w:sz="0" w:space="0" w:color="auto"/>
      </w:divBdr>
    </w:div>
    <w:div w:id="1937909031">
      <w:bodyDiv w:val="1"/>
      <w:marLeft w:val="0"/>
      <w:marRight w:val="0"/>
      <w:marTop w:val="0"/>
      <w:marBottom w:val="0"/>
      <w:divBdr>
        <w:top w:val="none" w:sz="0" w:space="0" w:color="auto"/>
        <w:left w:val="none" w:sz="0" w:space="0" w:color="auto"/>
        <w:bottom w:val="none" w:sz="0" w:space="0" w:color="auto"/>
        <w:right w:val="none" w:sz="0" w:space="0" w:color="auto"/>
      </w:divBdr>
    </w:div>
    <w:div w:id="1962102742">
      <w:bodyDiv w:val="1"/>
      <w:marLeft w:val="0"/>
      <w:marRight w:val="0"/>
      <w:marTop w:val="0"/>
      <w:marBottom w:val="0"/>
      <w:divBdr>
        <w:top w:val="none" w:sz="0" w:space="0" w:color="auto"/>
        <w:left w:val="none" w:sz="0" w:space="0" w:color="auto"/>
        <w:bottom w:val="none" w:sz="0" w:space="0" w:color="auto"/>
        <w:right w:val="none" w:sz="0" w:space="0" w:color="auto"/>
      </w:divBdr>
    </w:div>
    <w:div w:id="1987197865">
      <w:bodyDiv w:val="1"/>
      <w:marLeft w:val="0"/>
      <w:marRight w:val="0"/>
      <w:marTop w:val="0"/>
      <w:marBottom w:val="0"/>
      <w:divBdr>
        <w:top w:val="none" w:sz="0" w:space="0" w:color="auto"/>
        <w:left w:val="none" w:sz="0" w:space="0" w:color="auto"/>
        <w:bottom w:val="none" w:sz="0" w:space="0" w:color="auto"/>
        <w:right w:val="none" w:sz="0" w:space="0" w:color="auto"/>
      </w:divBdr>
    </w:div>
    <w:div w:id="203785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ccbe012-f21c-4c5b-849b-fea5f84a769b">
      <UserInfo>
        <DisplayName>Roberts, Enfys M (Staff Comisiwn y Senedd | Senedd Commission Staff)</DisplayName>
        <AccountId>16</AccountId>
        <AccountType/>
      </UserInfo>
    </SharedWithUsers>
    <lcf76f155ced4ddcb4097134ff3c332f xmlns="6850e9ba-02cc-492c-a11f-e38a7a35c0d5">
      <Terms xmlns="http://schemas.microsoft.com/office/infopath/2007/PartnerControls"/>
    </lcf76f155ced4ddcb4097134ff3c332f>
    <TaxCatchAll xmlns="eccbe012-f21c-4c5b-849b-fea5f84a769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E4CDBC0CC6445B36C5E4519C090C3" ma:contentTypeVersion="15" ma:contentTypeDescription="Create a new document." ma:contentTypeScope="" ma:versionID="b12df72193ee24f22915360869ab950f">
  <xsd:schema xmlns:xsd="http://www.w3.org/2001/XMLSchema" xmlns:xs="http://www.w3.org/2001/XMLSchema" xmlns:p="http://schemas.microsoft.com/office/2006/metadata/properties" xmlns:ns2="6850e9ba-02cc-492c-a11f-e38a7a35c0d5" xmlns:ns3="eccbe012-f21c-4c5b-849b-fea5f84a769b" targetNamespace="http://schemas.microsoft.com/office/2006/metadata/properties" ma:root="true" ma:fieldsID="d7b12e1dbf629d070881438f5b3a26fd" ns2:_="" ns3:_="">
    <xsd:import namespace="6850e9ba-02cc-492c-a11f-e38a7a35c0d5"/>
    <xsd:import namespace="eccbe012-f21c-4c5b-849b-fea5f84a769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0e9ba-02cc-492c-a11f-e38a7a35c0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49ea267-a9ad-47e9-8981-8b6467ce46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cbe012-f21c-4c5b-849b-fea5f84a76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efbdb7-3dcc-4e96-aa73-bfe8e0cb8ac2}" ma:internalName="TaxCatchAll" ma:showField="CatchAllData" ma:web="eccbe012-f21c-4c5b-849b-fea5f84a76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B62934-B151-4F5A-B915-E590FB520A1D}">
  <ds:schemaRefs>
    <ds:schemaRef ds:uri="http://schemas.microsoft.com/office/2006/metadata/longProperties"/>
  </ds:schemaRefs>
</ds:datastoreItem>
</file>

<file path=customXml/itemProps2.xml><?xml version="1.0" encoding="utf-8"?>
<ds:datastoreItem xmlns:ds="http://schemas.openxmlformats.org/officeDocument/2006/customXml" ds:itemID="{B1B5C168-7D74-4230-82D5-8218A31942D3}">
  <ds:schemaRefs>
    <ds:schemaRef ds:uri="http://schemas.microsoft.com/sharepoint/v3/contenttype/forms"/>
  </ds:schemaRefs>
</ds:datastoreItem>
</file>

<file path=customXml/itemProps3.xml><?xml version="1.0" encoding="utf-8"?>
<ds:datastoreItem xmlns:ds="http://schemas.openxmlformats.org/officeDocument/2006/customXml" ds:itemID="{5BECFD00-C550-4BA5-975A-1161A1E176A5}">
  <ds:schemaRefs>
    <ds:schemaRef ds:uri="http://schemas.microsoft.com/office/2006/metadata/properties"/>
    <ds:schemaRef ds:uri="http://schemas.microsoft.com/office/infopath/2007/PartnerControls"/>
    <ds:schemaRef ds:uri="eccbe012-f21c-4c5b-849b-fea5f84a769b"/>
    <ds:schemaRef ds:uri="6850e9ba-02cc-492c-a11f-e38a7a35c0d5"/>
  </ds:schemaRefs>
</ds:datastoreItem>
</file>

<file path=customXml/itemProps4.xml><?xml version="1.0" encoding="utf-8"?>
<ds:datastoreItem xmlns:ds="http://schemas.openxmlformats.org/officeDocument/2006/customXml" ds:itemID="{5A542CBE-48B4-4D5C-AFD8-A8E56F1BC1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0e9ba-02cc-492c-a11f-e38a7a35c0d5"/>
    <ds:schemaRef ds:uri="eccbe012-f21c-4c5b-849b-fea5f84a76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1003</Words>
  <Characters>5723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CPA 1-08 (Agenda)</vt:lpstr>
    </vt:vector>
  </TitlesOfParts>
  <Company>National Assembly for Wales</Company>
  <LinksUpToDate>false</LinksUpToDate>
  <CharactersWithSpaces>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CPA 1-08 (Agenda)</dc:title>
  <dc:subject/>
  <dc:creator>druryn</dc:creator>
  <cp:keywords/>
  <cp:lastModifiedBy>Davies, Al (Staff Comisiwn y Senedd | Senedd Commission Staff)</cp:lastModifiedBy>
  <cp:revision>2</cp:revision>
  <cp:lastPrinted>2019-03-20T15:09:00Z</cp:lastPrinted>
  <dcterms:created xsi:type="dcterms:W3CDTF">2022-07-04T16:12:00Z</dcterms:created>
  <dcterms:modified xsi:type="dcterms:W3CDTF">2022-07-04T16:12:00Z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Davies, Al (Staff Comisiwn y Cynulliad | Assembly Commission Staff)</vt:lpwstr>
  </property>
  <property fmtid="{D5CDD505-2E9C-101B-9397-08002B2CF9AE}" pid="3" name="Order">
    <vt:lpwstr>100.000000000000</vt:lpwstr>
  </property>
  <property fmtid="{D5CDD505-2E9C-101B-9397-08002B2CF9AE}" pid="4" name="display_urn:schemas-microsoft-com:office:office#Author">
    <vt:lpwstr>druryn</vt:lpwstr>
  </property>
  <property fmtid="{D5CDD505-2E9C-101B-9397-08002B2CF9AE}" pid="5" name="ContentTypeId">
    <vt:lpwstr>0x010100DEEE4CDBC0CC6445B36C5E4519C090C3</vt:lpwstr>
  </property>
  <property fmtid="{D5CDD505-2E9C-101B-9397-08002B2CF9AE}" pid="6" name="MediaServiceImageTags">
    <vt:lpwstr/>
  </property>
</Properties>
</file>