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6CC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DD6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AB554E" w:rsidRPr="00A011A1" w14:paraId="5613608C" w14:textId="77777777" w:rsidTr="005752F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9FBBD" w14:textId="77777777" w:rsidR="00AB554E" w:rsidRDefault="00AB554E" w:rsidP="005752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0B3C41" w14:textId="77777777" w:rsidR="00AB554E" w:rsidRPr="00BB62A8" w:rsidRDefault="00AB554E" w:rsidP="005752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3651A" w14:textId="77777777" w:rsidR="00AB554E" w:rsidRPr="00670227" w:rsidRDefault="00AB554E" w:rsidP="005752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1A67F7" w14:textId="77777777" w:rsidR="00AB554E" w:rsidRPr="00670227" w:rsidRDefault="00AB554E" w:rsidP="005752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7B1">
              <w:rPr>
                <w:rFonts w:ascii="Arial" w:hAnsi="Arial" w:cs="Arial"/>
                <w:b/>
                <w:bCs/>
                <w:sz w:val="24"/>
                <w:szCs w:val="24"/>
              </w:rPr>
              <w:t>Taking action to review and improve implementation of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dditional </w:t>
            </w:r>
            <w:r w:rsidRPr="006957B1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earning </w:t>
            </w:r>
            <w:r w:rsidRPr="006957B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eeds (ALN)</w:t>
            </w:r>
            <w:r w:rsidRPr="006957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reform</w:t>
            </w:r>
          </w:p>
        </w:tc>
      </w:tr>
      <w:tr w:rsidR="00AB554E" w:rsidRPr="00A011A1" w14:paraId="4B40613A" w14:textId="77777777" w:rsidTr="005752F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BB167" w14:textId="77777777" w:rsidR="00AB554E" w:rsidRPr="00BB62A8" w:rsidRDefault="00AB554E" w:rsidP="005752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18E63" w14:textId="2B5F104D" w:rsidR="00AB554E" w:rsidRPr="00670227" w:rsidRDefault="00242C3F" w:rsidP="005752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DD41EC">
              <w:rPr>
                <w:rFonts w:ascii="Arial" w:hAnsi="Arial" w:cs="Arial"/>
                <w:b/>
                <w:bCs/>
                <w:sz w:val="24"/>
                <w:szCs w:val="24"/>
              </w:rPr>
              <w:t>7 October 2024</w:t>
            </w:r>
          </w:p>
        </w:tc>
      </w:tr>
      <w:tr w:rsidR="00AB554E" w:rsidRPr="00A011A1" w14:paraId="5B229CBA" w14:textId="77777777" w:rsidTr="005752F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ED23F" w14:textId="77777777" w:rsidR="00AB554E" w:rsidRPr="00BB62A8" w:rsidRDefault="00AB554E" w:rsidP="005752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4B579" w14:textId="77777777" w:rsidR="00AB554E" w:rsidRPr="00670227" w:rsidRDefault="00AB554E" w:rsidP="005752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Lynne Neagle MS, Cabinet Secretary for Education</w:t>
            </w:r>
          </w:p>
        </w:tc>
      </w:tr>
    </w:tbl>
    <w:p w14:paraId="59E36722" w14:textId="77777777" w:rsidR="00AB554E" w:rsidRPr="00A011A1" w:rsidRDefault="00AB554E" w:rsidP="00AB554E"/>
    <w:p w14:paraId="69E834CC" w14:textId="77777777" w:rsidR="00AB554E" w:rsidRPr="00D50970" w:rsidRDefault="00AB554E" w:rsidP="00AB554E">
      <w:pPr>
        <w:rPr>
          <w:rFonts w:ascii="Arial" w:hAnsi="Arial" w:cs="Arial"/>
          <w:b/>
          <w:bCs/>
          <w:sz w:val="24"/>
          <w:szCs w:val="24"/>
        </w:rPr>
      </w:pPr>
    </w:p>
    <w:p w14:paraId="7E08DC22" w14:textId="73558E26" w:rsidR="00356C83" w:rsidRDefault="00971B25" w:rsidP="00242C3F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This </w:t>
      </w:r>
      <w:r w:rsidR="002707D1">
        <w:rPr>
          <w:rFonts w:ascii="Arial" w:eastAsia="Calibri" w:hAnsi="Arial" w:cs="Arial"/>
          <w:sz w:val="24"/>
          <w:szCs w:val="24"/>
        </w:rPr>
        <w:t>term</w:t>
      </w:r>
      <w:r w:rsidR="00AB554E" w:rsidRPr="00D50970">
        <w:rPr>
          <w:rFonts w:ascii="Arial" w:eastAsia="Calibri" w:hAnsi="Arial" w:cs="Arial"/>
          <w:sz w:val="24"/>
          <w:szCs w:val="24"/>
        </w:rPr>
        <w:t xml:space="preserve"> marks the start of the final year of the</w:t>
      </w:r>
      <w:r w:rsidR="00A07AB3">
        <w:rPr>
          <w:rFonts w:ascii="Arial" w:eastAsia="Calibri" w:hAnsi="Arial" w:cs="Arial"/>
          <w:sz w:val="24"/>
          <w:szCs w:val="24"/>
        </w:rPr>
        <w:t xml:space="preserve"> </w:t>
      </w:r>
      <w:r w:rsidR="00977229">
        <w:rPr>
          <w:rFonts w:ascii="Arial" w:eastAsia="Calibri" w:hAnsi="Arial" w:cs="Arial"/>
          <w:sz w:val="24"/>
          <w:szCs w:val="24"/>
        </w:rPr>
        <w:t>phased</w:t>
      </w:r>
      <w:r w:rsidR="00AB554E" w:rsidRPr="00D50970">
        <w:rPr>
          <w:rFonts w:ascii="Arial" w:eastAsia="Calibri" w:hAnsi="Arial" w:cs="Arial"/>
          <w:sz w:val="24"/>
          <w:szCs w:val="24"/>
        </w:rPr>
        <w:t xml:space="preserve"> implementation of the </w:t>
      </w:r>
      <w:r w:rsidR="00356C83">
        <w:rPr>
          <w:rFonts w:ascii="Arial" w:eastAsia="Calibri" w:hAnsi="Arial" w:cs="Arial"/>
          <w:sz w:val="24"/>
          <w:szCs w:val="24"/>
        </w:rPr>
        <w:t>Additional Learning Needs</w:t>
      </w:r>
      <w:r w:rsidR="00356C83" w:rsidRPr="00D50970">
        <w:rPr>
          <w:rFonts w:ascii="Arial" w:eastAsia="Calibri" w:hAnsi="Arial" w:cs="Arial"/>
          <w:sz w:val="24"/>
          <w:szCs w:val="24"/>
        </w:rPr>
        <w:t xml:space="preserve"> </w:t>
      </w:r>
      <w:r w:rsidR="00AB554E" w:rsidRPr="00D50970">
        <w:rPr>
          <w:rFonts w:ascii="Arial" w:eastAsia="Calibri" w:hAnsi="Arial" w:cs="Arial"/>
          <w:sz w:val="24"/>
          <w:szCs w:val="24"/>
        </w:rPr>
        <w:t>system. Over the last three years delivery partners have worked incredibly hard to set up systems of support for learners with ALN and create individual development plans</w:t>
      </w:r>
      <w:r w:rsidR="00356C83">
        <w:rPr>
          <w:rFonts w:ascii="Arial" w:eastAsia="Calibri" w:hAnsi="Arial" w:cs="Arial"/>
          <w:sz w:val="24"/>
          <w:szCs w:val="24"/>
        </w:rPr>
        <w:t xml:space="preserve">. </w:t>
      </w:r>
      <w:r w:rsidR="00AB554E" w:rsidRPr="00D50970">
        <w:rPr>
          <w:rFonts w:ascii="Arial" w:eastAsia="Calibri" w:hAnsi="Arial" w:cs="Arial"/>
          <w:sz w:val="24"/>
          <w:szCs w:val="24"/>
        </w:rPr>
        <w:t xml:space="preserve">This will be the last year of the </w:t>
      </w:r>
      <w:r w:rsidR="00356C83">
        <w:rPr>
          <w:rFonts w:ascii="Arial" w:eastAsia="Calibri" w:hAnsi="Arial" w:cs="Arial"/>
          <w:sz w:val="24"/>
          <w:szCs w:val="24"/>
        </w:rPr>
        <w:t>Special Education Needs</w:t>
      </w:r>
      <w:r w:rsidR="00356C83" w:rsidRPr="00D50970">
        <w:rPr>
          <w:rFonts w:ascii="Arial" w:eastAsia="Calibri" w:hAnsi="Arial" w:cs="Arial"/>
          <w:sz w:val="24"/>
          <w:szCs w:val="24"/>
        </w:rPr>
        <w:t xml:space="preserve"> </w:t>
      </w:r>
      <w:r w:rsidR="00AB554E" w:rsidRPr="00D50970">
        <w:rPr>
          <w:rFonts w:ascii="Arial" w:eastAsia="Calibri" w:hAnsi="Arial" w:cs="Arial"/>
          <w:sz w:val="24"/>
          <w:szCs w:val="24"/>
        </w:rPr>
        <w:t>system that we are working hard to replace, following many years of development and co-production.</w:t>
      </w:r>
    </w:p>
    <w:p w14:paraId="6CE290B2" w14:textId="77777777" w:rsidR="00595981" w:rsidRDefault="00595981" w:rsidP="00242C3F">
      <w:pPr>
        <w:contextualSpacing/>
        <w:rPr>
          <w:rFonts w:ascii="Arial" w:hAnsi="Arial" w:cs="Arial"/>
          <w:sz w:val="24"/>
          <w:szCs w:val="24"/>
        </w:rPr>
      </w:pPr>
    </w:p>
    <w:p w14:paraId="07136D7F" w14:textId="380B1F67" w:rsidR="000A4360" w:rsidRDefault="002C7406" w:rsidP="00242C3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heard</w:t>
      </w:r>
      <w:r w:rsidRPr="00D50970">
        <w:rPr>
          <w:rFonts w:ascii="Arial" w:hAnsi="Arial" w:cs="Arial"/>
          <w:sz w:val="24"/>
          <w:szCs w:val="24"/>
        </w:rPr>
        <w:t xml:space="preserve"> about </w:t>
      </w:r>
      <w:r w:rsidRPr="00A37E3B">
        <w:rPr>
          <w:rFonts w:ascii="Arial" w:hAnsi="Arial" w:cs="Arial"/>
          <w:sz w:val="24"/>
          <w:szCs w:val="24"/>
        </w:rPr>
        <w:t>the challenges that remain</w:t>
      </w:r>
      <w:r w:rsidR="00B106B0">
        <w:rPr>
          <w:rFonts w:ascii="Arial" w:hAnsi="Arial" w:cs="Arial"/>
          <w:sz w:val="24"/>
          <w:szCs w:val="24"/>
        </w:rPr>
        <w:t xml:space="preserve"> and</w:t>
      </w:r>
      <w:r w:rsidR="00356C83">
        <w:rPr>
          <w:rFonts w:ascii="Arial" w:hAnsi="Arial" w:cs="Arial"/>
          <w:sz w:val="24"/>
          <w:szCs w:val="24"/>
        </w:rPr>
        <w:t xml:space="preserve"> </w:t>
      </w:r>
      <w:r w:rsidR="00B106B0">
        <w:rPr>
          <w:rFonts w:ascii="Arial" w:hAnsi="Arial" w:cs="Arial"/>
          <w:sz w:val="24"/>
          <w:szCs w:val="24"/>
        </w:rPr>
        <w:t>I am clear that w</w:t>
      </w:r>
      <w:r w:rsidR="00356C83" w:rsidRPr="00B266BF">
        <w:rPr>
          <w:rFonts w:ascii="Arial" w:hAnsi="Arial" w:cs="Arial"/>
          <w:sz w:val="24"/>
          <w:szCs w:val="24"/>
        </w:rPr>
        <w:t>e need to have a system that works for every learner</w:t>
      </w:r>
      <w:r w:rsidR="00977229">
        <w:rPr>
          <w:rFonts w:ascii="Arial" w:hAnsi="Arial" w:cs="Arial"/>
          <w:sz w:val="24"/>
          <w:szCs w:val="24"/>
        </w:rPr>
        <w:t>.</w:t>
      </w:r>
      <w:r w:rsidR="00595981">
        <w:rPr>
          <w:rFonts w:ascii="Arial" w:hAnsi="Arial" w:cs="Arial"/>
          <w:sz w:val="24"/>
          <w:szCs w:val="24"/>
        </w:rPr>
        <w:t xml:space="preserve"> </w:t>
      </w:r>
      <w:r w:rsidR="000A4360">
        <w:rPr>
          <w:rFonts w:ascii="Arial" w:eastAsia="Calibri" w:hAnsi="Arial" w:cs="Arial"/>
          <w:sz w:val="24"/>
          <w:szCs w:val="24"/>
        </w:rPr>
        <w:t>Now is the time to combine reflection with</w:t>
      </w:r>
      <w:r w:rsidR="000A4360" w:rsidRPr="00182676">
        <w:rPr>
          <w:rFonts w:ascii="Arial" w:eastAsia="Calibri" w:hAnsi="Arial" w:cs="Arial"/>
          <w:sz w:val="24"/>
          <w:szCs w:val="24"/>
        </w:rPr>
        <w:t xml:space="preserve"> decisive action to embed necessary improvements.</w:t>
      </w:r>
    </w:p>
    <w:p w14:paraId="31148ADB" w14:textId="77777777" w:rsidR="000A4360" w:rsidRPr="00B266BF" w:rsidRDefault="000A4360" w:rsidP="00242C3F">
      <w:pPr>
        <w:contextualSpacing/>
        <w:rPr>
          <w:rFonts w:ascii="Arial" w:hAnsi="Arial" w:cs="Arial"/>
          <w:sz w:val="24"/>
          <w:szCs w:val="24"/>
        </w:rPr>
      </w:pPr>
    </w:p>
    <w:p w14:paraId="2762D7A3" w14:textId="2B4DC6E0" w:rsidR="002C7406" w:rsidRDefault="002C7406" w:rsidP="00242C3F">
      <w:pPr>
        <w:tabs>
          <w:tab w:val="left" w:pos="8082"/>
        </w:tabs>
        <w:jc w:val="both"/>
        <w:rPr>
          <w:rFonts w:ascii="Arial" w:hAnsi="Arial" w:cs="Arial"/>
          <w:sz w:val="24"/>
          <w:szCs w:val="24"/>
        </w:rPr>
      </w:pPr>
      <w:r w:rsidRPr="00D50970">
        <w:rPr>
          <w:rFonts w:ascii="Arial" w:hAnsi="Arial" w:cs="Arial"/>
          <w:sz w:val="24"/>
          <w:szCs w:val="24"/>
        </w:rPr>
        <w:t xml:space="preserve">We have </w:t>
      </w:r>
      <w:r w:rsidR="002707D1">
        <w:rPr>
          <w:rFonts w:ascii="Arial" w:hAnsi="Arial" w:cs="Arial"/>
          <w:sz w:val="24"/>
          <w:szCs w:val="24"/>
        </w:rPr>
        <w:t xml:space="preserve">already </w:t>
      </w:r>
      <w:r w:rsidRPr="00D50970">
        <w:rPr>
          <w:rFonts w:ascii="Arial" w:hAnsi="Arial" w:cs="Arial"/>
          <w:sz w:val="24"/>
          <w:szCs w:val="24"/>
        </w:rPr>
        <w:t>strengthened monitoring and support for implementation to understand delivery</w:t>
      </w:r>
      <w:r w:rsidR="002707D1">
        <w:rPr>
          <w:rFonts w:ascii="Arial" w:hAnsi="Arial" w:cs="Arial"/>
          <w:sz w:val="24"/>
          <w:szCs w:val="24"/>
        </w:rPr>
        <w:t xml:space="preserve"> </w:t>
      </w:r>
      <w:r w:rsidRPr="00D50970">
        <w:rPr>
          <w:rFonts w:ascii="Arial" w:hAnsi="Arial" w:cs="Arial"/>
          <w:sz w:val="24"/>
          <w:szCs w:val="24"/>
        </w:rPr>
        <w:t>challenges</w:t>
      </w:r>
      <w:r w:rsidR="002707D1">
        <w:rPr>
          <w:rFonts w:ascii="Arial" w:hAnsi="Arial" w:cs="Arial"/>
          <w:sz w:val="24"/>
          <w:szCs w:val="24"/>
        </w:rPr>
        <w:t>, improve consistency of implementation</w:t>
      </w:r>
      <w:r w:rsidRPr="00D50970">
        <w:rPr>
          <w:rFonts w:ascii="Arial" w:hAnsi="Arial" w:cs="Arial"/>
          <w:sz w:val="24"/>
          <w:szCs w:val="24"/>
        </w:rPr>
        <w:t xml:space="preserve"> and co-produce solutions</w:t>
      </w:r>
      <w:r w:rsidR="005C7373">
        <w:rPr>
          <w:rFonts w:ascii="Arial" w:hAnsi="Arial" w:cs="Arial"/>
          <w:sz w:val="24"/>
          <w:szCs w:val="24"/>
        </w:rPr>
        <w:t xml:space="preserve"> with delivery partners</w:t>
      </w:r>
      <w:r w:rsidR="00356C83">
        <w:rPr>
          <w:rFonts w:ascii="Arial" w:hAnsi="Arial" w:cs="Arial"/>
          <w:sz w:val="24"/>
          <w:szCs w:val="24"/>
        </w:rPr>
        <w:t xml:space="preserve"> and parents</w:t>
      </w:r>
      <w:r w:rsidRPr="00D50970">
        <w:rPr>
          <w:rFonts w:ascii="Arial" w:hAnsi="Arial" w:cs="Arial"/>
          <w:sz w:val="24"/>
          <w:szCs w:val="24"/>
        </w:rPr>
        <w:t>. This includes termly meetings with local authorit</w:t>
      </w:r>
      <w:r w:rsidR="005C7373">
        <w:rPr>
          <w:rFonts w:ascii="Arial" w:hAnsi="Arial" w:cs="Arial"/>
          <w:sz w:val="24"/>
          <w:szCs w:val="24"/>
        </w:rPr>
        <w:t>ies</w:t>
      </w:r>
      <w:r w:rsidRPr="00D50970">
        <w:rPr>
          <w:rFonts w:ascii="Arial" w:hAnsi="Arial" w:cs="Arial"/>
          <w:sz w:val="24"/>
          <w:szCs w:val="24"/>
        </w:rPr>
        <w:t xml:space="preserve">, as well as developing new national data sets and </w:t>
      </w:r>
      <w:r w:rsidR="001D43A0">
        <w:rPr>
          <w:rFonts w:ascii="Arial" w:hAnsi="Arial" w:cs="Arial"/>
          <w:sz w:val="24"/>
          <w:szCs w:val="24"/>
        </w:rPr>
        <w:t xml:space="preserve">data </w:t>
      </w:r>
      <w:r w:rsidRPr="00D50970">
        <w:rPr>
          <w:rFonts w:ascii="Arial" w:hAnsi="Arial" w:cs="Arial"/>
          <w:sz w:val="24"/>
          <w:szCs w:val="24"/>
        </w:rPr>
        <w:t>collection mechanisms in education, local authorities</w:t>
      </w:r>
      <w:r>
        <w:rPr>
          <w:rFonts w:ascii="Arial" w:hAnsi="Arial" w:cs="Arial"/>
          <w:sz w:val="24"/>
          <w:szCs w:val="24"/>
        </w:rPr>
        <w:t>,</w:t>
      </w:r>
      <w:r w:rsidRPr="00D50970">
        <w:rPr>
          <w:rFonts w:ascii="Arial" w:hAnsi="Arial" w:cs="Arial"/>
          <w:sz w:val="24"/>
          <w:szCs w:val="24"/>
        </w:rPr>
        <w:t xml:space="preserve"> and health.</w:t>
      </w:r>
      <w:r w:rsidR="00B106B0" w:rsidRPr="00B106B0">
        <w:rPr>
          <w:rFonts w:ascii="Arial" w:eastAsia="Calibri" w:hAnsi="Arial" w:cs="Arial"/>
          <w:sz w:val="24"/>
          <w:szCs w:val="24"/>
        </w:rPr>
        <w:t xml:space="preserve"> </w:t>
      </w:r>
      <w:r w:rsidR="000A4360" w:rsidRPr="00282948">
        <w:rPr>
          <w:rFonts w:ascii="Arial" w:hAnsi="Arial" w:cs="Arial"/>
          <w:sz w:val="24"/>
          <w:szCs w:val="24"/>
        </w:rPr>
        <w:t xml:space="preserve">Estyn’s second thematic review of the implementation of ALN reform </w:t>
      </w:r>
      <w:r w:rsidR="000A4360" w:rsidRPr="002E6A59">
        <w:rPr>
          <w:rFonts w:ascii="Arial" w:hAnsi="Arial" w:cs="Arial"/>
          <w:sz w:val="24"/>
          <w:szCs w:val="24"/>
        </w:rPr>
        <w:t>will report during the winter</w:t>
      </w:r>
      <w:r w:rsidR="000A4360">
        <w:rPr>
          <w:rFonts w:ascii="Arial" w:hAnsi="Arial" w:cs="Arial"/>
          <w:sz w:val="24"/>
          <w:szCs w:val="24"/>
        </w:rPr>
        <w:t xml:space="preserve"> and a comprehensive evaluation programme is already underway</w:t>
      </w:r>
      <w:r w:rsidR="000A4360" w:rsidRPr="002E6A59">
        <w:rPr>
          <w:rFonts w:ascii="Arial" w:hAnsi="Arial" w:cs="Arial"/>
          <w:sz w:val="24"/>
          <w:szCs w:val="24"/>
        </w:rPr>
        <w:t>.</w:t>
      </w:r>
      <w:r w:rsidR="000A4360">
        <w:rPr>
          <w:rFonts w:ascii="Arial" w:hAnsi="Arial" w:cs="Arial"/>
          <w:sz w:val="24"/>
          <w:szCs w:val="24"/>
        </w:rPr>
        <w:t xml:space="preserve"> </w:t>
      </w:r>
    </w:p>
    <w:p w14:paraId="5EEE94ED" w14:textId="77777777" w:rsidR="00A07AB3" w:rsidRDefault="00A07AB3" w:rsidP="00242C3F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1C3AC2E" w14:textId="16665713" w:rsidR="00AB554E" w:rsidRPr="00D50970" w:rsidRDefault="00B106B0" w:rsidP="00242C3F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977229">
        <w:rPr>
          <w:rFonts w:ascii="Arial" w:hAnsi="Arial" w:cs="Arial"/>
          <w:sz w:val="24"/>
          <w:szCs w:val="24"/>
        </w:rPr>
        <w:t>want the legislative framework</w:t>
      </w:r>
      <w:r>
        <w:rPr>
          <w:rFonts w:ascii="Arial" w:hAnsi="Arial" w:cs="Arial"/>
          <w:sz w:val="24"/>
          <w:szCs w:val="24"/>
        </w:rPr>
        <w:t xml:space="preserve"> for ALN</w:t>
      </w:r>
      <w:r w:rsidR="00977229">
        <w:rPr>
          <w:rFonts w:ascii="Arial" w:hAnsi="Arial" w:cs="Arial"/>
          <w:sz w:val="24"/>
          <w:szCs w:val="24"/>
        </w:rPr>
        <w:t xml:space="preserve"> </w:t>
      </w:r>
      <w:r w:rsidR="005C7373">
        <w:rPr>
          <w:rFonts w:ascii="Arial" w:hAnsi="Arial" w:cs="Arial"/>
          <w:sz w:val="24"/>
          <w:szCs w:val="24"/>
        </w:rPr>
        <w:t xml:space="preserve">to </w:t>
      </w:r>
      <w:r w:rsidR="00977229">
        <w:rPr>
          <w:rFonts w:ascii="Arial" w:hAnsi="Arial" w:cs="Arial"/>
          <w:sz w:val="24"/>
          <w:szCs w:val="24"/>
        </w:rPr>
        <w:t>be</w:t>
      </w:r>
      <w:r w:rsidR="005C7373">
        <w:rPr>
          <w:rFonts w:ascii="Arial" w:hAnsi="Arial" w:cs="Arial"/>
          <w:sz w:val="24"/>
          <w:szCs w:val="24"/>
        </w:rPr>
        <w:t xml:space="preserve"> clear and </w:t>
      </w:r>
      <w:r w:rsidR="00977229">
        <w:rPr>
          <w:rFonts w:ascii="Arial" w:hAnsi="Arial" w:cs="Arial"/>
          <w:sz w:val="24"/>
          <w:szCs w:val="24"/>
        </w:rPr>
        <w:t xml:space="preserve">consistently </w:t>
      </w:r>
      <w:r w:rsidR="00356C83">
        <w:rPr>
          <w:rFonts w:ascii="Arial" w:hAnsi="Arial" w:cs="Arial"/>
          <w:sz w:val="24"/>
          <w:szCs w:val="24"/>
        </w:rPr>
        <w:t>understood</w:t>
      </w:r>
      <w:r w:rsidR="00977229">
        <w:rPr>
          <w:rFonts w:ascii="Arial" w:hAnsi="Arial" w:cs="Arial"/>
          <w:sz w:val="24"/>
          <w:szCs w:val="24"/>
        </w:rPr>
        <w:t xml:space="preserve">. Therefore, in response </w:t>
      </w:r>
      <w:r w:rsidR="00977229" w:rsidRPr="00213BF3">
        <w:rPr>
          <w:rFonts w:ascii="Arial" w:hAnsi="Arial" w:cs="Arial"/>
          <w:sz w:val="24"/>
          <w:szCs w:val="24"/>
        </w:rPr>
        <w:t xml:space="preserve">to </w:t>
      </w:r>
      <w:r w:rsidR="00977229">
        <w:rPr>
          <w:rFonts w:ascii="Arial" w:hAnsi="Arial" w:cs="Arial"/>
          <w:sz w:val="24"/>
          <w:szCs w:val="24"/>
        </w:rPr>
        <w:t xml:space="preserve">evidence and concerns </w:t>
      </w:r>
      <w:r w:rsidR="00977229" w:rsidRPr="00D50970">
        <w:rPr>
          <w:rFonts w:ascii="Arial" w:hAnsi="Arial" w:cs="Arial"/>
          <w:sz w:val="24"/>
          <w:szCs w:val="24"/>
        </w:rPr>
        <w:t>that some parts are complex and unclear</w:t>
      </w:r>
      <w:r w:rsidR="00977229">
        <w:rPr>
          <w:rFonts w:ascii="Arial" w:hAnsi="Arial" w:cs="Arial"/>
          <w:sz w:val="24"/>
          <w:szCs w:val="24"/>
        </w:rPr>
        <w:t xml:space="preserve"> we are now examining the legislative framework in detail and in discussion with delivery partners. </w:t>
      </w:r>
      <w:r w:rsidR="009C2241">
        <w:rPr>
          <w:rFonts w:ascii="Arial" w:hAnsi="Arial" w:cs="Arial"/>
          <w:sz w:val="24"/>
          <w:szCs w:val="24"/>
        </w:rPr>
        <w:t>The review is c</w:t>
      </w:r>
      <w:r w:rsidR="009C2241" w:rsidRPr="00282948">
        <w:rPr>
          <w:rFonts w:ascii="Arial" w:hAnsi="Arial" w:cs="Arial"/>
          <w:sz w:val="24"/>
          <w:szCs w:val="24"/>
        </w:rPr>
        <w:t>onsider</w:t>
      </w:r>
      <w:r w:rsidR="009C2241">
        <w:rPr>
          <w:rFonts w:ascii="Arial" w:hAnsi="Arial" w:cs="Arial"/>
          <w:sz w:val="24"/>
          <w:szCs w:val="24"/>
        </w:rPr>
        <w:t>ing</w:t>
      </w:r>
      <w:r w:rsidR="009C2241" w:rsidRPr="00282948">
        <w:rPr>
          <w:rFonts w:ascii="Arial" w:hAnsi="Arial" w:cs="Arial"/>
          <w:sz w:val="24"/>
          <w:szCs w:val="24"/>
        </w:rPr>
        <w:t xml:space="preserve"> the clarity and accessibility of the </w:t>
      </w:r>
      <w:r w:rsidR="001059F8">
        <w:rPr>
          <w:rFonts w:ascii="Arial" w:hAnsi="Arial" w:cs="Arial"/>
          <w:sz w:val="24"/>
          <w:szCs w:val="24"/>
        </w:rPr>
        <w:t>legislative framework</w:t>
      </w:r>
      <w:r w:rsidR="006D74AC">
        <w:rPr>
          <w:rFonts w:ascii="Arial" w:hAnsi="Arial" w:cs="Arial"/>
          <w:sz w:val="24"/>
          <w:szCs w:val="24"/>
        </w:rPr>
        <w:t xml:space="preserve"> </w:t>
      </w:r>
      <w:r w:rsidR="009C2241">
        <w:rPr>
          <w:rFonts w:ascii="Arial" w:hAnsi="Arial" w:cs="Arial"/>
          <w:sz w:val="24"/>
          <w:szCs w:val="24"/>
        </w:rPr>
        <w:t>and gathering evidence of the</w:t>
      </w:r>
      <w:r w:rsidR="004E506C">
        <w:rPr>
          <w:rFonts w:ascii="Arial" w:hAnsi="Arial" w:cs="Arial"/>
          <w:sz w:val="24"/>
          <w:szCs w:val="24"/>
        </w:rPr>
        <w:t xml:space="preserve"> practical challenges in implementing the ALN system</w:t>
      </w:r>
      <w:r w:rsidR="009C2241">
        <w:rPr>
          <w:rFonts w:ascii="Arial" w:hAnsi="Arial" w:cs="Arial"/>
          <w:sz w:val="24"/>
          <w:szCs w:val="24"/>
        </w:rPr>
        <w:t xml:space="preserve">.  </w:t>
      </w:r>
      <w:r w:rsidR="00EC7028">
        <w:rPr>
          <w:rFonts w:ascii="Arial" w:hAnsi="Arial" w:cs="Arial"/>
          <w:sz w:val="24"/>
          <w:szCs w:val="24"/>
        </w:rPr>
        <w:t xml:space="preserve">This </w:t>
      </w:r>
      <w:r w:rsidR="00EC7028" w:rsidRPr="00EC7028">
        <w:rPr>
          <w:rFonts w:ascii="Arial" w:hAnsi="Arial" w:cs="Arial"/>
          <w:sz w:val="24"/>
          <w:szCs w:val="24"/>
        </w:rPr>
        <w:t>will identify next steps to provide greater clarity to enable increased consistency of delivery.</w:t>
      </w:r>
      <w:r w:rsidR="00D94E8B">
        <w:rPr>
          <w:rFonts w:ascii="Arial" w:hAnsi="Arial" w:cs="Arial"/>
          <w:sz w:val="24"/>
          <w:szCs w:val="24"/>
        </w:rPr>
        <w:t xml:space="preserve"> </w:t>
      </w:r>
      <w:r w:rsidR="008D27C0">
        <w:rPr>
          <w:rFonts w:ascii="Arial" w:hAnsi="Arial" w:cs="Arial"/>
          <w:sz w:val="24"/>
          <w:szCs w:val="24"/>
        </w:rPr>
        <w:t>Meanwhile, w</w:t>
      </w:r>
      <w:r w:rsidR="00AB554E" w:rsidRPr="00D50970">
        <w:rPr>
          <w:rFonts w:ascii="Arial" w:hAnsi="Arial" w:cs="Arial"/>
          <w:sz w:val="24"/>
          <w:szCs w:val="24"/>
        </w:rPr>
        <w:t xml:space="preserve">ork is underway </w:t>
      </w:r>
      <w:r w:rsidR="002A0CBF">
        <w:rPr>
          <w:rFonts w:ascii="Arial" w:hAnsi="Arial" w:cs="Arial"/>
          <w:sz w:val="24"/>
          <w:szCs w:val="24"/>
        </w:rPr>
        <w:t>with</w:t>
      </w:r>
      <w:r w:rsidR="00AB554E" w:rsidRPr="00D50970">
        <w:rPr>
          <w:rFonts w:ascii="Arial" w:hAnsi="Arial" w:cs="Arial"/>
          <w:sz w:val="24"/>
          <w:szCs w:val="24"/>
        </w:rPr>
        <w:t xml:space="preserve"> local authorities, schools</w:t>
      </w:r>
      <w:r w:rsidR="00AB554E">
        <w:rPr>
          <w:rFonts w:ascii="Arial" w:hAnsi="Arial" w:cs="Arial"/>
          <w:sz w:val="24"/>
          <w:szCs w:val="24"/>
        </w:rPr>
        <w:t>,</w:t>
      </w:r>
      <w:r w:rsidR="00AB554E" w:rsidRPr="00D50970">
        <w:rPr>
          <w:rFonts w:ascii="Arial" w:hAnsi="Arial" w:cs="Arial"/>
          <w:sz w:val="24"/>
          <w:szCs w:val="24"/>
        </w:rPr>
        <w:t xml:space="preserve"> and settings to improve understanding and ensure </w:t>
      </w:r>
      <w:r w:rsidR="00977229">
        <w:rPr>
          <w:rFonts w:ascii="Arial" w:hAnsi="Arial" w:cs="Arial"/>
          <w:sz w:val="24"/>
          <w:szCs w:val="24"/>
        </w:rPr>
        <w:t xml:space="preserve">roles, responsibilities and processes </w:t>
      </w:r>
      <w:r w:rsidR="004E506C">
        <w:rPr>
          <w:rFonts w:ascii="Arial" w:hAnsi="Arial" w:cs="Arial"/>
          <w:sz w:val="24"/>
          <w:szCs w:val="24"/>
        </w:rPr>
        <w:t>contained in the legislation</w:t>
      </w:r>
      <w:r w:rsidR="00AB554E" w:rsidRPr="00D50970">
        <w:rPr>
          <w:rFonts w:ascii="Arial" w:hAnsi="Arial" w:cs="Arial"/>
          <w:sz w:val="24"/>
          <w:szCs w:val="24"/>
        </w:rPr>
        <w:t xml:space="preserve"> are </w:t>
      </w:r>
      <w:r w:rsidR="00D94E8B" w:rsidRPr="00D50970">
        <w:rPr>
          <w:rFonts w:ascii="Arial" w:hAnsi="Arial" w:cs="Arial"/>
          <w:sz w:val="24"/>
          <w:szCs w:val="24"/>
        </w:rPr>
        <w:t xml:space="preserve">consistently </w:t>
      </w:r>
      <w:r w:rsidR="00AB554E" w:rsidRPr="00D50970">
        <w:rPr>
          <w:rFonts w:ascii="Arial" w:hAnsi="Arial" w:cs="Arial"/>
          <w:sz w:val="24"/>
          <w:szCs w:val="24"/>
        </w:rPr>
        <w:t xml:space="preserve">applied. </w:t>
      </w:r>
    </w:p>
    <w:p w14:paraId="6CD1129E" w14:textId="77777777" w:rsidR="00AB554E" w:rsidRPr="00D50970" w:rsidRDefault="00AB554E" w:rsidP="00242C3F">
      <w:pPr>
        <w:tabs>
          <w:tab w:val="left" w:pos="8082"/>
        </w:tabs>
        <w:jc w:val="both"/>
        <w:rPr>
          <w:rFonts w:ascii="Arial" w:hAnsi="Arial" w:cs="Arial"/>
          <w:sz w:val="24"/>
          <w:szCs w:val="24"/>
        </w:rPr>
      </w:pPr>
    </w:p>
    <w:p w14:paraId="6F1D74DD" w14:textId="106DF932" w:rsidR="000A4360" w:rsidRPr="00003B76" w:rsidRDefault="005C7373" w:rsidP="00242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</w:t>
      </w:r>
      <w:r w:rsidR="00B106B0">
        <w:rPr>
          <w:rFonts w:ascii="Arial" w:hAnsi="Arial" w:cs="Arial"/>
          <w:sz w:val="24"/>
          <w:szCs w:val="24"/>
        </w:rPr>
        <w:t>also</w:t>
      </w:r>
      <w:r>
        <w:rPr>
          <w:rFonts w:ascii="Arial" w:hAnsi="Arial" w:cs="Arial"/>
          <w:sz w:val="24"/>
          <w:szCs w:val="24"/>
        </w:rPr>
        <w:t xml:space="preserve"> improving health and education multiagency working. </w:t>
      </w:r>
      <w:r w:rsidR="00AB554E">
        <w:rPr>
          <w:rFonts w:ascii="Arial" w:hAnsi="Arial" w:cs="Arial"/>
          <w:sz w:val="24"/>
          <w:szCs w:val="24"/>
        </w:rPr>
        <w:t xml:space="preserve">Challenges to accessing health services for </w:t>
      </w:r>
      <w:r w:rsidR="00356C83">
        <w:rPr>
          <w:rFonts w:ascii="Arial" w:hAnsi="Arial" w:cs="Arial"/>
          <w:sz w:val="24"/>
          <w:szCs w:val="24"/>
        </w:rPr>
        <w:t xml:space="preserve">all </w:t>
      </w:r>
      <w:r w:rsidR="00AB554E">
        <w:rPr>
          <w:rFonts w:ascii="Arial" w:hAnsi="Arial" w:cs="Arial"/>
          <w:sz w:val="24"/>
          <w:szCs w:val="24"/>
        </w:rPr>
        <w:t xml:space="preserve">learners </w:t>
      </w:r>
      <w:r w:rsidR="00AB554E" w:rsidRPr="00D50970">
        <w:rPr>
          <w:rFonts w:ascii="Arial" w:hAnsi="Arial" w:cs="Arial"/>
          <w:sz w:val="24"/>
          <w:szCs w:val="24"/>
        </w:rPr>
        <w:t xml:space="preserve">are long-standing but we now have the structures in place to make real change. An ALN </w:t>
      </w:r>
      <w:r w:rsidR="000A4360">
        <w:rPr>
          <w:rFonts w:ascii="Arial" w:hAnsi="Arial" w:cs="Arial"/>
          <w:sz w:val="24"/>
          <w:szCs w:val="24"/>
        </w:rPr>
        <w:t>m</w:t>
      </w:r>
      <w:r w:rsidR="00AB554E" w:rsidRPr="00D50970">
        <w:rPr>
          <w:rFonts w:ascii="Arial" w:hAnsi="Arial" w:cs="Arial"/>
          <w:sz w:val="24"/>
          <w:szCs w:val="24"/>
        </w:rPr>
        <w:t xml:space="preserve">ultiagency collaborative group is working together to improve </w:t>
      </w:r>
      <w:r w:rsidR="00AB554E" w:rsidRPr="00D50970">
        <w:rPr>
          <w:rFonts w:ascii="Arial" w:hAnsi="Arial" w:cs="Arial"/>
          <w:sz w:val="24"/>
          <w:szCs w:val="24"/>
        </w:rPr>
        <w:lastRenderedPageBreak/>
        <w:t xml:space="preserve">collaboration between health, social care and education services </w:t>
      </w:r>
      <w:r w:rsidR="00D94E8B">
        <w:rPr>
          <w:rFonts w:ascii="Arial" w:hAnsi="Arial" w:cs="Arial"/>
          <w:sz w:val="24"/>
          <w:szCs w:val="24"/>
        </w:rPr>
        <w:t>to</w:t>
      </w:r>
      <w:r w:rsidR="00AB554E" w:rsidRPr="00D50970">
        <w:rPr>
          <w:rFonts w:ascii="Arial" w:hAnsi="Arial" w:cs="Arial"/>
          <w:sz w:val="24"/>
          <w:szCs w:val="24"/>
        </w:rPr>
        <w:t xml:space="preserve"> provide clarity over what constitutes NHS additional learning provision and develop key performance indicators</w:t>
      </w:r>
      <w:r w:rsidR="00233912">
        <w:rPr>
          <w:rFonts w:ascii="Arial" w:hAnsi="Arial" w:cs="Arial"/>
          <w:sz w:val="24"/>
          <w:szCs w:val="24"/>
        </w:rPr>
        <w:t xml:space="preserve"> to monitor statutory timelines and highlight areas of effective practice. </w:t>
      </w:r>
    </w:p>
    <w:p w14:paraId="0FF31920" w14:textId="77777777" w:rsidR="00AB554E" w:rsidRDefault="00AB554E" w:rsidP="00242C3F">
      <w:pPr>
        <w:rPr>
          <w:rFonts w:ascii="Arial" w:hAnsi="Arial" w:cs="Arial"/>
          <w:sz w:val="24"/>
          <w:szCs w:val="24"/>
        </w:rPr>
      </w:pPr>
    </w:p>
    <w:p w14:paraId="3140081C" w14:textId="050A5F2B" w:rsidR="00AB554E" w:rsidRDefault="00AB554E" w:rsidP="00242C3F">
      <w:pPr>
        <w:rPr>
          <w:rFonts w:ascii="Arial" w:hAnsi="Arial" w:cs="Arial"/>
          <w:sz w:val="24"/>
          <w:szCs w:val="24"/>
        </w:rPr>
      </w:pPr>
      <w:r w:rsidRPr="00D50970">
        <w:rPr>
          <w:rFonts w:ascii="Arial" w:hAnsi="Arial" w:cs="Arial"/>
          <w:sz w:val="24"/>
          <w:szCs w:val="24"/>
        </w:rPr>
        <w:t xml:space="preserve">I am </w:t>
      </w:r>
      <w:r>
        <w:rPr>
          <w:rFonts w:ascii="Arial" w:hAnsi="Arial" w:cs="Arial"/>
          <w:sz w:val="24"/>
          <w:szCs w:val="24"/>
        </w:rPr>
        <w:t>committed</w:t>
      </w:r>
      <w:r w:rsidRPr="00D50970">
        <w:rPr>
          <w:rFonts w:ascii="Arial" w:hAnsi="Arial" w:cs="Arial"/>
          <w:sz w:val="24"/>
          <w:szCs w:val="24"/>
        </w:rPr>
        <w:t xml:space="preserve"> to investing in </w:t>
      </w:r>
      <w:r>
        <w:rPr>
          <w:rFonts w:ascii="Arial" w:hAnsi="Arial" w:cs="Arial"/>
          <w:sz w:val="24"/>
          <w:szCs w:val="24"/>
        </w:rPr>
        <w:t xml:space="preserve">ALN </w:t>
      </w:r>
      <w:r w:rsidR="00D6212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eform. </w:t>
      </w:r>
      <w:r w:rsidRPr="00D50970">
        <w:rPr>
          <w:rFonts w:ascii="Arial" w:hAnsi="Arial" w:cs="Arial"/>
          <w:sz w:val="24"/>
          <w:szCs w:val="24"/>
        </w:rPr>
        <w:t>In addition to more than £107</w:t>
      </w:r>
      <w:r w:rsidR="000577EE">
        <w:rPr>
          <w:rFonts w:ascii="Arial" w:hAnsi="Arial" w:cs="Arial"/>
          <w:sz w:val="24"/>
          <w:szCs w:val="24"/>
        </w:rPr>
        <w:t xml:space="preserve"> </w:t>
      </w:r>
      <w:r w:rsidRPr="00D50970">
        <w:rPr>
          <w:rFonts w:ascii="Arial" w:hAnsi="Arial" w:cs="Arial"/>
          <w:sz w:val="24"/>
          <w:szCs w:val="24"/>
        </w:rPr>
        <w:t>m</w:t>
      </w:r>
      <w:r w:rsidR="000577EE">
        <w:rPr>
          <w:rFonts w:ascii="Arial" w:hAnsi="Arial" w:cs="Arial"/>
          <w:sz w:val="24"/>
          <w:szCs w:val="24"/>
        </w:rPr>
        <w:t>illion</w:t>
      </w:r>
      <w:r w:rsidRPr="00D50970">
        <w:rPr>
          <w:rFonts w:ascii="Arial" w:hAnsi="Arial" w:cs="Arial"/>
          <w:sz w:val="24"/>
          <w:szCs w:val="24"/>
        </w:rPr>
        <w:t xml:space="preserve"> revenue investment to support ALN implementation since 2020, more than £170 million </w:t>
      </w:r>
      <w:r w:rsidR="00D94E8B">
        <w:rPr>
          <w:rFonts w:ascii="Arial" w:hAnsi="Arial" w:cs="Arial"/>
          <w:sz w:val="24"/>
          <w:szCs w:val="24"/>
        </w:rPr>
        <w:t xml:space="preserve">capital investment </w:t>
      </w:r>
      <w:r w:rsidR="000577EE">
        <w:rPr>
          <w:rFonts w:ascii="Arial" w:hAnsi="Arial" w:cs="Arial"/>
          <w:sz w:val="24"/>
          <w:szCs w:val="24"/>
        </w:rPr>
        <w:t xml:space="preserve">over the past five years </w:t>
      </w:r>
      <w:r w:rsidRPr="00D50970">
        <w:rPr>
          <w:rFonts w:ascii="Arial" w:hAnsi="Arial" w:cs="Arial"/>
          <w:sz w:val="24"/>
          <w:szCs w:val="24"/>
        </w:rPr>
        <w:t>has improved</w:t>
      </w:r>
      <w:r w:rsidR="000577EE">
        <w:rPr>
          <w:rFonts w:ascii="Arial" w:hAnsi="Arial" w:cs="Arial"/>
          <w:sz w:val="24"/>
          <w:szCs w:val="24"/>
        </w:rPr>
        <w:t xml:space="preserve"> ALN</w:t>
      </w:r>
      <w:r w:rsidRPr="00D50970">
        <w:rPr>
          <w:rFonts w:ascii="Arial" w:hAnsi="Arial" w:cs="Arial"/>
          <w:sz w:val="24"/>
          <w:szCs w:val="24"/>
        </w:rPr>
        <w:t xml:space="preserve"> facilities. </w:t>
      </w:r>
      <w:r w:rsidR="000577EE">
        <w:rPr>
          <w:rFonts w:ascii="Arial" w:hAnsi="Arial" w:cs="Arial"/>
          <w:sz w:val="24"/>
          <w:szCs w:val="24"/>
        </w:rPr>
        <w:t xml:space="preserve">Over the next nine years, we will invest </w:t>
      </w:r>
      <w:r w:rsidRPr="00D50970">
        <w:rPr>
          <w:rFonts w:ascii="Arial" w:hAnsi="Arial" w:cs="Arial"/>
          <w:sz w:val="24"/>
          <w:szCs w:val="24"/>
        </w:rPr>
        <w:t>over £750 million</w:t>
      </w:r>
      <w:r w:rsidR="000577EE">
        <w:rPr>
          <w:rFonts w:ascii="Arial" w:hAnsi="Arial" w:cs="Arial"/>
          <w:sz w:val="24"/>
          <w:szCs w:val="24"/>
        </w:rPr>
        <w:t xml:space="preserve"> </w:t>
      </w:r>
      <w:r w:rsidRPr="00D50970">
        <w:rPr>
          <w:rFonts w:ascii="Arial" w:hAnsi="Arial" w:cs="Arial"/>
          <w:sz w:val="24"/>
          <w:szCs w:val="24"/>
        </w:rPr>
        <w:t xml:space="preserve">to </w:t>
      </w:r>
      <w:r w:rsidR="000577EE">
        <w:rPr>
          <w:rFonts w:ascii="Arial" w:hAnsi="Arial" w:cs="Arial"/>
          <w:sz w:val="24"/>
          <w:szCs w:val="24"/>
        </w:rPr>
        <w:t>improve</w:t>
      </w:r>
      <w:r w:rsidRPr="00D50970">
        <w:rPr>
          <w:rFonts w:ascii="Arial" w:hAnsi="Arial" w:cs="Arial"/>
          <w:sz w:val="24"/>
          <w:szCs w:val="24"/>
        </w:rPr>
        <w:t xml:space="preserve"> </w:t>
      </w:r>
      <w:r w:rsidR="000577EE">
        <w:rPr>
          <w:rFonts w:ascii="Arial" w:hAnsi="Arial" w:cs="Arial"/>
          <w:sz w:val="24"/>
          <w:szCs w:val="24"/>
        </w:rPr>
        <w:t>existing</w:t>
      </w:r>
      <w:r w:rsidRPr="00D50970">
        <w:rPr>
          <w:rFonts w:ascii="Arial" w:hAnsi="Arial" w:cs="Arial"/>
          <w:sz w:val="24"/>
          <w:szCs w:val="24"/>
        </w:rPr>
        <w:t xml:space="preserve"> facilities</w:t>
      </w:r>
      <w:r w:rsidR="000577EE">
        <w:rPr>
          <w:rFonts w:ascii="Arial" w:hAnsi="Arial" w:cs="Arial"/>
          <w:sz w:val="24"/>
          <w:szCs w:val="24"/>
        </w:rPr>
        <w:t xml:space="preserve"> and</w:t>
      </w:r>
      <w:r w:rsidRPr="00D50970">
        <w:rPr>
          <w:rFonts w:ascii="Arial" w:hAnsi="Arial" w:cs="Arial"/>
          <w:sz w:val="24"/>
          <w:szCs w:val="24"/>
        </w:rPr>
        <w:t xml:space="preserve"> creat</w:t>
      </w:r>
      <w:r w:rsidR="000577EE">
        <w:rPr>
          <w:rFonts w:ascii="Arial" w:hAnsi="Arial" w:cs="Arial"/>
          <w:sz w:val="24"/>
          <w:szCs w:val="24"/>
        </w:rPr>
        <w:t>e</w:t>
      </w:r>
      <w:r w:rsidRPr="00D50970">
        <w:rPr>
          <w:rFonts w:ascii="Arial" w:hAnsi="Arial" w:cs="Arial"/>
          <w:sz w:val="24"/>
          <w:szCs w:val="24"/>
        </w:rPr>
        <w:t xml:space="preserve"> new specialist provision</w:t>
      </w:r>
      <w:r w:rsidR="000577EE">
        <w:rPr>
          <w:rFonts w:ascii="Arial" w:hAnsi="Arial" w:cs="Arial"/>
          <w:sz w:val="24"/>
          <w:szCs w:val="24"/>
        </w:rPr>
        <w:t>,</w:t>
      </w:r>
      <w:r w:rsidR="000577EE" w:rsidRPr="000577EE">
        <w:rPr>
          <w:rFonts w:ascii="Arial" w:hAnsi="Arial" w:cs="Arial"/>
          <w:sz w:val="24"/>
          <w:szCs w:val="24"/>
        </w:rPr>
        <w:t xml:space="preserve"> </w:t>
      </w:r>
      <w:r w:rsidR="000577EE">
        <w:rPr>
          <w:rFonts w:ascii="Arial" w:hAnsi="Arial" w:cs="Arial"/>
          <w:sz w:val="24"/>
          <w:szCs w:val="24"/>
        </w:rPr>
        <w:t>through the Sustainable Communities for Learning Programme</w:t>
      </w:r>
      <w:r w:rsidRPr="00D50970">
        <w:rPr>
          <w:rFonts w:ascii="Arial" w:hAnsi="Arial" w:cs="Arial"/>
          <w:sz w:val="24"/>
          <w:szCs w:val="24"/>
        </w:rPr>
        <w:t>.</w:t>
      </w:r>
    </w:p>
    <w:p w14:paraId="0DF3D7E2" w14:textId="77777777" w:rsidR="002707D1" w:rsidRDefault="002707D1" w:rsidP="00242C3F">
      <w:pPr>
        <w:rPr>
          <w:rFonts w:ascii="Arial" w:hAnsi="Arial" w:cs="Arial"/>
          <w:sz w:val="24"/>
          <w:szCs w:val="24"/>
        </w:rPr>
      </w:pPr>
    </w:p>
    <w:p w14:paraId="7B35CAA0" w14:textId="0346C38E" w:rsidR="002707D1" w:rsidRDefault="002707D1" w:rsidP="00242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statutory role of an Additional Learning Needs Co-ordinator (ALNCo) is a fundamental lynchpin to the success of ALN Reform in education settings across Wales. </w:t>
      </w:r>
      <w:r w:rsidR="003337A8">
        <w:rPr>
          <w:rFonts w:ascii="Arial" w:hAnsi="Arial" w:cs="Arial"/>
          <w:sz w:val="24"/>
          <w:szCs w:val="24"/>
        </w:rPr>
        <w:t xml:space="preserve">I welcomed the </w:t>
      </w:r>
      <w:hyperlink r:id="rId8" w:history="1">
        <w:r w:rsidR="003337A8" w:rsidRPr="000A4360">
          <w:rPr>
            <w:rStyle w:val="Hyperlink"/>
            <w:rFonts w:ascii="Arial" w:hAnsi="Arial" w:cs="Arial"/>
            <w:sz w:val="24"/>
            <w:szCs w:val="24"/>
          </w:rPr>
          <w:t xml:space="preserve">recommendations of the </w:t>
        </w:r>
        <w:r w:rsidRPr="000A4360">
          <w:rPr>
            <w:rStyle w:val="Hyperlink"/>
            <w:rFonts w:ascii="Arial" w:hAnsi="Arial" w:cs="Arial"/>
            <w:sz w:val="24"/>
            <w:szCs w:val="24"/>
          </w:rPr>
          <w:t>Independent Welsh Pay Review Body</w:t>
        </w:r>
      </w:hyperlink>
      <w:r w:rsidR="000A4360">
        <w:rPr>
          <w:rFonts w:ascii="Arial" w:hAnsi="Arial" w:cs="Arial"/>
          <w:sz w:val="24"/>
          <w:szCs w:val="24"/>
        </w:rPr>
        <w:t>.</w:t>
      </w:r>
      <w:r w:rsidR="007A3754">
        <w:rPr>
          <w:rFonts w:ascii="Arial" w:hAnsi="Arial" w:cs="Arial"/>
          <w:sz w:val="24"/>
          <w:szCs w:val="24"/>
        </w:rPr>
        <w:t xml:space="preserve"> We</w:t>
      </w:r>
      <w:r w:rsidR="003337A8">
        <w:rPr>
          <w:rFonts w:ascii="Arial" w:hAnsi="Arial" w:cs="Arial"/>
          <w:sz w:val="24"/>
          <w:szCs w:val="24"/>
        </w:rPr>
        <w:t xml:space="preserve"> will be taking forward work to implement the</w:t>
      </w:r>
      <w:r w:rsidR="003337A8" w:rsidRPr="00A4350C">
        <w:rPr>
          <w:rFonts w:ascii="Arial" w:hAnsi="Arial" w:cs="Arial"/>
          <w:sz w:val="24"/>
          <w:szCs w:val="24"/>
        </w:rPr>
        <w:t xml:space="preserve"> recommendations related to ALNCO</w:t>
      </w:r>
      <w:r w:rsidR="003337A8">
        <w:rPr>
          <w:rFonts w:ascii="Arial" w:hAnsi="Arial" w:cs="Arial"/>
          <w:sz w:val="24"/>
          <w:szCs w:val="24"/>
        </w:rPr>
        <w:t xml:space="preserve"> pay, </w:t>
      </w:r>
      <w:r w:rsidR="00D6212A">
        <w:rPr>
          <w:rFonts w:ascii="Arial" w:hAnsi="Arial" w:cs="Arial"/>
          <w:sz w:val="24"/>
          <w:szCs w:val="24"/>
        </w:rPr>
        <w:t>including providing</w:t>
      </w:r>
      <w:r w:rsidR="003337A8" w:rsidRPr="00A4350C">
        <w:rPr>
          <w:rFonts w:ascii="Arial" w:hAnsi="Arial" w:cs="Arial"/>
          <w:sz w:val="24"/>
          <w:szCs w:val="24"/>
        </w:rPr>
        <w:t xml:space="preserve"> an extra £5million to invest in our ALNCo workforce</w:t>
      </w:r>
      <w:r w:rsidR="00D6212A">
        <w:rPr>
          <w:rFonts w:ascii="Arial" w:hAnsi="Arial" w:cs="Arial"/>
          <w:sz w:val="24"/>
          <w:szCs w:val="24"/>
        </w:rPr>
        <w:t>.</w:t>
      </w:r>
    </w:p>
    <w:p w14:paraId="401F8AFE" w14:textId="77777777" w:rsidR="005C7373" w:rsidRDefault="005C7373" w:rsidP="00242C3F">
      <w:pPr>
        <w:rPr>
          <w:rFonts w:ascii="Arial" w:hAnsi="Arial" w:cs="Arial"/>
          <w:sz w:val="24"/>
          <w:szCs w:val="24"/>
        </w:rPr>
      </w:pPr>
    </w:p>
    <w:p w14:paraId="195521EE" w14:textId="0AD4E939" w:rsidR="005C7373" w:rsidRDefault="00AB554E" w:rsidP="00242C3F">
      <w:pPr>
        <w:contextualSpacing/>
        <w:rPr>
          <w:rFonts w:ascii="Arial" w:hAnsi="Arial" w:cs="Arial"/>
          <w:sz w:val="24"/>
          <w:szCs w:val="24"/>
        </w:rPr>
      </w:pPr>
      <w:r w:rsidRPr="00D50970">
        <w:rPr>
          <w:rFonts w:ascii="Arial" w:hAnsi="Arial" w:cs="Arial"/>
          <w:sz w:val="24"/>
          <w:szCs w:val="24"/>
        </w:rPr>
        <w:t xml:space="preserve">I have witnessed incredible progress and commitment from the education workforce, </w:t>
      </w:r>
      <w:r w:rsidR="00D6212A">
        <w:rPr>
          <w:rFonts w:ascii="Arial" w:hAnsi="Arial" w:cs="Arial"/>
          <w:sz w:val="24"/>
          <w:szCs w:val="24"/>
        </w:rPr>
        <w:t>with</w:t>
      </w:r>
      <w:r w:rsidRPr="00D50970">
        <w:rPr>
          <w:rFonts w:ascii="Arial" w:hAnsi="Arial" w:cs="Arial"/>
          <w:sz w:val="24"/>
          <w:szCs w:val="24"/>
        </w:rPr>
        <w:t xml:space="preserve"> examples of schools putting the needs of every child first. </w:t>
      </w:r>
      <w:r w:rsidR="005C7373">
        <w:rPr>
          <w:rFonts w:ascii="Arial" w:hAnsi="Arial" w:cs="Arial"/>
          <w:sz w:val="24"/>
          <w:szCs w:val="24"/>
        </w:rPr>
        <w:t>We are sharing</w:t>
      </w:r>
      <w:r w:rsidR="005C7373" w:rsidRPr="00282948">
        <w:rPr>
          <w:rFonts w:ascii="Arial" w:hAnsi="Arial" w:cs="Arial"/>
          <w:sz w:val="24"/>
          <w:szCs w:val="24"/>
        </w:rPr>
        <w:t xml:space="preserve"> effective practice</w:t>
      </w:r>
      <w:r w:rsidR="005C7373">
        <w:rPr>
          <w:rFonts w:ascii="Arial" w:hAnsi="Arial" w:cs="Arial"/>
          <w:sz w:val="24"/>
          <w:szCs w:val="24"/>
        </w:rPr>
        <w:t xml:space="preserve"> through case studies,</w:t>
      </w:r>
      <w:r w:rsidR="00233912">
        <w:rPr>
          <w:rFonts w:ascii="Arial" w:hAnsi="Arial" w:cs="Arial"/>
          <w:sz w:val="24"/>
          <w:szCs w:val="24"/>
        </w:rPr>
        <w:t xml:space="preserve"> national forums</w:t>
      </w:r>
      <w:r w:rsidR="005C7373">
        <w:rPr>
          <w:rFonts w:ascii="Arial" w:hAnsi="Arial" w:cs="Arial"/>
          <w:sz w:val="24"/>
          <w:szCs w:val="24"/>
        </w:rPr>
        <w:t xml:space="preserve"> and </w:t>
      </w:r>
      <w:r w:rsidR="00C23E9F">
        <w:rPr>
          <w:rFonts w:ascii="Arial" w:hAnsi="Arial" w:cs="Arial"/>
          <w:sz w:val="24"/>
          <w:szCs w:val="24"/>
        </w:rPr>
        <w:t xml:space="preserve">will be holding </w:t>
      </w:r>
      <w:r w:rsidR="005C7373">
        <w:rPr>
          <w:rFonts w:ascii="Arial" w:hAnsi="Arial" w:cs="Arial"/>
          <w:sz w:val="24"/>
          <w:szCs w:val="24"/>
        </w:rPr>
        <w:t xml:space="preserve">a national </w:t>
      </w:r>
      <w:r w:rsidR="00C23E9F">
        <w:rPr>
          <w:rFonts w:ascii="Arial" w:hAnsi="Arial" w:cs="Arial"/>
          <w:sz w:val="24"/>
          <w:szCs w:val="24"/>
        </w:rPr>
        <w:t xml:space="preserve">ALN </w:t>
      </w:r>
      <w:r w:rsidR="005C7373">
        <w:rPr>
          <w:rFonts w:ascii="Arial" w:hAnsi="Arial" w:cs="Arial"/>
          <w:sz w:val="24"/>
          <w:szCs w:val="24"/>
        </w:rPr>
        <w:t xml:space="preserve">effective practice event in February. This will </w:t>
      </w:r>
      <w:r w:rsidR="005C7373" w:rsidRPr="00282948">
        <w:rPr>
          <w:rFonts w:ascii="Arial" w:hAnsi="Arial" w:cs="Arial"/>
          <w:sz w:val="24"/>
          <w:szCs w:val="24"/>
        </w:rPr>
        <w:t>foster collaboration and knowledge-sharing among key delivery partners</w:t>
      </w:r>
      <w:r w:rsidR="005C7373">
        <w:rPr>
          <w:rFonts w:ascii="Arial" w:hAnsi="Arial" w:cs="Arial"/>
          <w:sz w:val="24"/>
          <w:szCs w:val="24"/>
        </w:rPr>
        <w:t xml:space="preserve">, and </w:t>
      </w:r>
      <w:r w:rsidR="005C7373" w:rsidRPr="00282948">
        <w:rPr>
          <w:rFonts w:ascii="Arial" w:hAnsi="Arial" w:cs="Arial"/>
          <w:sz w:val="24"/>
          <w:szCs w:val="24"/>
        </w:rPr>
        <w:t>highlight successful strategies being implemented by school</w:t>
      </w:r>
      <w:r w:rsidR="005C7373">
        <w:rPr>
          <w:rFonts w:ascii="Arial" w:hAnsi="Arial" w:cs="Arial"/>
          <w:sz w:val="24"/>
          <w:szCs w:val="24"/>
        </w:rPr>
        <w:t>s, settings</w:t>
      </w:r>
      <w:r w:rsidR="005C7373" w:rsidRPr="00282948">
        <w:rPr>
          <w:rFonts w:ascii="Arial" w:hAnsi="Arial" w:cs="Arial"/>
          <w:sz w:val="24"/>
          <w:szCs w:val="24"/>
        </w:rPr>
        <w:t xml:space="preserve"> and </w:t>
      </w:r>
      <w:r w:rsidR="000A4360">
        <w:rPr>
          <w:rFonts w:ascii="Arial" w:hAnsi="Arial" w:cs="Arial"/>
          <w:sz w:val="24"/>
          <w:szCs w:val="24"/>
        </w:rPr>
        <w:t>l</w:t>
      </w:r>
      <w:r w:rsidR="005C7373" w:rsidRPr="00282948">
        <w:rPr>
          <w:rFonts w:ascii="Arial" w:hAnsi="Arial" w:cs="Arial"/>
          <w:sz w:val="24"/>
          <w:szCs w:val="24"/>
        </w:rPr>
        <w:t xml:space="preserve">ocal </w:t>
      </w:r>
      <w:r w:rsidR="000A4360">
        <w:rPr>
          <w:rFonts w:ascii="Arial" w:hAnsi="Arial" w:cs="Arial"/>
          <w:sz w:val="24"/>
          <w:szCs w:val="24"/>
        </w:rPr>
        <w:t>a</w:t>
      </w:r>
      <w:r w:rsidR="005C7373" w:rsidRPr="00282948">
        <w:rPr>
          <w:rFonts w:ascii="Arial" w:hAnsi="Arial" w:cs="Arial"/>
          <w:sz w:val="24"/>
          <w:szCs w:val="24"/>
        </w:rPr>
        <w:t xml:space="preserve">uthorities </w:t>
      </w:r>
      <w:r w:rsidR="005C7373">
        <w:rPr>
          <w:rFonts w:ascii="Arial" w:hAnsi="Arial" w:cs="Arial"/>
          <w:sz w:val="24"/>
          <w:szCs w:val="24"/>
        </w:rPr>
        <w:t>across</w:t>
      </w:r>
      <w:r w:rsidR="005C7373" w:rsidRPr="00282948">
        <w:rPr>
          <w:rFonts w:ascii="Arial" w:hAnsi="Arial" w:cs="Arial"/>
          <w:sz w:val="24"/>
          <w:szCs w:val="24"/>
        </w:rPr>
        <w:t xml:space="preserve"> Wales.</w:t>
      </w:r>
      <w:r w:rsidR="005C7373">
        <w:rPr>
          <w:rFonts w:ascii="Arial" w:hAnsi="Arial" w:cs="Arial"/>
          <w:sz w:val="24"/>
          <w:szCs w:val="24"/>
        </w:rPr>
        <w:t xml:space="preserve"> </w:t>
      </w:r>
    </w:p>
    <w:p w14:paraId="7A558BA5" w14:textId="77777777" w:rsidR="00D6212A" w:rsidRPr="00282948" w:rsidRDefault="00D6212A" w:rsidP="00242C3F">
      <w:pPr>
        <w:contextualSpacing/>
        <w:rPr>
          <w:rFonts w:ascii="Arial" w:hAnsi="Arial" w:cs="Arial"/>
          <w:sz w:val="24"/>
          <w:szCs w:val="24"/>
        </w:rPr>
      </w:pPr>
    </w:p>
    <w:p w14:paraId="5A9A34AD" w14:textId="2503DB8B" w:rsidR="000577EE" w:rsidRDefault="000A4360" w:rsidP="00242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Crucially, w</w:t>
      </w:r>
      <w:r w:rsidR="00D6212A" w:rsidRPr="00003B76">
        <w:rPr>
          <w:rFonts w:ascii="Arial" w:hAnsi="Arial" w:cs="Arial"/>
          <w:sz w:val="24"/>
          <w:szCs w:val="24"/>
        </w:rPr>
        <w:t>e are</w:t>
      </w:r>
      <w:r>
        <w:rPr>
          <w:rFonts w:ascii="Arial" w:hAnsi="Arial" w:cs="Arial"/>
          <w:sz w:val="24"/>
          <w:szCs w:val="24"/>
        </w:rPr>
        <w:t xml:space="preserve"> also</w:t>
      </w:r>
      <w:r w:rsidR="00D6212A" w:rsidRPr="00003B76">
        <w:rPr>
          <w:rFonts w:ascii="Arial" w:hAnsi="Arial" w:cs="Arial"/>
          <w:sz w:val="24"/>
          <w:szCs w:val="24"/>
        </w:rPr>
        <w:t xml:space="preserve"> working with parent groups and the third sector to improve and provide clear and consistent communication, and review what information and signposting is available to parents, children and young people.</w:t>
      </w:r>
    </w:p>
    <w:p w14:paraId="033AA188" w14:textId="77777777" w:rsidR="000577EE" w:rsidRDefault="000577EE" w:rsidP="00242C3F">
      <w:pPr>
        <w:rPr>
          <w:rFonts w:ascii="Arial" w:hAnsi="Arial" w:cs="Arial"/>
          <w:sz w:val="24"/>
          <w:szCs w:val="24"/>
        </w:rPr>
      </w:pPr>
    </w:p>
    <w:p w14:paraId="6C373DA5" w14:textId="51E01C06" w:rsidR="00784F77" w:rsidRPr="006A5040" w:rsidRDefault="00AB554E" w:rsidP="00242C3F">
      <w:pPr>
        <w:rPr>
          <w:rFonts w:ascii="Arial" w:hAnsi="Arial" w:cs="Arial"/>
          <w:sz w:val="24"/>
          <w:szCs w:val="24"/>
        </w:rPr>
      </w:pPr>
      <w:r w:rsidRPr="00D50970">
        <w:rPr>
          <w:rFonts w:ascii="Arial" w:hAnsi="Arial" w:cs="Arial"/>
          <w:sz w:val="24"/>
          <w:szCs w:val="24"/>
        </w:rPr>
        <w:t>I am determined that meeting</w:t>
      </w:r>
      <w:r w:rsidR="000A4360">
        <w:rPr>
          <w:rFonts w:ascii="Arial" w:hAnsi="Arial" w:cs="Arial"/>
          <w:sz w:val="24"/>
          <w:szCs w:val="24"/>
        </w:rPr>
        <w:t xml:space="preserve"> the needs of</w:t>
      </w:r>
      <w:r w:rsidRPr="00D50970">
        <w:rPr>
          <w:rFonts w:ascii="Arial" w:hAnsi="Arial" w:cs="Arial"/>
          <w:sz w:val="24"/>
          <w:szCs w:val="24"/>
        </w:rPr>
        <w:t xml:space="preserve"> learner</w:t>
      </w:r>
      <w:r w:rsidR="000A4360">
        <w:rPr>
          <w:rFonts w:ascii="Arial" w:hAnsi="Arial" w:cs="Arial"/>
          <w:sz w:val="24"/>
          <w:szCs w:val="24"/>
        </w:rPr>
        <w:t>s</w:t>
      </w:r>
      <w:r w:rsidRPr="00D50970">
        <w:rPr>
          <w:rFonts w:ascii="Arial" w:hAnsi="Arial" w:cs="Arial"/>
          <w:sz w:val="24"/>
          <w:szCs w:val="24"/>
        </w:rPr>
        <w:t xml:space="preserve"> remains at the heart of our education reforms. </w:t>
      </w:r>
      <w:r w:rsidR="005C7373">
        <w:rPr>
          <w:rFonts w:ascii="Arial" w:hAnsi="Arial" w:cs="Arial"/>
          <w:sz w:val="24"/>
          <w:szCs w:val="24"/>
        </w:rPr>
        <w:t xml:space="preserve">I will keep </w:t>
      </w:r>
      <w:r w:rsidR="000A4360">
        <w:rPr>
          <w:rFonts w:ascii="Arial" w:hAnsi="Arial" w:cs="Arial"/>
          <w:sz w:val="24"/>
          <w:szCs w:val="24"/>
        </w:rPr>
        <w:t>the Senedd</w:t>
      </w:r>
      <w:r w:rsidR="005C7373">
        <w:rPr>
          <w:rFonts w:ascii="Arial" w:hAnsi="Arial" w:cs="Arial"/>
          <w:sz w:val="24"/>
          <w:szCs w:val="24"/>
        </w:rPr>
        <w:t xml:space="preserve"> updated on progress.</w:t>
      </w:r>
    </w:p>
    <w:sectPr w:rsidR="00784F77" w:rsidRPr="006A5040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47DF" w14:textId="77777777" w:rsidR="007B7E40" w:rsidRDefault="007B7E40">
      <w:r>
        <w:separator/>
      </w:r>
    </w:p>
  </w:endnote>
  <w:endnote w:type="continuationSeparator" w:id="0">
    <w:p w14:paraId="3B3E3C8B" w14:textId="77777777" w:rsidR="007B7E40" w:rsidRDefault="007B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21E4313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7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392CC" w14:textId="77777777" w:rsidR="007B7E40" w:rsidRDefault="007B7E40">
      <w:r>
        <w:separator/>
      </w:r>
    </w:p>
  </w:footnote>
  <w:footnote w:type="continuationSeparator" w:id="0">
    <w:p w14:paraId="18EFF5DB" w14:textId="77777777" w:rsidR="007B7E40" w:rsidRDefault="007B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64CE"/>
    <w:multiLevelType w:val="hybridMultilevel"/>
    <w:tmpl w:val="E50E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96A"/>
    <w:multiLevelType w:val="hybridMultilevel"/>
    <w:tmpl w:val="7A662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321D5"/>
    <w:multiLevelType w:val="hybridMultilevel"/>
    <w:tmpl w:val="E32E1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2"/>
  </w:num>
  <w:num w:numId="2" w16cid:durableId="516583062">
    <w:abstractNumId w:val="3"/>
  </w:num>
  <w:num w:numId="3" w16cid:durableId="1816338757">
    <w:abstractNumId w:val="1"/>
  </w:num>
  <w:num w:numId="4" w16cid:durableId="29957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3B76"/>
    <w:rsid w:val="0001504E"/>
    <w:rsid w:val="00023468"/>
    <w:rsid w:val="00023B69"/>
    <w:rsid w:val="000378EF"/>
    <w:rsid w:val="00040E41"/>
    <w:rsid w:val="0004609A"/>
    <w:rsid w:val="000516D9"/>
    <w:rsid w:val="000577EE"/>
    <w:rsid w:val="00061DF0"/>
    <w:rsid w:val="0006774B"/>
    <w:rsid w:val="00082B81"/>
    <w:rsid w:val="00090C3D"/>
    <w:rsid w:val="000911CC"/>
    <w:rsid w:val="00097118"/>
    <w:rsid w:val="000A4360"/>
    <w:rsid w:val="000B34DF"/>
    <w:rsid w:val="000C1249"/>
    <w:rsid w:val="000C17A3"/>
    <w:rsid w:val="000C3A52"/>
    <w:rsid w:val="000C53DB"/>
    <w:rsid w:val="000C5E9B"/>
    <w:rsid w:val="000E3CF1"/>
    <w:rsid w:val="0010234D"/>
    <w:rsid w:val="001059F8"/>
    <w:rsid w:val="00110475"/>
    <w:rsid w:val="00132B68"/>
    <w:rsid w:val="00134918"/>
    <w:rsid w:val="001460B1"/>
    <w:rsid w:val="0017102C"/>
    <w:rsid w:val="00182676"/>
    <w:rsid w:val="001A22B3"/>
    <w:rsid w:val="001A39E2"/>
    <w:rsid w:val="001A6AF1"/>
    <w:rsid w:val="001B027C"/>
    <w:rsid w:val="001B288D"/>
    <w:rsid w:val="001B6353"/>
    <w:rsid w:val="001C3B11"/>
    <w:rsid w:val="001C532F"/>
    <w:rsid w:val="001C7159"/>
    <w:rsid w:val="001D0EE2"/>
    <w:rsid w:val="001D14A5"/>
    <w:rsid w:val="001D43A0"/>
    <w:rsid w:val="001D7149"/>
    <w:rsid w:val="001E53BF"/>
    <w:rsid w:val="001E70D4"/>
    <w:rsid w:val="00214B25"/>
    <w:rsid w:val="002207B5"/>
    <w:rsid w:val="0022384E"/>
    <w:rsid w:val="00223E62"/>
    <w:rsid w:val="00233912"/>
    <w:rsid w:val="00242C3F"/>
    <w:rsid w:val="002707D1"/>
    <w:rsid w:val="00274F08"/>
    <w:rsid w:val="00282948"/>
    <w:rsid w:val="00283CF3"/>
    <w:rsid w:val="002A0475"/>
    <w:rsid w:val="002A0CBF"/>
    <w:rsid w:val="002A5310"/>
    <w:rsid w:val="002A702B"/>
    <w:rsid w:val="002A7BF5"/>
    <w:rsid w:val="002C000B"/>
    <w:rsid w:val="002C57B6"/>
    <w:rsid w:val="002C7406"/>
    <w:rsid w:val="002F0EB9"/>
    <w:rsid w:val="002F53A9"/>
    <w:rsid w:val="00302B6C"/>
    <w:rsid w:val="00314E36"/>
    <w:rsid w:val="003220C1"/>
    <w:rsid w:val="003337A8"/>
    <w:rsid w:val="00335235"/>
    <w:rsid w:val="00344587"/>
    <w:rsid w:val="00356C83"/>
    <w:rsid w:val="00356D7B"/>
    <w:rsid w:val="00357893"/>
    <w:rsid w:val="003670C1"/>
    <w:rsid w:val="00370471"/>
    <w:rsid w:val="003B1503"/>
    <w:rsid w:val="003B3D64"/>
    <w:rsid w:val="003B5EE8"/>
    <w:rsid w:val="003C5133"/>
    <w:rsid w:val="003D0D96"/>
    <w:rsid w:val="003D1F11"/>
    <w:rsid w:val="00412673"/>
    <w:rsid w:val="00420B69"/>
    <w:rsid w:val="0043031D"/>
    <w:rsid w:val="00433285"/>
    <w:rsid w:val="00454AAD"/>
    <w:rsid w:val="00455F22"/>
    <w:rsid w:val="0046757C"/>
    <w:rsid w:val="004A0D51"/>
    <w:rsid w:val="004A6AA1"/>
    <w:rsid w:val="004E506C"/>
    <w:rsid w:val="004F5752"/>
    <w:rsid w:val="00516348"/>
    <w:rsid w:val="005355A7"/>
    <w:rsid w:val="00542FCD"/>
    <w:rsid w:val="00543F06"/>
    <w:rsid w:val="005552C4"/>
    <w:rsid w:val="00560F1F"/>
    <w:rsid w:val="00574BB3"/>
    <w:rsid w:val="00591961"/>
    <w:rsid w:val="00595981"/>
    <w:rsid w:val="005A22E2"/>
    <w:rsid w:val="005A6B2A"/>
    <w:rsid w:val="005B030B"/>
    <w:rsid w:val="005C7373"/>
    <w:rsid w:val="005D2A41"/>
    <w:rsid w:val="005D7663"/>
    <w:rsid w:val="005F1659"/>
    <w:rsid w:val="00602CBC"/>
    <w:rsid w:val="00603548"/>
    <w:rsid w:val="00624AFB"/>
    <w:rsid w:val="00644EA9"/>
    <w:rsid w:val="00654C0A"/>
    <w:rsid w:val="006633C7"/>
    <w:rsid w:val="00663F04"/>
    <w:rsid w:val="00670227"/>
    <w:rsid w:val="006814BD"/>
    <w:rsid w:val="0069133F"/>
    <w:rsid w:val="006952CC"/>
    <w:rsid w:val="006957B1"/>
    <w:rsid w:val="006A5040"/>
    <w:rsid w:val="006B0982"/>
    <w:rsid w:val="006B340E"/>
    <w:rsid w:val="006B461D"/>
    <w:rsid w:val="006C4BE1"/>
    <w:rsid w:val="006D74AC"/>
    <w:rsid w:val="006E0A2C"/>
    <w:rsid w:val="006E1F20"/>
    <w:rsid w:val="006F40A8"/>
    <w:rsid w:val="00703993"/>
    <w:rsid w:val="00710D43"/>
    <w:rsid w:val="00716F81"/>
    <w:rsid w:val="0073380E"/>
    <w:rsid w:val="00743161"/>
    <w:rsid w:val="00743B79"/>
    <w:rsid w:val="007523BC"/>
    <w:rsid w:val="00752C48"/>
    <w:rsid w:val="007555C2"/>
    <w:rsid w:val="007618CD"/>
    <w:rsid w:val="00765F13"/>
    <w:rsid w:val="00770CC3"/>
    <w:rsid w:val="00772225"/>
    <w:rsid w:val="0077726E"/>
    <w:rsid w:val="00784F77"/>
    <w:rsid w:val="007872CD"/>
    <w:rsid w:val="007A05FB"/>
    <w:rsid w:val="007A3754"/>
    <w:rsid w:val="007B081F"/>
    <w:rsid w:val="007B5260"/>
    <w:rsid w:val="007B7E40"/>
    <w:rsid w:val="007C24E7"/>
    <w:rsid w:val="007D1402"/>
    <w:rsid w:val="007E5AFE"/>
    <w:rsid w:val="007F5E64"/>
    <w:rsid w:val="0080021B"/>
    <w:rsid w:val="00800FA0"/>
    <w:rsid w:val="00812370"/>
    <w:rsid w:val="0082411A"/>
    <w:rsid w:val="008250B3"/>
    <w:rsid w:val="00836990"/>
    <w:rsid w:val="00841628"/>
    <w:rsid w:val="008430DF"/>
    <w:rsid w:val="00846160"/>
    <w:rsid w:val="008467B9"/>
    <w:rsid w:val="00877BD2"/>
    <w:rsid w:val="008810B3"/>
    <w:rsid w:val="008B7927"/>
    <w:rsid w:val="008C30EA"/>
    <w:rsid w:val="008C6626"/>
    <w:rsid w:val="008D1E0B"/>
    <w:rsid w:val="008D27C0"/>
    <w:rsid w:val="008F0CC6"/>
    <w:rsid w:val="008F3D2E"/>
    <w:rsid w:val="008F50EF"/>
    <w:rsid w:val="008F789E"/>
    <w:rsid w:val="00905771"/>
    <w:rsid w:val="00913A12"/>
    <w:rsid w:val="00953A46"/>
    <w:rsid w:val="00956F67"/>
    <w:rsid w:val="00967473"/>
    <w:rsid w:val="00971B25"/>
    <w:rsid w:val="00973090"/>
    <w:rsid w:val="00977229"/>
    <w:rsid w:val="00995EEC"/>
    <w:rsid w:val="009A2222"/>
    <w:rsid w:val="009C2241"/>
    <w:rsid w:val="009C431D"/>
    <w:rsid w:val="009D0AE5"/>
    <w:rsid w:val="009D26D8"/>
    <w:rsid w:val="009D32D0"/>
    <w:rsid w:val="009E4974"/>
    <w:rsid w:val="009F06C3"/>
    <w:rsid w:val="00A00188"/>
    <w:rsid w:val="00A07AB3"/>
    <w:rsid w:val="00A204C9"/>
    <w:rsid w:val="00A23742"/>
    <w:rsid w:val="00A3247B"/>
    <w:rsid w:val="00A34B2F"/>
    <w:rsid w:val="00A37E3B"/>
    <w:rsid w:val="00A667E7"/>
    <w:rsid w:val="00A67592"/>
    <w:rsid w:val="00A72CF3"/>
    <w:rsid w:val="00A80BDF"/>
    <w:rsid w:val="00A82A45"/>
    <w:rsid w:val="00A845A9"/>
    <w:rsid w:val="00A86958"/>
    <w:rsid w:val="00AA5651"/>
    <w:rsid w:val="00AA5848"/>
    <w:rsid w:val="00AA7750"/>
    <w:rsid w:val="00AB554E"/>
    <w:rsid w:val="00AD1D95"/>
    <w:rsid w:val="00AD65F1"/>
    <w:rsid w:val="00AE064D"/>
    <w:rsid w:val="00AF056B"/>
    <w:rsid w:val="00B049B1"/>
    <w:rsid w:val="00B106B0"/>
    <w:rsid w:val="00B239BA"/>
    <w:rsid w:val="00B4368B"/>
    <w:rsid w:val="00B468BB"/>
    <w:rsid w:val="00B67234"/>
    <w:rsid w:val="00B808E4"/>
    <w:rsid w:val="00B81F17"/>
    <w:rsid w:val="00B975C0"/>
    <w:rsid w:val="00BD2D6C"/>
    <w:rsid w:val="00BD458A"/>
    <w:rsid w:val="00BE3864"/>
    <w:rsid w:val="00BE65C4"/>
    <w:rsid w:val="00BF0426"/>
    <w:rsid w:val="00BF66DC"/>
    <w:rsid w:val="00C2040B"/>
    <w:rsid w:val="00C23E9F"/>
    <w:rsid w:val="00C43B4A"/>
    <w:rsid w:val="00C61828"/>
    <w:rsid w:val="00C64FA5"/>
    <w:rsid w:val="00C84A12"/>
    <w:rsid w:val="00C91442"/>
    <w:rsid w:val="00CA0269"/>
    <w:rsid w:val="00CA0BD8"/>
    <w:rsid w:val="00CC6D65"/>
    <w:rsid w:val="00CF3DC5"/>
    <w:rsid w:val="00D017E2"/>
    <w:rsid w:val="00D10ACE"/>
    <w:rsid w:val="00D16ACF"/>
    <w:rsid w:val="00D16D97"/>
    <w:rsid w:val="00D17F26"/>
    <w:rsid w:val="00D27F42"/>
    <w:rsid w:val="00D50970"/>
    <w:rsid w:val="00D6212A"/>
    <w:rsid w:val="00D669E3"/>
    <w:rsid w:val="00D72717"/>
    <w:rsid w:val="00D84713"/>
    <w:rsid w:val="00D92559"/>
    <w:rsid w:val="00D92CE2"/>
    <w:rsid w:val="00D94E8B"/>
    <w:rsid w:val="00DC1F8C"/>
    <w:rsid w:val="00DD41EC"/>
    <w:rsid w:val="00DD4B82"/>
    <w:rsid w:val="00DE7480"/>
    <w:rsid w:val="00DF7E84"/>
    <w:rsid w:val="00E06AAB"/>
    <w:rsid w:val="00E06E6A"/>
    <w:rsid w:val="00E1556F"/>
    <w:rsid w:val="00E31C51"/>
    <w:rsid w:val="00E3419E"/>
    <w:rsid w:val="00E47B1A"/>
    <w:rsid w:val="00E631B1"/>
    <w:rsid w:val="00E64CB2"/>
    <w:rsid w:val="00E77AFC"/>
    <w:rsid w:val="00E9626C"/>
    <w:rsid w:val="00EA4AB4"/>
    <w:rsid w:val="00EA5290"/>
    <w:rsid w:val="00EB248F"/>
    <w:rsid w:val="00EB5F93"/>
    <w:rsid w:val="00EC0568"/>
    <w:rsid w:val="00EC7028"/>
    <w:rsid w:val="00EE721A"/>
    <w:rsid w:val="00EF6407"/>
    <w:rsid w:val="00F0272E"/>
    <w:rsid w:val="00F2438B"/>
    <w:rsid w:val="00F3592A"/>
    <w:rsid w:val="00F362D1"/>
    <w:rsid w:val="00F55ADE"/>
    <w:rsid w:val="00F81C33"/>
    <w:rsid w:val="00F90362"/>
    <w:rsid w:val="00F90A72"/>
    <w:rsid w:val="00F923C2"/>
    <w:rsid w:val="00F97613"/>
    <w:rsid w:val="00FC703F"/>
    <w:rsid w:val="00FD5E0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5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7B1"/>
    <w:pPr>
      <w:spacing w:after="160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7B1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7149"/>
    <w:pPr>
      <w:spacing w:after="0"/>
    </w:pPr>
    <w:rPr>
      <w:rFonts w:ascii="TradeGothic" w:eastAsia="Times New Roman" w:hAnsi="TradeGothic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1D7149"/>
    <w:rPr>
      <w:rFonts w:ascii="TradeGothic" w:eastAsiaTheme="minorHAnsi" w:hAnsi="TradeGothic" w:cstheme="minorBidi"/>
      <w:b/>
      <w:bCs/>
      <w:kern w:val="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DC1F8C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rsid w:val="009C2241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3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written-statement-report-and-recommendations-independent-welsh-pay-review-body-iwprb-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A55193646</value>
    </field>
    <field name="Objective-Title">
      <value order="0">Written statement - Update on ALN reforms (Doc 5) FINAL V3</value>
    </field>
    <field name="Objective-Description">
      <value order="0"/>
    </field>
    <field name="Objective-CreationStamp">
      <value order="0">2024-10-02T11:49:23Z</value>
    </field>
    <field name="Objective-IsApproved">
      <value order="0">false</value>
    </field>
    <field name="Objective-IsPublished">
      <value order="0">true</value>
    </field>
    <field name="Objective-DatePublished">
      <value order="0">2024-10-04T11:44:17Z</value>
    </field>
    <field name="Objective-ModificationStamp">
      <value order="0">2024-10-04T11:44:17Z</value>
    </field>
    <field name="Objective-Owner">
      <value order="0">Brown, Louise (ECWL - Education Directorate - Support for Learners Division)</value>
    </field>
    <field name="Objective-Path">
      <value order="0">Objective Global Folder:#Business File Plan:WG Organisational Groups:OLD - Pre April 2024 - Public Services &amp; Welsh Language (PSWL):Public Services &amp; Welsh Language (PSWL) - Education - Support for Learners:1 - Save:Additional Learning Needs Branch:Correspondence &amp; Government Business - 2020-2025:Additional Learning Needs Branch - CYPE Monitoring ALN Reform - 2022-2025:CYPE Interim report/recommendations - July 2024</value>
    </field>
    <field name="Objective-Parent">
      <value order="0">CYPE Interim report/recommendations - July 2024</value>
    </field>
    <field name="Objective-State">
      <value order="0">Published</value>
    </field>
    <field name="Objective-VersionId">
      <value order="0">vA100486767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qA1554849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3844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2024-10-07T12:16:00Z</dcterms:created>
  <dcterms:modified xsi:type="dcterms:W3CDTF">2024-10-07T12:16:00Z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A55193646</vt:lpwstr>
  </property>
  <property fmtid="{D5CDD505-2E9C-101B-9397-08002B2CF9AE}" pid="4" name="Objective-Title">
    <vt:lpwstr>Written statement - Update on ALN reforms (Doc 5) FINAL V3</vt:lpwstr>
  </property>
  <property fmtid="{D5CDD505-2E9C-101B-9397-08002B2CF9AE}" pid="5" name="Objective-Comment">
    <vt:lpwstr/>
  </property>
  <property fmtid="{D5CDD505-2E9C-101B-9397-08002B2CF9AE}" pid="6" name="Objective-CreationStamp">
    <vt:filetime>2024-10-02T11:49:23Z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2024-10-04T11:44:17Z</vt:filetime>
  </property>
  <property fmtid="{D5CDD505-2E9C-101B-9397-08002B2CF9AE}" pid="10" name="Objective-ModificationStamp">
    <vt:filetime>2024-10-04T11:44:17Z</vt:filetime>
  </property>
  <property fmtid="{D5CDD505-2E9C-101B-9397-08002B2CF9AE}" pid="11" name="Objective-Owner">
    <vt:lpwstr>Brown, Louise (ECWL - Education Directorate - Support for Learners Division)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Support for Learners:1 - Save:Additional Learning Needs Branch:Correspondence &amp; Government Business - 2020-2025:Additional Learning Needs Branch - CYPE Monitoring ALN Reform - 2022-2025:CYPE Interim report/recommendations - July 2024:</vt:lpwstr>
  </property>
  <property fmtid="{D5CDD505-2E9C-101B-9397-08002B2CF9AE}" pid="13" name="Objective-Parent">
    <vt:lpwstr>CYPE Interim report/recommendations - July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vA100486767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