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EB501" w14:textId="77777777" w:rsidR="001A39E2" w:rsidRDefault="001A39E2" w:rsidP="001A39E2">
      <w:pPr>
        <w:jc w:val="right"/>
        <w:rPr>
          <w:b/>
        </w:rPr>
      </w:pPr>
    </w:p>
    <w:p w14:paraId="345EB502" w14:textId="77777777" w:rsidR="00A845A9" w:rsidRDefault="000C5E9B" w:rsidP="00A845A9">
      <w:pPr>
        <w:pStyle w:val="Heading1"/>
        <w:rPr>
          <w:color w:val="FF0000"/>
        </w:rPr>
      </w:pPr>
      <w:r>
        <w:rPr>
          <w:noProof/>
        </w:rPr>
        <mc:AlternateContent>
          <mc:Choice Requires="wps">
            <w:drawing>
              <wp:anchor distT="0" distB="0" distL="114300" distR="114300" simplePos="0" relativeHeight="251658240" behindDoc="0" locked="0" layoutInCell="0" allowOverlap="1" wp14:anchorId="345EB51E" wp14:editId="345EB51F">
                <wp:simplePos x="0" y="0"/>
                <wp:positionH relativeFrom="column">
                  <wp:posOffset>46990</wp:posOffset>
                </wp:positionH>
                <wp:positionV relativeFrom="paragraph">
                  <wp:posOffset>39370</wp:posOffset>
                </wp:positionV>
                <wp:extent cx="53035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206D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345EB503"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45EB504"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345EB505"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345EB506"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1" behindDoc="0" locked="0" layoutInCell="0" allowOverlap="1" wp14:anchorId="345EB520" wp14:editId="345EB521">
                <wp:simplePos x="0" y="0"/>
                <wp:positionH relativeFrom="column">
                  <wp:posOffset>46990</wp:posOffset>
                </wp:positionH>
                <wp:positionV relativeFrom="paragraph">
                  <wp:posOffset>128270</wp:posOffset>
                </wp:positionV>
                <wp:extent cx="53035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184F5"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9039" w:type="dxa"/>
        <w:tblLayout w:type="fixed"/>
        <w:tblLook w:val="0000" w:firstRow="0" w:lastRow="0" w:firstColumn="0" w:lastColumn="0" w:noHBand="0" w:noVBand="0"/>
      </w:tblPr>
      <w:tblGrid>
        <w:gridCol w:w="1500"/>
        <w:gridCol w:w="7539"/>
      </w:tblGrid>
      <w:tr w:rsidR="00EA5290" w:rsidRPr="006453EB" w14:paraId="345EB50B" w14:textId="77777777" w:rsidTr="49189454">
        <w:tc>
          <w:tcPr>
            <w:tcW w:w="1500" w:type="dxa"/>
            <w:tcBorders>
              <w:top w:val="nil"/>
              <w:left w:val="nil"/>
              <w:bottom w:val="nil"/>
              <w:right w:val="nil"/>
            </w:tcBorders>
            <w:vAlign w:val="center"/>
          </w:tcPr>
          <w:p w14:paraId="345EB507" w14:textId="77777777" w:rsidR="00EA5290" w:rsidRPr="006453EB" w:rsidRDefault="00EA5290" w:rsidP="00B049B1">
            <w:pPr>
              <w:spacing w:before="120" w:after="120"/>
              <w:rPr>
                <w:rFonts w:ascii="Arial" w:hAnsi="Arial" w:cs="Arial"/>
                <w:b/>
                <w:bCs/>
                <w:sz w:val="24"/>
                <w:szCs w:val="24"/>
              </w:rPr>
            </w:pPr>
          </w:p>
          <w:p w14:paraId="345EB508" w14:textId="77777777" w:rsidR="00EA5290" w:rsidRPr="006453EB" w:rsidRDefault="00560F1F" w:rsidP="00B049B1">
            <w:pPr>
              <w:spacing w:before="120" w:after="120"/>
              <w:rPr>
                <w:rFonts w:ascii="Arial" w:hAnsi="Arial" w:cs="Arial"/>
                <w:b/>
                <w:bCs/>
                <w:sz w:val="24"/>
                <w:szCs w:val="24"/>
              </w:rPr>
            </w:pPr>
            <w:r w:rsidRPr="006453EB">
              <w:rPr>
                <w:rFonts w:ascii="Arial" w:hAnsi="Arial" w:cs="Arial"/>
                <w:b/>
                <w:bCs/>
                <w:sz w:val="24"/>
                <w:szCs w:val="24"/>
              </w:rPr>
              <w:t>TITLE</w:t>
            </w:r>
            <w:r w:rsidR="00EA5290" w:rsidRPr="006453EB">
              <w:rPr>
                <w:rFonts w:ascii="Arial" w:hAnsi="Arial" w:cs="Arial"/>
                <w:b/>
                <w:bCs/>
                <w:sz w:val="24"/>
                <w:szCs w:val="24"/>
              </w:rPr>
              <w:t xml:space="preserve"> </w:t>
            </w:r>
          </w:p>
        </w:tc>
        <w:tc>
          <w:tcPr>
            <w:tcW w:w="7539" w:type="dxa"/>
            <w:tcBorders>
              <w:top w:val="nil"/>
              <w:left w:val="nil"/>
              <w:bottom w:val="nil"/>
              <w:right w:val="nil"/>
            </w:tcBorders>
            <w:vAlign w:val="center"/>
          </w:tcPr>
          <w:p w14:paraId="345EB509" w14:textId="77777777" w:rsidR="00EA5290" w:rsidRPr="006453EB" w:rsidRDefault="00EA5290" w:rsidP="00B049B1">
            <w:pPr>
              <w:spacing w:before="120" w:after="120"/>
              <w:rPr>
                <w:rFonts w:ascii="Arial" w:hAnsi="Arial" w:cs="Arial"/>
                <w:b/>
                <w:bCs/>
                <w:sz w:val="24"/>
                <w:szCs w:val="24"/>
              </w:rPr>
            </w:pPr>
          </w:p>
          <w:p w14:paraId="345EB50A" w14:textId="129F13B4" w:rsidR="00EA5290" w:rsidRPr="006453EB" w:rsidRDefault="0011028D" w:rsidP="00B049B1">
            <w:pPr>
              <w:spacing w:before="120" w:after="120"/>
              <w:rPr>
                <w:rFonts w:ascii="Arial" w:hAnsi="Arial" w:cs="Arial"/>
                <w:b/>
                <w:bCs/>
                <w:sz w:val="24"/>
                <w:szCs w:val="24"/>
              </w:rPr>
            </w:pPr>
            <w:r w:rsidRPr="0011028D">
              <w:rPr>
                <w:rFonts w:ascii="Arial" w:hAnsi="Arial" w:cs="Arial"/>
                <w:b/>
                <w:bCs/>
                <w:sz w:val="24"/>
                <w:szCs w:val="24"/>
              </w:rPr>
              <w:t>Response to third Burns Delivery Board Progress Report</w:t>
            </w:r>
          </w:p>
        </w:tc>
      </w:tr>
      <w:tr w:rsidR="00EA5290" w:rsidRPr="006453EB" w14:paraId="345EB50E" w14:textId="77777777" w:rsidTr="49189454">
        <w:tc>
          <w:tcPr>
            <w:tcW w:w="1500" w:type="dxa"/>
            <w:tcBorders>
              <w:top w:val="nil"/>
              <w:left w:val="nil"/>
              <w:bottom w:val="nil"/>
              <w:right w:val="nil"/>
            </w:tcBorders>
            <w:vAlign w:val="center"/>
          </w:tcPr>
          <w:p w14:paraId="345EB50C" w14:textId="77777777" w:rsidR="00EA5290" w:rsidRPr="006453EB" w:rsidRDefault="00560F1F" w:rsidP="00B049B1">
            <w:pPr>
              <w:spacing w:before="120" w:after="120"/>
              <w:rPr>
                <w:rFonts w:ascii="Arial" w:hAnsi="Arial" w:cs="Arial"/>
                <w:b/>
                <w:bCs/>
                <w:sz w:val="24"/>
                <w:szCs w:val="24"/>
              </w:rPr>
            </w:pPr>
            <w:r w:rsidRPr="006453EB">
              <w:rPr>
                <w:rFonts w:ascii="Arial" w:hAnsi="Arial" w:cs="Arial"/>
                <w:b/>
                <w:bCs/>
                <w:sz w:val="24"/>
                <w:szCs w:val="24"/>
              </w:rPr>
              <w:t>DATE</w:t>
            </w:r>
            <w:r w:rsidR="00EA5290" w:rsidRPr="006453EB">
              <w:rPr>
                <w:rFonts w:ascii="Arial" w:hAnsi="Arial" w:cs="Arial"/>
                <w:b/>
                <w:bCs/>
                <w:sz w:val="24"/>
                <w:szCs w:val="24"/>
              </w:rPr>
              <w:t xml:space="preserve"> </w:t>
            </w:r>
          </w:p>
        </w:tc>
        <w:tc>
          <w:tcPr>
            <w:tcW w:w="7539" w:type="dxa"/>
            <w:tcBorders>
              <w:top w:val="nil"/>
              <w:left w:val="nil"/>
              <w:bottom w:val="nil"/>
              <w:right w:val="nil"/>
            </w:tcBorders>
            <w:vAlign w:val="center"/>
          </w:tcPr>
          <w:p w14:paraId="345EB50D" w14:textId="6DF8FD42" w:rsidR="00EA5290" w:rsidRPr="006453EB" w:rsidRDefault="00430FF3" w:rsidP="00B049B1">
            <w:pPr>
              <w:spacing w:before="120" w:after="120"/>
              <w:rPr>
                <w:rFonts w:ascii="Arial" w:hAnsi="Arial" w:cs="Arial"/>
                <w:b/>
                <w:bCs/>
                <w:sz w:val="24"/>
                <w:szCs w:val="24"/>
              </w:rPr>
            </w:pPr>
            <w:r>
              <w:rPr>
                <w:rFonts w:ascii="Arial" w:hAnsi="Arial" w:cs="Arial"/>
                <w:b/>
                <w:bCs/>
                <w:sz w:val="24"/>
                <w:szCs w:val="24"/>
              </w:rPr>
              <w:t xml:space="preserve">11 October </w:t>
            </w:r>
            <w:r w:rsidR="00C46B7E" w:rsidRPr="006453EB">
              <w:rPr>
                <w:rFonts w:ascii="Arial" w:hAnsi="Arial" w:cs="Arial"/>
                <w:b/>
                <w:bCs/>
                <w:sz w:val="24"/>
                <w:szCs w:val="24"/>
              </w:rPr>
              <w:t>2024</w:t>
            </w:r>
          </w:p>
        </w:tc>
      </w:tr>
      <w:tr w:rsidR="00EA5290" w:rsidRPr="006453EB" w14:paraId="345EB511" w14:textId="77777777" w:rsidTr="49189454">
        <w:tc>
          <w:tcPr>
            <w:tcW w:w="1500" w:type="dxa"/>
            <w:tcBorders>
              <w:top w:val="nil"/>
              <w:left w:val="nil"/>
              <w:bottom w:val="nil"/>
              <w:right w:val="nil"/>
            </w:tcBorders>
            <w:vAlign w:val="center"/>
          </w:tcPr>
          <w:p w14:paraId="345EB50F" w14:textId="77777777" w:rsidR="00EA5290" w:rsidRPr="006453EB" w:rsidRDefault="00560F1F" w:rsidP="00B049B1">
            <w:pPr>
              <w:spacing w:before="120" w:after="120"/>
              <w:rPr>
                <w:rFonts w:ascii="Arial" w:hAnsi="Arial" w:cs="Arial"/>
                <w:b/>
                <w:bCs/>
                <w:sz w:val="24"/>
                <w:szCs w:val="24"/>
              </w:rPr>
            </w:pPr>
            <w:r w:rsidRPr="006453EB">
              <w:rPr>
                <w:rFonts w:ascii="Arial" w:hAnsi="Arial" w:cs="Arial"/>
                <w:b/>
                <w:bCs/>
                <w:sz w:val="24"/>
                <w:szCs w:val="24"/>
              </w:rPr>
              <w:t>BY</w:t>
            </w:r>
          </w:p>
        </w:tc>
        <w:tc>
          <w:tcPr>
            <w:tcW w:w="7539" w:type="dxa"/>
            <w:tcBorders>
              <w:top w:val="nil"/>
              <w:left w:val="nil"/>
              <w:bottom w:val="nil"/>
              <w:right w:val="nil"/>
            </w:tcBorders>
            <w:vAlign w:val="center"/>
          </w:tcPr>
          <w:p w14:paraId="345EB510" w14:textId="65845966" w:rsidR="00EA5290" w:rsidRPr="006453EB" w:rsidRDefault="00AB4822" w:rsidP="001E53BF">
            <w:pPr>
              <w:spacing w:before="120" w:after="120"/>
              <w:rPr>
                <w:rFonts w:ascii="Arial" w:hAnsi="Arial" w:cs="Arial"/>
                <w:b/>
                <w:bCs/>
                <w:sz w:val="24"/>
                <w:szCs w:val="24"/>
              </w:rPr>
            </w:pPr>
            <w:r>
              <w:rPr>
                <w:rFonts w:ascii="Arial" w:hAnsi="Arial" w:cs="Arial"/>
                <w:b/>
                <w:bCs/>
                <w:sz w:val="24"/>
                <w:szCs w:val="24"/>
              </w:rPr>
              <w:t>Ken Skates</w:t>
            </w:r>
            <w:r w:rsidR="46D3809E" w:rsidRPr="006453EB">
              <w:rPr>
                <w:rFonts w:ascii="Arial" w:hAnsi="Arial" w:cs="Arial"/>
                <w:b/>
                <w:bCs/>
                <w:sz w:val="24"/>
                <w:szCs w:val="24"/>
              </w:rPr>
              <w:t xml:space="preserve"> MS, </w:t>
            </w:r>
            <w:r>
              <w:rPr>
                <w:rFonts w:ascii="Arial" w:hAnsi="Arial" w:cs="Arial"/>
                <w:b/>
                <w:bCs/>
                <w:sz w:val="24"/>
                <w:szCs w:val="24"/>
              </w:rPr>
              <w:t>Cabinet Secretary for North Wales and Transport</w:t>
            </w:r>
            <w:r w:rsidR="00C46B7E" w:rsidRPr="006453EB">
              <w:rPr>
                <w:rFonts w:ascii="Arial" w:hAnsi="Arial" w:cs="Arial"/>
                <w:b/>
                <w:bCs/>
                <w:sz w:val="24"/>
                <w:szCs w:val="24"/>
              </w:rPr>
              <w:t xml:space="preserve"> </w:t>
            </w:r>
          </w:p>
        </w:tc>
      </w:tr>
    </w:tbl>
    <w:p w14:paraId="345EB513" w14:textId="77777777" w:rsidR="00EA5290" w:rsidRPr="006453EB" w:rsidRDefault="00EA5290" w:rsidP="00EA5290">
      <w:pPr>
        <w:pStyle w:val="BodyText"/>
        <w:jc w:val="left"/>
        <w:rPr>
          <w:rFonts w:cs="Arial"/>
          <w:lang w:val="en-US"/>
        </w:rPr>
      </w:pPr>
    </w:p>
    <w:p w14:paraId="3A2AC734" w14:textId="3F9F7710" w:rsidR="0011028D" w:rsidRPr="0011028D" w:rsidRDefault="0011028D" w:rsidP="0011028D">
      <w:pPr>
        <w:spacing w:before="100" w:beforeAutospacing="1" w:after="100" w:afterAutospacing="1"/>
        <w:rPr>
          <w:rFonts w:ascii="Arial" w:hAnsi="Arial" w:cs="Arial"/>
          <w:color w:val="1F1F1F"/>
          <w:sz w:val="24"/>
          <w:szCs w:val="24"/>
          <w:lang w:eastAsia="en-GB"/>
        </w:rPr>
      </w:pPr>
      <w:r w:rsidRPr="0011028D">
        <w:rPr>
          <w:rFonts w:ascii="Arial" w:hAnsi="Arial" w:cs="Arial"/>
          <w:color w:val="1F1F1F"/>
          <w:sz w:val="24"/>
          <w:szCs w:val="24"/>
          <w:lang w:eastAsia="en-GB"/>
        </w:rPr>
        <w:t xml:space="preserve">Earlier this year we received the third progress report from the Chairs of the Delivery Board tasked with developing the recommendations of Lord Burns to provide better alternatives to the M4 around Newport. </w:t>
      </w:r>
    </w:p>
    <w:p w14:paraId="1FF1C246" w14:textId="77777777" w:rsidR="0011028D" w:rsidRPr="0011028D" w:rsidRDefault="0011028D" w:rsidP="0011028D">
      <w:pPr>
        <w:spacing w:before="100" w:beforeAutospacing="1" w:after="100" w:afterAutospacing="1"/>
        <w:rPr>
          <w:rFonts w:ascii="Arial" w:hAnsi="Arial" w:cs="Arial"/>
          <w:color w:val="1F1F1F"/>
          <w:sz w:val="24"/>
          <w:szCs w:val="24"/>
          <w:lang w:eastAsia="en-GB"/>
        </w:rPr>
      </w:pPr>
      <w:r w:rsidRPr="0011028D">
        <w:rPr>
          <w:rFonts w:ascii="Arial" w:hAnsi="Arial" w:cs="Arial"/>
          <w:color w:val="1F1F1F"/>
          <w:sz w:val="24"/>
          <w:szCs w:val="24"/>
          <w:lang w:eastAsia="en-GB"/>
        </w:rPr>
        <w:t xml:space="preserve">The Burns Delivery Unit in Transport for Wales are making excellent progress on delivering the recommendations of the Burns Commission. </w:t>
      </w:r>
    </w:p>
    <w:p w14:paraId="7C6C54AD" w14:textId="160B18F3" w:rsidR="0011028D" w:rsidRPr="0011028D" w:rsidRDefault="0011028D" w:rsidP="0011028D">
      <w:pPr>
        <w:spacing w:before="100" w:beforeAutospacing="1" w:after="100" w:afterAutospacing="1"/>
        <w:rPr>
          <w:rFonts w:ascii="Arial" w:hAnsi="Arial" w:cs="Arial"/>
          <w:color w:val="1F1F1F"/>
          <w:sz w:val="24"/>
          <w:szCs w:val="24"/>
          <w:lang w:eastAsia="en-GB"/>
        </w:rPr>
      </w:pPr>
      <w:bookmarkStart w:id="0" w:name="_Hlk177987804"/>
      <w:r w:rsidRPr="0011028D">
        <w:rPr>
          <w:rFonts w:ascii="Arial" w:hAnsi="Arial" w:cs="Arial"/>
          <w:color w:val="1F1F1F"/>
          <w:sz w:val="24"/>
          <w:szCs w:val="24"/>
          <w:lang w:eastAsia="en-GB"/>
        </w:rPr>
        <w:t xml:space="preserve">The leading proposal is for new railway stations in South East Wales which would allow millions of new train journeys each year. The Delivery Unit has carried out detailed work designing and consulting on five new stations on the South Wales Mainline. The excellent work of Transport for Wales secured nearly £3m of development funding from UK </w:t>
      </w:r>
      <w:r w:rsidRPr="002C5771">
        <w:rPr>
          <w:rFonts w:ascii="Arial" w:hAnsi="Arial" w:cs="Arial"/>
          <w:sz w:val="24"/>
          <w:szCs w:val="24"/>
          <w:lang w:eastAsia="en-GB"/>
        </w:rPr>
        <w:t xml:space="preserve">Government and carried out the work needed to </w:t>
      </w:r>
      <w:r w:rsidR="002C5771" w:rsidRPr="002C5771">
        <w:rPr>
          <w:rFonts w:ascii="Arial" w:hAnsi="Arial" w:cs="Arial"/>
          <w:sz w:val="24"/>
          <w:szCs w:val="24"/>
          <w:lang w:eastAsia="en-GB"/>
        </w:rPr>
        <w:t xml:space="preserve">complete </w:t>
      </w:r>
      <w:r w:rsidR="002C5771">
        <w:rPr>
          <w:rFonts w:ascii="Arial" w:hAnsi="Arial" w:cs="Arial"/>
          <w:color w:val="1F1F1F"/>
          <w:sz w:val="24"/>
          <w:szCs w:val="24"/>
          <w:lang w:eastAsia="en-GB"/>
        </w:rPr>
        <w:t>feasibility work and produce a strong business case</w:t>
      </w:r>
      <w:r w:rsidRPr="0011028D">
        <w:rPr>
          <w:rFonts w:ascii="Arial" w:hAnsi="Arial" w:cs="Arial"/>
          <w:color w:val="1F1F1F"/>
          <w:sz w:val="24"/>
          <w:szCs w:val="24"/>
          <w:lang w:eastAsia="en-GB"/>
        </w:rPr>
        <w:t xml:space="preserve">.  </w:t>
      </w:r>
      <w:r w:rsidR="00927C5D" w:rsidRPr="00927C5D">
        <w:rPr>
          <w:rFonts w:ascii="Arial" w:hAnsi="Arial" w:cs="Arial"/>
          <w:color w:val="1F1F1F"/>
          <w:sz w:val="24"/>
          <w:szCs w:val="24"/>
          <w:lang w:eastAsia="en-GB"/>
        </w:rPr>
        <w:t>Rail infrastructure is not devolved and we are working in close partnership with the UK Government to agree a pipeline of rail infrastructure priorities</w:t>
      </w:r>
      <w:r w:rsidR="00725DA5">
        <w:rPr>
          <w:rFonts w:ascii="Arial" w:hAnsi="Arial" w:cs="Arial"/>
          <w:color w:val="1F1F1F"/>
          <w:sz w:val="24"/>
          <w:szCs w:val="24"/>
          <w:lang w:eastAsia="en-GB"/>
        </w:rPr>
        <w:t xml:space="preserve"> within </w:t>
      </w:r>
      <w:r w:rsidR="000F363B" w:rsidRPr="000F363B">
        <w:rPr>
          <w:rFonts w:ascii="Arial" w:hAnsi="Arial" w:cs="Arial"/>
          <w:color w:val="1F1F1F"/>
          <w:sz w:val="24"/>
          <w:szCs w:val="24"/>
          <w:lang w:eastAsia="en-GB"/>
        </w:rPr>
        <w:t>the constraints they are working within after the economic mismanagement of the previous administration at Westminster</w:t>
      </w:r>
      <w:r w:rsidR="00927C5D" w:rsidRPr="00927C5D">
        <w:rPr>
          <w:rFonts w:ascii="Arial" w:hAnsi="Arial" w:cs="Arial"/>
          <w:color w:val="1F1F1F"/>
          <w:sz w:val="24"/>
          <w:szCs w:val="24"/>
          <w:lang w:eastAsia="en-GB"/>
        </w:rPr>
        <w:t xml:space="preserve">. This absolutely transformational project </w:t>
      </w:r>
      <w:r w:rsidR="00A70BED">
        <w:rPr>
          <w:rFonts w:ascii="Arial" w:hAnsi="Arial" w:cs="Arial"/>
          <w:color w:val="1F1F1F"/>
          <w:sz w:val="24"/>
          <w:szCs w:val="24"/>
          <w:lang w:eastAsia="en-GB"/>
        </w:rPr>
        <w:t xml:space="preserve">is </w:t>
      </w:r>
      <w:r w:rsidR="00927C5D" w:rsidRPr="00927C5D">
        <w:rPr>
          <w:rFonts w:ascii="Arial" w:hAnsi="Arial" w:cs="Arial"/>
          <w:color w:val="1F1F1F"/>
          <w:sz w:val="24"/>
          <w:szCs w:val="24"/>
          <w:lang w:eastAsia="en-GB"/>
        </w:rPr>
        <w:t>a key component within that prioritised pipeline.</w:t>
      </w:r>
    </w:p>
    <w:bookmarkEnd w:id="0"/>
    <w:p w14:paraId="34B773E1" w14:textId="73F21E51" w:rsidR="0011028D" w:rsidRPr="0011028D" w:rsidRDefault="0011028D" w:rsidP="0011028D">
      <w:pPr>
        <w:spacing w:before="100" w:beforeAutospacing="1" w:after="100" w:afterAutospacing="1"/>
        <w:rPr>
          <w:rFonts w:ascii="Arial" w:hAnsi="Arial" w:cs="Arial"/>
          <w:color w:val="1F1F1F"/>
          <w:sz w:val="24"/>
          <w:szCs w:val="24"/>
          <w:lang w:eastAsia="en-GB"/>
        </w:rPr>
      </w:pPr>
      <w:r w:rsidRPr="0011028D">
        <w:rPr>
          <w:rFonts w:ascii="Arial" w:hAnsi="Arial" w:cs="Arial"/>
          <w:color w:val="1F1F1F"/>
          <w:sz w:val="24"/>
          <w:szCs w:val="24"/>
          <w:lang w:eastAsia="en-GB"/>
        </w:rPr>
        <w:t xml:space="preserve">The Welsh Government will play its part by continuing to take forward work on the other recommendations. </w:t>
      </w:r>
      <w:r w:rsidR="00A70BED">
        <w:rPr>
          <w:rFonts w:ascii="Arial" w:hAnsi="Arial" w:cs="Arial"/>
          <w:color w:val="1F1F1F"/>
          <w:sz w:val="24"/>
          <w:szCs w:val="24"/>
          <w:lang w:eastAsia="en-GB"/>
        </w:rPr>
        <w:t>We are funding o</w:t>
      </w:r>
      <w:r w:rsidRPr="0011028D">
        <w:rPr>
          <w:rFonts w:ascii="Arial" w:hAnsi="Arial" w:cs="Arial"/>
          <w:color w:val="1F1F1F"/>
          <w:sz w:val="24"/>
          <w:szCs w:val="24"/>
          <w:lang w:eastAsia="en-GB"/>
        </w:rPr>
        <w:t xml:space="preserve">ver £2m </w:t>
      </w:r>
      <w:r w:rsidR="00A70BED">
        <w:rPr>
          <w:rFonts w:ascii="Arial" w:hAnsi="Arial" w:cs="Arial"/>
          <w:color w:val="1F1F1F"/>
          <w:sz w:val="24"/>
          <w:szCs w:val="24"/>
          <w:lang w:eastAsia="en-GB"/>
        </w:rPr>
        <w:t xml:space="preserve">of work </w:t>
      </w:r>
      <w:r w:rsidRPr="0011028D">
        <w:rPr>
          <w:rFonts w:ascii="Arial" w:hAnsi="Arial" w:cs="Arial"/>
          <w:color w:val="1F1F1F"/>
          <w:sz w:val="24"/>
          <w:szCs w:val="24"/>
          <w:lang w:eastAsia="en-GB"/>
        </w:rPr>
        <w:t>this financial year</w:t>
      </w:r>
      <w:r w:rsidR="00A70BED">
        <w:rPr>
          <w:rFonts w:ascii="Arial" w:hAnsi="Arial" w:cs="Arial"/>
          <w:color w:val="1F1F1F"/>
          <w:sz w:val="24"/>
          <w:szCs w:val="24"/>
          <w:lang w:eastAsia="en-GB"/>
        </w:rPr>
        <w:t xml:space="preserve"> including </w:t>
      </w:r>
      <w:r w:rsidRPr="0011028D">
        <w:rPr>
          <w:rFonts w:ascii="Arial" w:hAnsi="Arial" w:cs="Arial"/>
          <w:color w:val="1F1F1F"/>
          <w:sz w:val="24"/>
          <w:szCs w:val="24"/>
          <w:lang w:eastAsia="en-GB"/>
        </w:rPr>
        <w:t xml:space="preserve">on </w:t>
      </w:r>
      <w:r w:rsidR="00A70BED">
        <w:rPr>
          <w:rFonts w:ascii="Arial" w:hAnsi="Arial" w:cs="Arial"/>
          <w:color w:val="1F1F1F"/>
          <w:sz w:val="24"/>
          <w:szCs w:val="24"/>
          <w:lang w:eastAsia="en-GB"/>
        </w:rPr>
        <w:t xml:space="preserve">network improvements in and around </w:t>
      </w:r>
      <w:r w:rsidRPr="0011028D">
        <w:rPr>
          <w:rFonts w:ascii="Arial" w:hAnsi="Arial" w:cs="Arial"/>
          <w:color w:val="1F1F1F"/>
          <w:sz w:val="24"/>
          <w:szCs w:val="24"/>
          <w:lang w:eastAsia="en-GB"/>
        </w:rPr>
        <w:t>Newport</w:t>
      </w:r>
      <w:r w:rsidR="00A70BED">
        <w:rPr>
          <w:rFonts w:ascii="Arial" w:hAnsi="Arial" w:cs="Arial"/>
          <w:color w:val="1F1F1F"/>
          <w:sz w:val="24"/>
          <w:szCs w:val="24"/>
          <w:lang w:eastAsia="en-GB"/>
        </w:rPr>
        <w:t>, sustainable travel projects in Monmouthshire and a longer term programme to create a sustainable travel corridor between Newport and Cardiff</w:t>
      </w:r>
      <w:r w:rsidRPr="0011028D">
        <w:rPr>
          <w:rFonts w:ascii="Arial" w:hAnsi="Arial" w:cs="Arial"/>
          <w:color w:val="1F1F1F"/>
          <w:sz w:val="24"/>
          <w:szCs w:val="24"/>
          <w:lang w:eastAsia="en-GB"/>
        </w:rPr>
        <w:t xml:space="preserve">.   </w:t>
      </w:r>
    </w:p>
    <w:p w14:paraId="14A7111C" w14:textId="77777777" w:rsidR="0011028D" w:rsidRPr="0011028D" w:rsidRDefault="0011028D" w:rsidP="0011028D">
      <w:pPr>
        <w:spacing w:before="100" w:beforeAutospacing="1" w:after="100" w:afterAutospacing="1"/>
        <w:rPr>
          <w:rFonts w:ascii="Arial" w:hAnsi="Arial" w:cs="Arial"/>
          <w:color w:val="1F1F1F"/>
          <w:sz w:val="24"/>
          <w:szCs w:val="24"/>
          <w:lang w:eastAsia="en-GB"/>
        </w:rPr>
      </w:pPr>
      <w:r w:rsidRPr="0011028D">
        <w:rPr>
          <w:rFonts w:ascii="Arial" w:hAnsi="Arial" w:cs="Arial"/>
          <w:color w:val="1F1F1F"/>
          <w:sz w:val="24"/>
          <w:szCs w:val="24"/>
          <w:lang w:eastAsia="en-GB"/>
        </w:rPr>
        <w:t xml:space="preserve">The Corporate Joint Committee (CJC) for South East Wales are currently considering the policies and projects which will be prioritised in their Regional Transport Plans. We will work with the CJC to ensure that the work of the Burns Delivery Unit is considered as part of this.  </w:t>
      </w:r>
    </w:p>
    <w:p w14:paraId="68482BF9" w14:textId="77777777" w:rsidR="0011028D" w:rsidRPr="0011028D" w:rsidRDefault="0011028D" w:rsidP="0011028D">
      <w:pPr>
        <w:spacing w:before="100" w:beforeAutospacing="1" w:after="100" w:afterAutospacing="1"/>
        <w:rPr>
          <w:rFonts w:ascii="Arial" w:hAnsi="Arial" w:cs="Arial"/>
          <w:color w:val="1F1F1F"/>
          <w:sz w:val="24"/>
          <w:szCs w:val="24"/>
          <w:lang w:eastAsia="en-GB"/>
        </w:rPr>
      </w:pPr>
    </w:p>
    <w:p w14:paraId="5051CEA1" w14:textId="5D5A983B" w:rsidR="00894991" w:rsidRDefault="0011028D" w:rsidP="0011028D">
      <w:pPr>
        <w:spacing w:before="100" w:beforeAutospacing="1" w:after="100" w:afterAutospacing="1"/>
        <w:rPr>
          <w:rFonts w:ascii="Arial" w:hAnsi="Arial" w:cs="Arial"/>
          <w:color w:val="1F1F1F"/>
          <w:sz w:val="24"/>
          <w:szCs w:val="24"/>
          <w:lang w:eastAsia="en-GB"/>
        </w:rPr>
      </w:pPr>
      <w:r w:rsidRPr="0011028D">
        <w:rPr>
          <w:rFonts w:ascii="Arial" w:hAnsi="Arial" w:cs="Arial"/>
          <w:color w:val="1F1F1F"/>
          <w:sz w:val="24"/>
          <w:szCs w:val="24"/>
          <w:lang w:eastAsia="en-GB"/>
        </w:rPr>
        <w:t xml:space="preserve">I want to thank </w:t>
      </w:r>
      <w:r w:rsidR="00A70BED">
        <w:rPr>
          <w:rFonts w:ascii="Arial" w:hAnsi="Arial" w:cs="Arial"/>
          <w:color w:val="1F1F1F"/>
          <w:sz w:val="24"/>
          <w:szCs w:val="24"/>
          <w:lang w:eastAsia="en-GB"/>
        </w:rPr>
        <w:t xml:space="preserve">Professor </w:t>
      </w:r>
      <w:r w:rsidRPr="0011028D">
        <w:rPr>
          <w:rFonts w:ascii="Arial" w:hAnsi="Arial" w:cs="Arial"/>
          <w:color w:val="1F1F1F"/>
          <w:sz w:val="24"/>
          <w:szCs w:val="24"/>
          <w:lang w:eastAsia="en-GB"/>
        </w:rPr>
        <w:t>Simon Gibson</w:t>
      </w:r>
      <w:r w:rsidR="00A70BED">
        <w:rPr>
          <w:rFonts w:ascii="Arial" w:hAnsi="Arial" w:cs="Arial"/>
          <w:color w:val="1F1F1F"/>
          <w:sz w:val="24"/>
          <w:szCs w:val="24"/>
          <w:lang w:eastAsia="en-GB"/>
        </w:rPr>
        <w:t xml:space="preserve"> CBE</w:t>
      </w:r>
      <w:r w:rsidRPr="0011028D">
        <w:rPr>
          <w:rFonts w:ascii="Arial" w:hAnsi="Arial" w:cs="Arial"/>
          <w:color w:val="1F1F1F"/>
          <w:sz w:val="24"/>
          <w:szCs w:val="24"/>
          <w:lang w:eastAsia="en-GB"/>
        </w:rPr>
        <w:t xml:space="preserve">, the Chair of the Burns Delivery Board, for </w:t>
      </w:r>
      <w:r w:rsidR="00A70BED">
        <w:rPr>
          <w:rFonts w:ascii="Arial" w:hAnsi="Arial" w:cs="Arial"/>
          <w:color w:val="1F1F1F"/>
          <w:sz w:val="24"/>
          <w:szCs w:val="24"/>
          <w:lang w:eastAsia="en-GB"/>
        </w:rPr>
        <w:t xml:space="preserve">his </w:t>
      </w:r>
      <w:r w:rsidRPr="0011028D">
        <w:rPr>
          <w:rFonts w:ascii="Arial" w:hAnsi="Arial" w:cs="Arial"/>
          <w:color w:val="1F1F1F"/>
          <w:sz w:val="24"/>
          <w:szCs w:val="24"/>
          <w:lang w:eastAsia="en-GB"/>
        </w:rPr>
        <w:t xml:space="preserve">service over the past three years in driving forward work at pace to design these projects.  All governments must now work to prioritise investment to take </w:t>
      </w:r>
      <w:r w:rsidR="002C5771">
        <w:rPr>
          <w:rFonts w:ascii="Arial" w:hAnsi="Arial" w:cs="Arial"/>
          <w:color w:val="1F1F1F"/>
          <w:sz w:val="24"/>
          <w:szCs w:val="24"/>
          <w:lang w:eastAsia="en-GB"/>
        </w:rPr>
        <w:t>projects towards</w:t>
      </w:r>
      <w:r w:rsidRPr="0011028D">
        <w:rPr>
          <w:rFonts w:ascii="Arial" w:hAnsi="Arial" w:cs="Arial"/>
          <w:color w:val="1F1F1F"/>
          <w:sz w:val="24"/>
          <w:szCs w:val="24"/>
          <w:lang w:eastAsia="en-GB"/>
        </w:rPr>
        <w:t xml:space="preserve"> implementation.</w:t>
      </w:r>
    </w:p>
    <w:p w14:paraId="2F84354B" w14:textId="71EF206A" w:rsidR="00946979" w:rsidRPr="00913FAF" w:rsidRDefault="00946979">
      <w:pPr>
        <w:shd w:val="clear" w:color="auto" w:fill="FFFFFF"/>
        <w:spacing w:before="100" w:beforeAutospacing="1" w:after="100" w:afterAutospacing="1"/>
        <w:rPr>
          <w:rFonts w:ascii="Arial" w:hAnsi="Arial" w:cs="Arial"/>
          <w:color w:val="1F1F1F"/>
          <w:sz w:val="24"/>
          <w:szCs w:val="24"/>
          <w:lang w:eastAsia="en-GB"/>
        </w:rPr>
      </w:pPr>
    </w:p>
    <w:sectPr w:rsidR="00946979" w:rsidRPr="00913FAF" w:rsidSect="001E18FE">
      <w:footerReference w:type="even" r:id="rId9"/>
      <w:footerReference w:type="default" r:id="rId10"/>
      <w:headerReference w:type="first" r:id="rId11"/>
      <w:footerReference w:type="first" r:id="rId12"/>
      <w:pgSz w:w="11906" w:h="16838" w:code="9"/>
      <w:pgMar w:top="3090" w:right="709" w:bottom="851"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2AB7F" w14:textId="77777777" w:rsidR="000B7F16" w:rsidRDefault="000B7F16">
      <w:r>
        <w:separator/>
      </w:r>
    </w:p>
  </w:endnote>
  <w:endnote w:type="continuationSeparator" w:id="0">
    <w:p w14:paraId="70BF0521" w14:textId="77777777" w:rsidR="000B7F16" w:rsidRDefault="000B7F16">
      <w:r>
        <w:continuationSeparator/>
      </w:r>
    </w:p>
  </w:endnote>
  <w:endnote w:type="continuationNotice" w:id="1">
    <w:p w14:paraId="5D90B5D4" w14:textId="77777777" w:rsidR="000B7F16" w:rsidRDefault="000B7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B526"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5EB527"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B528" w14:textId="4778877E"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5C91">
      <w:rPr>
        <w:rStyle w:val="PageNumber"/>
        <w:noProof/>
      </w:rPr>
      <w:t>2</w:t>
    </w:r>
    <w:r>
      <w:rPr>
        <w:rStyle w:val="PageNumber"/>
      </w:rPr>
      <w:fldChar w:fldCharType="end"/>
    </w:r>
  </w:p>
  <w:p w14:paraId="345EB529"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B52D"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45EB52E"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AB1CD" w14:textId="77777777" w:rsidR="000B7F16" w:rsidRDefault="000B7F16">
      <w:r>
        <w:separator/>
      </w:r>
    </w:p>
  </w:footnote>
  <w:footnote w:type="continuationSeparator" w:id="0">
    <w:p w14:paraId="397B2D02" w14:textId="77777777" w:rsidR="000B7F16" w:rsidRDefault="000B7F16">
      <w:r>
        <w:continuationSeparator/>
      </w:r>
    </w:p>
  </w:footnote>
  <w:footnote w:type="continuationNotice" w:id="1">
    <w:p w14:paraId="048011C1" w14:textId="77777777" w:rsidR="000B7F16" w:rsidRDefault="000B7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B52A" w14:textId="77777777" w:rsidR="00AE064D" w:rsidRDefault="000C5E9B">
    <w:r>
      <w:rPr>
        <w:noProof/>
        <w:lang w:eastAsia="en-GB"/>
      </w:rPr>
      <w:drawing>
        <wp:anchor distT="0" distB="0" distL="114300" distR="114300" simplePos="0" relativeHeight="251658240" behindDoc="1" locked="0" layoutInCell="1" allowOverlap="1" wp14:anchorId="345EB52F" wp14:editId="345EB530">
          <wp:simplePos x="0" y="0"/>
          <wp:positionH relativeFrom="column">
            <wp:posOffset>4637405</wp:posOffset>
          </wp:positionH>
          <wp:positionV relativeFrom="paragraph">
            <wp:posOffset>-111760</wp:posOffset>
          </wp:positionV>
          <wp:extent cx="1476375" cy="1400175"/>
          <wp:effectExtent l="0" t="0" r="9525" b="9525"/>
          <wp:wrapNone/>
          <wp:docPr id="1147614933" name="Picture 1147614933"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345EB52B" w14:textId="77777777" w:rsidR="00DD4B82" w:rsidRDefault="00DD4B82">
    <w:pPr>
      <w:pStyle w:val="Header"/>
    </w:pPr>
  </w:p>
  <w:p w14:paraId="345EB52C"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93FC0"/>
    <w:multiLevelType w:val="multilevel"/>
    <w:tmpl w:val="B430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5E303A"/>
    <w:multiLevelType w:val="hybridMultilevel"/>
    <w:tmpl w:val="9B48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579038">
    <w:abstractNumId w:val="1"/>
  </w:num>
  <w:num w:numId="2" w16cid:durableId="399444714">
    <w:abstractNumId w:val="0"/>
  </w:num>
  <w:num w:numId="3" w16cid:durableId="1769233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4B1A"/>
    <w:rsid w:val="00012331"/>
    <w:rsid w:val="00023B69"/>
    <w:rsid w:val="00027F1A"/>
    <w:rsid w:val="00034CE5"/>
    <w:rsid w:val="000516D9"/>
    <w:rsid w:val="000633F9"/>
    <w:rsid w:val="0006774B"/>
    <w:rsid w:val="00082B81"/>
    <w:rsid w:val="0008548A"/>
    <w:rsid w:val="00090C3D"/>
    <w:rsid w:val="00094548"/>
    <w:rsid w:val="00097118"/>
    <w:rsid w:val="000A1F01"/>
    <w:rsid w:val="000B0D0B"/>
    <w:rsid w:val="000B7F16"/>
    <w:rsid w:val="000C1CA3"/>
    <w:rsid w:val="000C3A52"/>
    <w:rsid w:val="000C53DB"/>
    <w:rsid w:val="000C5E9B"/>
    <w:rsid w:val="000C622A"/>
    <w:rsid w:val="000E4CA1"/>
    <w:rsid w:val="000F363B"/>
    <w:rsid w:val="00107307"/>
    <w:rsid w:val="0011028D"/>
    <w:rsid w:val="00134918"/>
    <w:rsid w:val="001450D4"/>
    <w:rsid w:val="001460B1"/>
    <w:rsid w:val="00151B98"/>
    <w:rsid w:val="001529E0"/>
    <w:rsid w:val="0016520C"/>
    <w:rsid w:val="0017102C"/>
    <w:rsid w:val="0017626D"/>
    <w:rsid w:val="001823E5"/>
    <w:rsid w:val="001835DB"/>
    <w:rsid w:val="001A39E2"/>
    <w:rsid w:val="001A6AF1"/>
    <w:rsid w:val="001B027C"/>
    <w:rsid w:val="001B288D"/>
    <w:rsid w:val="001C532F"/>
    <w:rsid w:val="001E18FE"/>
    <w:rsid w:val="001E53BF"/>
    <w:rsid w:val="001E58A5"/>
    <w:rsid w:val="001F2F0D"/>
    <w:rsid w:val="001F5F45"/>
    <w:rsid w:val="002076B4"/>
    <w:rsid w:val="00214B25"/>
    <w:rsid w:val="00223E62"/>
    <w:rsid w:val="00253FA1"/>
    <w:rsid w:val="002628BC"/>
    <w:rsid w:val="00266FE3"/>
    <w:rsid w:val="00274F08"/>
    <w:rsid w:val="00277E1C"/>
    <w:rsid w:val="002A5310"/>
    <w:rsid w:val="002C5771"/>
    <w:rsid w:val="002C57B6"/>
    <w:rsid w:val="002D1725"/>
    <w:rsid w:val="002F0EB9"/>
    <w:rsid w:val="002F53A9"/>
    <w:rsid w:val="002F634E"/>
    <w:rsid w:val="00314E36"/>
    <w:rsid w:val="003220C1"/>
    <w:rsid w:val="00323D19"/>
    <w:rsid w:val="00345E88"/>
    <w:rsid w:val="003472B0"/>
    <w:rsid w:val="003509B4"/>
    <w:rsid w:val="00356D7B"/>
    <w:rsid w:val="00357893"/>
    <w:rsid w:val="003670C1"/>
    <w:rsid w:val="00370471"/>
    <w:rsid w:val="00374584"/>
    <w:rsid w:val="003913DC"/>
    <w:rsid w:val="003A550F"/>
    <w:rsid w:val="003B1503"/>
    <w:rsid w:val="003B3D64"/>
    <w:rsid w:val="003B678B"/>
    <w:rsid w:val="003C5133"/>
    <w:rsid w:val="003E6F0D"/>
    <w:rsid w:val="003F13FC"/>
    <w:rsid w:val="004039C8"/>
    <w:rsid w:val="00412673"/>
    <w:rsid w:val="0043031D"/>
    <w:rsid w:val="00430FF3"/>
    <w:rsid w:val="00455D30"/>
    <w:rsid w:val="0046757C"/>
    <w:rsid w:val="004B5CF0"/>
    <w:rsid w:val="004C11CF"/>
    <w:rsid w:val="004E44D2"/>
    <w:rsid w:val="004F4E93"/>
    <w:rsid w:val="004F7C65"/>
    <w:rsid w:val="00506A47"/>
    <w:rsid w:val="0053060E"/>
    <w:rsid w:val="00534482"/>
    <w:rsid w:val="0053705C"/>
    <w:rsid w:val="00560F1F"/>
    <w:rsid w:val="00574BB3"/>
    <w:rsid w:val="00592E69"/>
    <w:rsid w:val="00593BA8"/>
    <w:rsid w:val="005A22E2"/>
    <w:rsid w:val="005B030B"/>
    <w:rsid w:val="005C0EEB"/>
    <w:rsid w:val="005C67F2"/>
    <w:rsid w:val="005D1E9B"/>
    <w:rsid w:val="005D2A41"/>
    <w:rsid w:val="005D7663"/>
    <w:rsid w:val="005E7BA7"/>
    <w:rsid w:val="005F08E9"/>
    <w:rsid w:val="005F1659"/>
    <w:rsid w:val="00603548"/>
    <w:rsid w:val="006166BF"/>
    <w:rsid w:val="006432E3"/>
    <w:rsid w:val="006453EB"/>
    <w:rsid w:val="00654C0A"/>
    <w:rsid w:val="006633C7"/>
    <w:rsid w:val="00663F04"/>
    <w:rsid w:val="00670227"/>
    <w:rsid w:val="006814BD"/>
    <w:rsid w:val="006837D3"/>
    <w:rsid w:val="00691187"/>
    <w:rsid w:val="0069133F"/>
    <w:rsid w:val="006A4DBB"/>
    <w:rsid w:val="006B340E"/>
    <w:rsid w:val="006B461D"/>
    <w:rsid w:val="006C1644"/>
    <w:rsid w:val="006D2A4C"/>
    <w:rsid w:val="006E0A2C"/>
    <w:rsid w:val="00703993"/>
    <w:rsid w:val="007078C7"/>
    <w:rsid w:val="007142C3"/>
    <w:rsid w:val="0071547A"/>
    <w:rsid w:val="00725DA5"/>
    <w:rsid w:val="00730065"/>
    <w:rsid w:val="0073380E"/>
    <w:rsid w:val="007422A5"/>
    <w:rsid w:val="00743B79"/>
    <w:rsid w:val="007523BC"/>
    <w:rsid w:val="00752C48"/>
    <w:rsid w:val="007934E4"/>
    <w:rsid w:val="007A05FB"/>
    <w:rsid w:val="007A705B"/>
    <w:rsid w:val="007B5260"/>
    <w:rsid w:val="007C0553"/>
    <w:rsid w:val="007C24E7"/>
    <w:rsid w:val="007D1402"/>
    <w:rsid w:val="007F5E64"/>
    <w:rsid w:val="00800FA0"/>
    <w:rsid w:val="00810E99"/>
    <w:rsid w:val="00812370"/>
    <w:rsid w:val="0082411A"/>
    <w:rsid w:val="00841628"/>
    <w:rsid w:val="00841D28"/>
    <w:rsid w:val="00845C91"/>
    <w:rsid w:val="00846160"/>
    <w:rsid w:val="008669A8"/>
    <w:rsid w:val="0087075B"/>
    <w:rsid w:val="00877BD2"/>
    <w:rsid w:val="00894991"/>
    <w:rsid w:val="008B68CE"/>
    <w:rsid w:val="008B73A3"/>
    <w:rsid w:val="008B7927"/>
    <w:rsid w:val="008C7A04"/>
    <w:rsid w:val="008D1E0B"/>
    <w:rsid w:val="008F0CC6"/>
    <w:rsid w:val="008F789E"/>
    <w:rsid w:val="00905771"/>
    <w:rsid w:val="00912B25"/>
    <w:rsid w:val="00913FAF"/>
    <w:rsid w:val="00924FEF"/>
    <w:rsid w:val="00927C5D"/>
    <w:rsid w:val="00932521"/>
    <w:rsid w:val="0093337F"/>
    <w:rsid w:val="00946979"/>
    <w:rsid w:val="00953A46"/>
    <w:rsid w:val="00965C46"/>
    <w:rsid w:val="00965F97"/>
    <w:rsid w:val="00967473"/>
    <w:rsid w:val="00973090"/>
    <w:rsid w:val="00986848"/>
    <w:rsid w:val="00991A2D"/>
    <w:rsid w:val="00993B6D"/>
    <w:rsid w:val="00995EEC"/>
    <w:rsid w:val="0099709C"/>
    <w:rsid w:val="009A2379"/>
    <w:rsid w:val="009D26D8"/>
    <w:rsid w:val="009D556D"/>
    <w:rsid w:val="009E1510"/>
    <w:rsid w:val="009E1F46"/>
    <w:rsid w:val="009E4974"/>
    <w:rsid w:val="009F06C3"/>
    <w:rsid w:val="00A00F4D"/>
    <w:rsid w:val="00A0165B"/>
    <w:rsid w:val="00A16EC7"/>
    <w:rsid w:val="00A204C9"/>
    <w:rsid w:val="00A23742"/>
    <w:rsid w:val="00A30081"/>
    <w:rsid w:val="00A3247B"/>
    <w:rsid w:val="00A3413D"/>
    <w:rsid w:val="00A361B6"/>
    <w:rsid w:val="00A44FDA"/>
    <w:rsid w:val="00A45ABB"/>
    <w:rsid w:val="00A45EEE"/>
    <w:rsid w:val="00A47AF8"/>
    <w:rsid w:val="00A5047F"/>
    <w:rsid w:val="00A549EE"/>
    <w:rsid w:val="00A559A4"/>
    <w:rsid w:val="00A67992"/>
    <w:rsid w:val="00A70BED"/>
    <w:rsid w:val="00A72CF3"/>
    <w:rsid w:val="00A82A45"/>
    <w:rsid w:val="00A8425D"/>
    <w:rsid w:val="00A845A9"/>
    <w:rsid w:val="00A86958"/>
    <w:rsid w:val="00A97F81"/>
    <w:rsid w:val="00AA0F1F"/>
    <w:rsid w:val="00AA5651"/>
    <w:rsid w:val="00AA5848"/>
    <w:rsid w:val="00AA7750"/>
    <w:rsid w:val="00AB4822"/>
    <w:rsid w:val="00AD65F1"/>
    <w:rsid w:val="00AE064D"/>
    <w:rsid w:val="00AF056B"/>
    <w:rsid w:val="00B03329"/>
    <w:rsid w:val="00B049B1"/>
    <w:rsid w:val="00B17E59"/>
    <w:rsid w:val="00B239BA"/>
    <w:rsid w:val="00B468BB"/>
    <w:rsid w:val="00B81F17"/>
    <w:rsid w:val="00B95B8E"/>
    <w:rsid w:val="00BA4673"/>
    <w:rsid w:val="00BB7E20"/>
    <w:rsid w:val="00BC0B2B"/>
    <w:rsid w:val="00BC3B7A"/>
    <w:rsid w:val="00BD6293"/>
    <w:rsid w:val="00BF0077"/>
    <w:rsid w:val="00C14E61"/>
    <w:rsid w:val="00C201F5"/>
    <w:rsid w:val="00C2142F"/>
    <w:rsid w:val="00C43B4A"/>
    <w:rsid w:val="00C46B7E"/>
    <w:rsid w:val="00C512FF"/>
    <w:rsid w:val="00C52A41"/>
    <w:rsid w:val="00C53461"/>
    <w:rsid w:val="00C614F7"/>
    <w:rsid w:val="00C64FA5"/>
    <w:rsid w:val="00C73963"/>
    <w:rsid w:val="00C74859"/>
    <w:rsid w:val="00C84A12"/>
    <w:rsid w:val="00CC09EF"/>
    <w:rsid w:val="00CC529A"/>
    <w:rsid w:val="00CC6CBB"/>
    <w:rsid w:val="00CD4184"/>
    <w:rsid w:val="00CF3120"/>
    <w:rsid w:val="00CF3DC5"/>
    <w:rsid w:val="00D017E2"/>
    <w:rsid w:val="00D04479"/>
    <w:rsid w:val="00D070F6"/>
    <w:rsid w:val="00D077B0"/>
    <w:rsid w:val="00D16D97"/>
    <w:rsid w:val="00D27F42"/>
    <w:rsid w:val="00D43B9C"/>
    <w:rsid w:val="00D53252"/>
    <w:rsid w:val="00D84713"/>
    <w:rsid w:val="00D86BDF"/>
    <w:rsid w:val="00DB2A8E"/>
    <w:rsid w:val="00DB3F50"/>
    <w:rsid w:val="00DC1446"/>
    <w:rsid w:val="00DD4B82"/>
    <w:rsid w:val="00DD7C24"/>
    <w:rsid w:val="00DE7700"/>
    <w:rsid w:val="00E12D34"/>
    <w:rsid w:val="00E1556F"/>
    <w:rsid w:val="00E2203F"/>
    <w:rsid w:val="00E30609"/>
    <w:rsid w:val="00E315FB"/>
    <w:rsid w:val="00E3419E"/>
    <w:rsid w:val="00E42397"/>
    <w:rsid w:val="00E47B1A"/>
    <w:rsid w:val="00E530D7"/>
    <w:rsid w:val="00E535E9"/>
    <w:rsid w:val="00E53C0B"/>
    <w:rsid w:val="00E631B1"/>
    <w:rsid w:val="00E63CA1"/>
    <w:rsid w:val="00EA5290"/>
    <w:rsid w:val="00EB248F"/>
    <w:rsid w:val="00EB5F93"/>
    <w:rsid w:val="00EC0568"/>
    <w:rsid w:val="00EE721A"/>
    <w:rsid w:val="00F0272E"/>
    <w:rsid w:val="00F2438B"/>
    <w:rsid w:val="00F465AF"/>
    <w:rsid w:val="00F74D1C"/>
    <w:rsid w:val="00F76217"/>
    <w:rsid w:val="00F81C33"/>
    <w:rsid w:val="00F872DE"/>
    <w:rsid w:val="00F923C2"/>
    <w:rsid w:val="00F97613"/>
    <w:rsid w:val="00FA4AAA"/>
    <w:rsid w:val="00FB1513"/>
    <w:rsid w:val="00FB5383"/>
    <w:rsid w:val="00FC672A"/>
    <w:rsid w:val="00FE16B7"/>
    <w:rsid w:val="00FF0966"/>
    <w:rsid w:val="02F2103B"/>
    <w:rsid w:val="066CB66C"/>
    <w:rsid w:val="0A6FD19C"/>
    <w:rsid w:val="0ABD4F94"/>
    <w:rsid w:val="1523A7D9"/>
    <w:rsid w:val="16B0C9EC"/>
    <w:rsid w:val="16BF783A"/>
    <w:rsid w:val="191563E5"/>
    <w:rsid w:val="19F718FC"/>
    <w:rsid w:val="20206DB0"/>
    <w:rsid w:val="22577B8C"/>
    <w:rsid w:val="2A7539A4"/>
    <w:rsid w:val="2BC829D1"/>
    <w:rsid w:val="2C83A7BD"/>
    <w:rsid w:val="2F439292"/>
    <w:rsid w:val="3400CE4F"/>
    <w:rsid w:val="3A02976F"/>
    <w:rsid w:val="3F31B108"/>
    <w:rsid w:val="43055A3C"/>
    <w:rsid w:val="460BEBF2"/>
    <w:rsid w:val="46489B53"/>
    <w:rsid w:val="46901E14"/>
    <w:rsid w:val="46D3809E"/>
    <w:rsid w:val="48E0C0D8"/>
    <w:rsid w:val="4901C7B2"/>
    <w:rsid w:val="49189454"/>
    <w:rsid w:val="4BBA0908"/>
    <w:rsid w:val="4E2153D7"/>
    <w:rsid w:val="4FF2ECD6"/>
    <w:rsid w:val="51C7A5BE"/>
    <w:rsid w:val="53EC5180"/>
    <w:rsid w:val="583C5E44"/>
    <w:rsid w:val="6185D9FB"/>
    <w:rsid w:val="64D158C7"/>
    <w:rsid w:val="658153BB"/>
    <w:rsid w:val="69894A70"/>
    <w:rsid w:val="7115BF24"/>
    <w:rsid w:val="7285723B"/>
    <w:rsid w:val="73170459"/>
    <w:rsid w:val="73E27EC7"/>
    <w:rsid w:val="7B5DB23D"/>
    <w:rsid w:val="7D71E4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EB501"/>
  <w15:docId w15:val="{EEA5D990-756F-4006-9BCF-9B9EC09F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A45EEE"/>
    <w:rPr>
      <w:rFonts w:ascii="TradeGothic" w:hAnsi="TradeGothic"/>
      <w:sz w:val="22"/>
      <w:lang w:eastAsia="en-US"/>
    </w:rPr>
  </w:style>
  <w:style w:type="character" w:styleId="CommentReference">
    <w:name w:val="annotation reference"/>
    <w:basedOn w:val="DefaultParagraphFont"/>
    <w:semiHidden/>
    <w:unhideWhenUsed/>
    <w:rsid w:val="00912B25"/>
    <w:rPr>
      <w:sz w:val="16"/>
      <w:szCs w:val="16"/>
    </w:rPr>
  </w:style>
  <w:style w:type="paragraph" w:styleId="CommentText">
    <w:name w:val="annotation text"/>
    <w:basedOn w:val="Normal"/>
    <w:link w:val="CommentTextChar"/>
    <w:unhideWhenUsed/>
    <w:rsid w:val="00912B25"/>
    <w:rPr>
      <w:sz w:val="20"/>
    </w:rPr>
  </w:style>
  <w:style w:type="character" w:customStyle="1" w:styleId="CommentTextChar">
    <w:name w:val="Comment Text Char"/>
    <w:basedOn w:val="DefaultParagraphFont"/>
    <w:link w:val="CommentText"/>
    <w:rsid w:val="00912B25"/>
    <w:rPr>
      <w:rFonts w:ascii="TradeGothic" w:hAnsi="TradeGothic"/>
      <w:lang w:eastAsia="en-US"/>
    </w:rPr>
  </w:style>
  <w:style w:type="paragraph" w:styleId="CommentSubject">
    <w:name w:val="annotation subject"/>
    <w:basedOn w:val="CommentText"/>
    <w:next w:val="CommentText"/>
    <w:link w:val="CommentSubjectChar"/>
    <w:semiHidden/>
    <w:unhideWhenUsed/>
    <w:rsid w:val="00912B25"/>
    <w:rPr>
      <w:b/>
      <w:bCs/>
    </w:rPr>
  </w:style>
  <w:style w:type="character" w:customStyle="1" w:styleId="CommentSubjectChar">
    <w:name w:val="Comment Subject Char"/>
    <w:basedOn w:val="CommentTextChar"/>
    <w:link w:val="CommentSubject"/>
    <w:semiHidden/>
    <w:rsid w:val="00912B25"/>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83633">
      <w:bodyDiv w:val="1"/>
      <w:marLeft w:val="0"/>
      <w:marRight w:val="0"/>
      <w:marTop w:val="0"/>
      <w:marBottom w:val="0"/>
      <w:divBdr>
        <w:top w:val="none" w:sz="0" w:space="0" w:color="auto"/>
        <w:left w:val="none" w:sz="0" w:space="0" w:color="auto"/>
        <w:bottom w:val="none" w:sz="0" w:space="0" w:color="auto"/>
        <w:right w:val="none" w:sz="0" w:space="0" w:color="auto"/>
      </w:divBdr>
      <w:divsChild>
        <w:div w:id="803618901">
          <w:marLeft w:val="0"/>
          <w:marRight w:val="0"/>
          <w:marTop w:val="0"/>
          <w:marBottom w:val="0"/>
          <w:divBdr>
            <w:top w:val="none" w:sz="0" w:space="0" w:color="auto"/>
            <w:left w:val="none" w:sz="0" w:space="0" w:color="auto"/>
            <w:bottom w:val="none" w:sz="0" w:space="0" w:color="auto"/>
            <w:right w:val="none" w:sz="0" w:space="0" w:color="auto"/>
          </w:divBdr>
        </w:div>
      </w:divsChild>
    </w:div>
    <w:div w:id="174629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A55211051</value>
    </field>
    <field name="Objective-Title">
      <value order="0">Written Statement - Burns Delivery Board Progress Report</value>
    </field>
    <field name="Objective-Description">
      <value order="0"/>
    </field>
    <field name="Objective-CreationStamp">
      <value order="0">2024-10-03T12:56:35Z</value>
    </field>
    <field name="Objective-IsApproved">
      <value order="0">false</value>
    </field>
    <field name="Objective-IsPublished">
      <value order="0">false</value>
    </field>
    <field name="Objective-DatePublished">
      <value order="0"/>
    </field>
    <field name="Objective-ModificationStamp">
      <value order="0">2024-10-03T12:56:43Z</value>
    </field>
    <field name="Objective-Owner">
      <value order="0">Jones, Matthew (EET - Transport and Digital Connectivity - Transport Strategy &amp; Policy)</value>
    </field>
    <field name="Objective-Path">
      <value order="0">Objective Global Folder:#Business File Plan:WG Organisational Groups:Post April 2024 - Local Government, Housing, Climate Change &amp; Rural Affairs:Local Government, Housing, Climate Change &amp; Rural Affairs (LGHCCRA) - Government Business:1 - Save:Ken Skates:KS - Ministerial Advice:2024:Transport Infrastructure:Transport Infrastructure Delivery - 2024 - Ken Skates - Cabinet Secretary for North Wales &amp; Transport - Ministerial Advice:MA/KSNWT/5461/24 - Burns Delivery Board Progress Report</value>
    </field>
    <field name="Objective-Parent">
      <value order="0">MA/KSNWT/5461/24 - Burns Delivery Board Progress Report</value>
    </field>
    <field name="Objective-State">
      <value order="0">Being Edited</value>
    </field>
    <field name="Objective-VersionId">
      <value order="0">vA100461689</value>
    </field>
    <field name="Objective-Version">
      <value order="0">0.2</value>
    </field>
    <field name="Objective-VersionNumber">
      <value order="0">2</value>
    </field>
    <field name="Objective-VersionComment">
      <value order="0"/>
    </field>
    <field name="Objective-FileNumber">
      <value order="0">qA2115965</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CC0D1D28-6D00-4C4D-AD4E-2A13A154B4C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1942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burnsc</dc:creator>
  <cp:keywords/>
  <cp:lastModifiedBy>Oxenham, James (FMG - Office of the First Minister - Cabinet Division)</cp:lastModifiedBy>
  <cp:revision>2</cp:revision>
  <cp:lastPrinted>2011-05-27T02:19:00Z</cp:lastPrinted>
  <dcterms:created xsi:type="dcterms:W3CDTF">2024-10-11T08:42:00Z</dcterms:created>
  <dcterms:modified xsi:type="dcterms:W3CDTF">2024-10-11T08:42:00Z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A55211051</vt:lpwstr>
  </property>
  <property fmtid="{D5CDD505-2E9C-101B-9397-08002B2CF9AE}" pid="4" name="Objective-Title">
    <vt:lpwstr>Written Statement - Burns Delivery Board Progress Report</vt:lpwstr>
  </property>
  <property fmtid="{D5CDD505-2E9C-101B-9397-08002B2CF9AE}" pid="5" name="Objective-Comment">
    <vt:lpwstr/>
  </property>
  <property fmtid="{D5CDD505-2E9C-101B-9397-08002B2CF9AE}" pid="6" name="Objective-CreationStamp">
    <vt:filetime>2024-10-03T12:56:35Z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2024-10-03T12:57:27Z</vt:filetime>
  </property>
  <property fmtid="{D5CDD505-2E9C-101B-9397-08002B2CF9AE}" pid="10" name="Objective-ModificationStamp">
    <vt:filetime>2024-10-03T12:57:27Z</vt:filetime>
  </property>
  <property fmtid="{D5CDD505-2E9C-101B-9397-08002B2CF9AE}" pid="11" name="Objective-Owner">
    <vt:lpwstr>Jones, Matthew (EET - Transport and Digital Connectivity - Transport Strategy &amp; Policy)</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Government Business:1 - Save:Ken Skates:KS - Ministerial Advice:2024:Transport Infrastructure:Transport Infrastructure Delivery - 2024 - Ken Skates - Cabinet Secretary for North Wales &amp; Transport - Ministerial Advice:MA/KSNWT/5461/24 - Burns Delivery Board Progress Report:</vt:lpwstr>
  </property>
  <property fmtid="{D5CDD505-2E9C-101B-9397-08002B2CF9AE}" pid="13" name="Objective-Parent">
    <vt:lpwstr>MA/KSNWT/5461/24 - Burns Delivery Board Progress Report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vA100461689</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