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00F5" w14:textId="77777777" w:rsidR="00337E02" w:rsidRDefault="00337E02" w:rsidP="00337E02">
      <w:pPr>
        <w:jc w:val="right"/>
        <w:rPr>
          <w:b/>
        </w:rPr>
      </w:pPr>
    </w:p>
    <w:p w14:paraId="412A9DF5" w14:textId="77777777" w:rsidR="00337E02" w:rsidRDefault="00337E02" w:rsidP="00337E02">
      <w:pPr>
        <w:pStyle w:val="Heading1"/>
        <w:rPr>
          <w:color w:val="FF0000"/>
        </w:rPr>
      </w:pPr>
      <w:r>
        <w:rPr>
          <w:noProof/>
        </w:rPr>
        <mc:AlternateContent>
          <mc:Choice Requires="wps">
            <w:drawing>
              <wp:anchor distT="0" distB="0" distL="114300" distR="114300" simplePos="0" relativeHeight="251660288" behindDoc="0" locked="0" layoutInCell="0" allowOverlap="1" wp14:anchorId="384092F0" wp14:editId="2051E059">
                <wp:simplePos x="0" y="0"/>
                <wp:positionH relativeFrom="column">
                  <wp:posOffset>46990</wp:posOffset>
                </wp:positionH>
                <wp:positionV relativeFrom="paragraph">
                  <wp:posOffset>39370</wp:posOffset>
                </wp:positionV>
                <wp:extent cx="5303520" cy="0"/>
                <wp:effectExtent l="0" t="0" r="0" b="0"/>
                <wp:wrapNone/>
                <wp:docPr id="6163656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3A4BD"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1AFA8983" w14:textId="77777777" w:rsidR="00337E02" w:rsidRDefault="00337E02" w:rsidP="00337E02">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187A2156" w14:textId="77777777" w:rsidR="00337E02" w:rsidRDefault="00337E02" w:rsidP="00337E02">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05DA34E" w14:textId="77777777" w:rsidR="00337E02" w:rsidRDefault="00337E02" w:rsidP="00337E02">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34EB09E" w14:textId="77777777" w:rsidR="00337E02" w:rsidRPr="00CE48F3" w:rsidRDefault="00337E02" w:rsidP="00337E02">
      <w:pPr>
        <w:rPr>
          <w:b/>
          <w:color w:val="FF0000"/>
        </w:rPr>
      </w:pPr>
      <w:r>
        <w:rPr>
          <w:b/>
          <w:noProof/>
          <w:lang w:eastAsia="en-GB"/>
        </w:rPr>
        <mc:AlternateContent>
          <mc:Choice Requires="wps">
            <w:drawing>
              <wp:anchor distT="0" distB="0" distL="114300" distR="114300" simplePos="0" relativeHeight="251661312" behindDoc="0" locked="0" layoutInCell="0" allowOverlap="1" wp14:anchorId="00188409" wp14:editId="478E0E9B">
                <wp:simplePos x="0" y="0"/>
                <wp:positionH relativeFrom="column">
                  <wp:posOffset>46990</wp:posOffset>
                </wp:positionH>
                <wp:positionV relativeFrom="paragraph">
                  <wp:posOffset>128270</wp:posOffset>
                </wp:positionV>
                <wp:extent cx="5303520" cy="0"/>
                <wp:effectExtent l="0" t="0" r="0" b="0"/>
                <wp:wrapNone/>
                <wp:docPr id="9611923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6B100"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337E02" w:rsidRPr="00A011A1" w14:paraId="3C701558" w14:textId="77777777" w:rsidTr="00624A4B">
        <w:tc>
          <w:tcPr>
            <w:tcW w:w="1383" w:type="dxa"/>
            <w:tcBorders>
              <w:top w:val="nil"/>
              <w:left w:val="nil"/>
              <w:bottom w:val="nil"/>
              <w:right w:val="nil"/>
            </w:tcBorders>
            <w:vAlign w:val="center"/>
          </w:tcPr>
          <w:p w14:paraId="3CDA699A" w14:textId="77777777" w:rsidR="00337E02" w:rsidRDefault="00337E02" w:rsidP="00624A4B">
            <w:pPr>
              <w:spacing w:before="120" w:after="120"/>
              <w:rPr>
                <w:rFonts w:ascii="Arial" w:hAnsi="Arial" w:cs="Arial"/>
                <w:b/>
                <w:bCs/>
                <w:sz w:val="24"/>
                <w:szCs w:val="24"/>
              </w:rPr>
            </w:pPr>
          </w:p>
          <w:p w14:paraId="2212085F" w14:textId="77777777" w:rsidR="00337E02" w:rsidRPr="00BB62A8" w:rsidRDefault="00337E02" w:rsidP="00624A4B">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8D7ECAB" w14:textId="77777777" w:rsidR="00337E02" w:rsidRPr="00670227" w:rsidRDefault="00337E02" w:rsidP="00624A4B">
            <w:pPr>
              <w:spacing w:before="120" w:after="120"/>
              <w:rPr>
                <w:rFonts w:ascii="Arial" w:hAnsi="Arial" w:cs="Arial"/>
                <w:b/>
                <w:bCs/>
                <w:sz w:val="24"/>
                <w:szCs w:val="24"/>
              </w:rPr>
            </w:pPr>
          </w:p>
          <w:p w14:paraId="7E9F32E2" w14:textId="483B8DE1" w:rsidR="00337E02" w:rsidRPr="00670227" w:rsidRDefault="00337E02" w:rsidP="00624A4B">
            <w:pPr>
              <w:spacing w:before="120" w:after="120"/>
              <w:rPr>
                <w:rFonts w:ascii="Arial" w:hAnsi="Arial" w:cs="Arial"/>
                <w:b/>
                <w:bCs/>
                <w:sz w:val="24"/>
                <w:szCs w:val="24"/>
              </w:rPr>
            </w:pPr>
            <w:r w:rsidRPr="00414FA3">
              <w:rPr>
                <w:rFonts w:ascii="Arial" w:hAnsi="Arial" w:cs="Arial"/>
                <w:b/>
                <w:bCs/>
                <w:sz w:val="24"/>
                <w:szCs w:val="24"/>
              </w:rPr>
              <w:t xml:space="preserve">Supporting highway authorities with </w:t>
            </w:r>
            <w:r w:rsidR="00C7754B">
              <w:rPr>
                <w:rFonts w:ascii="Arial" w:hAnsi="Arial" w:cs="Arial"/>
                <w:b/>
                <w:bCs/>
                <w:sz w:val="24"/>
                <w:szCs w:val="24"/>
              </w:rPr>
              <w:t>the implementation of</w:t>
            </w:r>
            <w:r w:rsidRPr="00414FA3">
              <w:rPr>
                <w:rFonts w:ascii="Arial" w:hAnsi="Arial" w:cs="Arial"/>
                <w:b/>
                <w:bCs/>
                <w:sz w:val="24"/>
                <w:szCs w:val="24"/>
              </w:rPr>
              <w:t xml:space="preserve"> 20mph</w:t>
            </w:r>
          </w:p>
        </w:tc>
      </w:tr>
      <w:tr w:rsidR="00337E02" w:rsidRPr="00A011A1" w14:paraId="3749424C" w14:textId="77777777" w:rsidTr="00624A4B">
        <w:tc>
          <w:tcPr>
            <w:tcW w:w="1383" w:type="dxa"/>
            <w:tcBorders>
              <w:top w:val="nil"/>
              <w:left w:val="nil"/>
              <w:bottom w:val="nil"/>
              <w:right w:val="nil"/>
            </w:tcBorders>
            <w:vAlign w:val="center"/>
          </w:tcPr>
          <w:p w14:paraId="32EF9395" w14:textId="77777777" w:rsidR="00337E02" w:rsidRPr="00BB62A8" w:rsidRDefault="00337E02" w:rsidP="00624A4B">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BFD80F7" w14:textId="2AE02F15" w:rsidR="00337E02" w:rsidRPr="00670227" w:rsidRDefault="00337E02" w:rsidP="00624A4B">
            <w:pPr>
              <w:spacing w:before="120" w:after="120"/>
              <w:rPr>
                <w:rFonts w:ascii="Arial" w:hAnsi="Arial" w:cs="Arial"/>
                <w:b/>
                <w:bCs/>
                <w:sz w:val="24"/>
                <w:szCs w:val="24"/>
              </w:rPr>
            </w:pPr>
            <w:r>
              <w:rPr>
                <w:rFonts w:ascii="Arial" w:hAnsi="Arial" w:cs="Arial"/>
                <w:b/>
                <w:bCs/>
                <w:sz w:val="24"/>
                <w:szCs w:val="24"/>
              </w:rPr>
              <w:t>2</w:t>
            </w:r>
            <w:r w:rsidR="00D66F65">
              <w:rPr>
                <w:rFonts w:ascii="Arial" w:hAnsi="Arial" w:cs="Arial"/>
                <w:b/>
                <w:bCs/>
                <w:sz w:val="24"/>
                <w:szCs w:val="24"/>
              </w:rPr>
              <w:t>5</w:t>
            </w:r>
            <w:r>
              <w:rPr>
                <w:rFonts w:ascii="Arial" w:hAnsi="Arial" w:cs="Arial"/>
                <w:b/>
                <w:bCs/>
                <w:sz w:val="24"/>
                <w:szCs w:val="24"/>
              </w:rPr>
              <w:t xml:space="preserve"> October 2023</w:t>
            </w:r>
          </w:p>
        </w:tc>
      </w:tr>
      <w:tr w:rsidR="00337E02" w:rsidRPr="00A011A1" w14:paraId="028A15A6" w14:textId="77777777" w:rsidTr="00624A4B">
        <w:tc>
          <w:tcPr>
            <w:tcW w:w="1383" w:type="dxa"/>
            <w:tcBorders>
              <w:top w:val="nil"/>
              <w:left w:val="nil"/>
              <w:bottom w:val="nil"/>
              <w:right w:val="nil"/>
            </w:tcBorders>
            <w:vAlign w:val="center"/>
          </w:tcPr>
          <w:p w14:paraId="10812ACA" w14:textId="77777777" w:rsidR="00337E02" w:rsidRPr="00BB62A8" w:rsidRDefault="00337E02" w:rsidP="00624A4B">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6533E4E" w14:textId="77777777" w:rsidR="00337E02" w:rsidRPr="00670227" w:rsidRDefault="00337E02" w:rsidP="00624A4B">
            <w:pPr>
              <w:spacing w:before="120" w:after="120"/>
              <w:rPr>
                <w:rFonts w:ascii="Arial" w:hAnsi="Arial" w:cs="Arial"/>
                <w:b/>
                <w:bCs/>
                <w:sz w:val="24"/>
                <w:szCs w:val="24"/>
              </w:rPr>
            </w:pPr>
            <w:r>
              <w:rPr>
                <w:rFonts w:ascii="Arial" w:hAnsi="Arial" w:cs="Arial"/>
                <w:b/>
                <w:bCs/>
                <w:sz w:val="24"/>
                <w:szCs w:val="24"/>
              </w:rPr>
              <w:t>Lee Waters MS, Deputy Minister for Climate Change</w:t>
            </w:r>
          </w:p>
        </w:tc>
      </w:tr>
    </w:tbl>
    <w:p w14:paraId="066D3695" w14:textId="77777777" w:rsidR="00337E02" w:rsidRPr="00A011A1" w:rsidRDefault="00337E02" w:rsidP="00337E02"/>
    <w:p w14:paraId="26D3AB3A" w14:textId="77777777" w:rsidR="00337E02" w:rsidRDefault="00337E02" w:rsidP="00337E02"/>
    <w:p w14:paraId="215CAA47" w14:textId="540BADAF" w:rsidR="00337E02" w:rsidRDefault="00337E02" w:rsidP="00216C46">
      <w:pPr>
        <w:rPr>
          <w:rFonts w:ascii="Arial" w:hAnsi="Arial" w:cs="Arial"/>
          <w:kern w:val="2"/>
          <w:sz w:val="24"/>
          <w:szCs w:val="24"/>
          <w14:ligatures w14:val="standardContextual"/>
        </w:rPr>
      </w:pPr>
      <w:r w:rsidRPr="00960B44">
        <w:rPr>
          <w:rFonts w:ascii="Arial" w:hAnsi="Arial" w:cs="Arial"/>
          <w:kern w:val="2"/>
          <w:sz w:val="24"/>
          <w:szCs w:val="24"/>
          <w14:ligatures w14:val="standardContextual"/>
        </w:rPr>
        <w:t xml:space="preserve">On Tuesday, along with the Minister for Climate Change, I met with leaders, cabinet members and transport officers from across Wales to discuss </w:t>
      </w:r>
      <w:r w:rsidR="008E4701">
        <w:rPr>
          <w:rFonts w:ascii="Arial" w:hAnsi="Arial" w:cs="Arial"/>
          <w:kern w:val="2"/>
          <w:sz w:val="24"/>
          <w:szCs w:val="24"/>
          <w14:ligatures w14:val="standardContextual"/>
        </w:rPr>
        <w:t>the implementation of 20mph</w:t>
      </w:r>
      <w:r w:rsidRPr="00960B44">
        <w:rPr>
          <w:rFonts w:ascii="Arial" w:hAnsi="Arial" w:cs="Arial"/>
          <w:kern w:val="2"/>
          <w:sz w:val="24"/>
          <w:szCs w:val="24"/>
          <w14:ligatures w14:val="standardContextual"/>
        </w:rPr>
        <w:t xml:space="preserve"> in their areas. </w:t>
      </w:r>
    </w:p>
    <w:p w14:paraId="7AFD24B1" w14:textId="77777777" w:rsidR="00337E02" w:rsidRPr="00960B44" w:rsidRDefault="00337E02" w:rsidP="00216C46">
      <w:pPr>
        <w:rPr>
          <w:rFonts w:ascii="Arial" w:hAnsi="Arial" w:cs="Arial"/>
          <w:kern w:val="2"/>
          <w:sz w:val="24"/>
          <w:szCs w:val="24"/>
          <w14:ligatures w14:val="standardContextual"/>
        </w:rPr>
      </w:pPr>
    </w:p>
    <w:p w14:paraId="09F2CE5E" w14:textId="1AC57FC9" w:rsidR="007B1E72" w:rsidRDefault="00337E02" w:rsidP="00216C46">
      <w:pPr>
        <w:rPr>
          <w:rFonts w:ascii="Arial" w:hAnsi="Arial" w:cs="Arial"/>
          <w:kern w:val="2"/>
          <w:sz w:val="24"/>
          <w:szCs w:val="24"/>
          <w14:ligatures w14:val="standardContextual"/>
        </w:rPr>
      </w:pPr>
      <w:r w:rsidRPr="00960B44">
        <w:rPr>
          <w:rFonts w:ascii="Arial" w:hAnsi="Arial" w:cs="Arial"/>
          <w:kern w:val="2"/>
          <w:sz w:val="24"/>
          <w:szCs w:val="24"/>
          <w14:ligatures w14:val="standardContextual"/>
        </w:rPr>
        <w:t xml:space="preserve">This was an opportunity to reflect on the nationwide roll-out, share good practice, and explore opportunities for collaboration. I also placed on record my heartfelt thanks to our partners in local government for their continued support. </w:t>
      </w:r>
    </w:p>
    <w:p w14:paraId="11A7CBFC" w14:textId="77777777" w:rsidR="007B1E72" w:rsidRDefault="007B1E72" w:rsidP="00216C46">
      <w:pPr>
        <w:rPr>
          <w:rFonts w:ascii="Arial" w:hAnsi="Arial" w:cs="Arial"/>
          <w:kern w:val="2"/>
          <w:sz w:val="24"/>
          <w:szCs w:val="24"/>
          <w14:ligatures w14:val="standardContextual"/>
        </w:rPr>
      </w:pPr>
    </w:p>
    <w:p w14:paraId="3FB5B8AD" w14:textId="6CD87656" w:rsidR="00337E02" w:rsidRDefault="00337E02" w:rsidP="00216C46">
      <w:pPr>
        <w:rPr>
          <w:rFonts w:ascii="Arial" w:hAnsi="Arial" w:cs="Arial"/>
          <w:kern w:val="2"/>
          <w:sz w:val="24"/>
          <w:szCs w:val="24"/>
          <w14:ligatures w14:val="standardContextual"/>
        </w:rPr>
      </w:pPr>
      <w:r w:rsidRPr="00960B44">
        <w:rPr>
          <w:rFonts w:ascii="Arial" w:hAnsi="Arial" w:cs="Arial"/>
          <w:kern w:val="2"/>
          <w:sz w:val="24"/>
          <w:szCs w:val="24"/>
          <w14:ligatures w14:val="standardContextual"/>
        </w:rPr>
        <w:t xml:space="preserve">They have dealt with a colossal task: the culmination of years of debate and discussion, extensive trials, and many months of intensive preparatory work ahead of the Wales-wide </w:t>
      </w:r>
      <w:r w:rsidR="00D476BB">
        <w:rPr>
          <w:rFonts w:ascii="Arial" w:hAnsi="Arial" w:cs="Arial"/>
          <w:kern w:val="2"/>
          <w:sz w:val="24"/>
          <w:szCs w:val="24"/>
          <w14:ligatures w14:val="standardContextual"/>
        </w:rPr>
        <w:t>launch</w:t>
      </w:r>
      <w:r w:rsidRPr="00960B44">
        <w:rPr>
          <w:rFonts w:ascii="Arial" w:hAnsi="Arial" w:cs="Arial"/>
          <w:kern w:val="2"/>
          <w:sz w:val="24"/>
          <w:szCs w:val="24"/>
          <w14:ligatures w14:val="standardContextual"/>
        </w:rPr>
        <w:t xml:space="preserve"> on 17 September.</w:t>
      </w:r>
    </w:p>
    <w:p w14:paraId="397A9DA3" w14:textId="77777777" w:rsidR="00337E02" w:rsidRPr="00960B44" w:rsidRDefault="00337E02" w:rsidP="00216C46">
      <w:pPr>
        <w:rPr>
          <w:rFonts w:ascii="Arial" w:hAnsi="Arial" w:cs="Arial"/>
          <w:kern w:val="2"/>
          <w:sz w:val="24"/>
          <w:szCs w:val="24"/>
          <w14:ligatures w14:val="standardContextual"/>
        </w:rPr>
      </w:pPr>
    </w:p>
    <w:p w14:paraId="2FFE596C" w14:textId="77777777" w:rsidR="00337E02" w:rsidRDefault="00337E02" w:rsidP="00216C46">
      <w:pPr>
        <w:rPr>
          <w:rFonts w:ascii="Arial" w:hAnsi="Arial" w:cs="Arial"/>
          <w:kern w:val="2"/>
          <w:sz w:val="24"/>
          <w:szCs w:val="24"/>
          <w14:ligatures w14:val="standardContextual"/>
        </w:rPr>
      </w:pPr>
      <w:r w:rsidRPr="00960B44">
        <w:rPr>
          <w:rFonts w:ascii="Arial" w:hAnsi="Arial" w:cs="Arial"/>
          <w:kern w:val="2"/>
          <w:sz w:val="24"/>
          <w:szCs w:val="24"/>
          <w14:ligatures w14:val="standardContextual"/>
        </w:rPr>
        <w:t xml:space="preserve">This is an important change, and it will take some time to bed in. </w:t>
      </w:r>
    </w:p>
    <w:p w14:paraId="4BB94A97" w14:textId="77777777" w:rsidR="00337E02" w:rsidRPr="00960B44" w:rsidRDefault="00337E02" w:rsidP="00216C46">
      <w:pPr>
        <w:rPr>
          <w:rFonts w:ascii="Arial" w:hAnsi="Arial" w:cs="Arial"/>
          <w:kern w:val="2"/>
          <w:sz w:val="24"/>
          <w:szCs w:val="24"/>
          <w14:ligatures w14:val="standardContextual"/>
        </w:rPr>
      </w:pPr>
    </w:p>
    <w:p w14:paraId="3CF6544F" w14:textId="18899857" w:rsidR="00D476BB" w:rsidRDefault="00337E02" w:rsidP="00216C46">
      <w:pPr>
        <w:rPr>
          <w:rFonts w:ascii="Arial" w:hAnsi="Arial" w:cs="Arial"/>
          <w:kern w:val="2"/>
          <w:sz w:val="24"/>
          <w:szCs w:val="24"/>
          <w14:ligatures w14:val="standardContextual"/>
        </w:rPr>
      </w:pPr>
      <w:r w:rsidRPr="00960B44">
        <w:rPr>
          <w:rFonts w:ascii="Arial" w:hAnsi="Arial" w:cs="Arial"/>
          <w:kern w:val="2"/>
          <w:sz w:val="24"/>
          <w:szCs w:val="24"/>
          <w14:ligatures w14:val="standardContextual"/>
        </w:rPr>
        <w:t>That is partly a logistical challenge. Changing road signs at this pace and scale is an unprecedented undertaking</w:t>
      </w:r>
      <w:r w:rsidR="0090755B">
        <w:rPr>
          <w:rFonts w:ascii="Arial" w:hAnsi="Arial" w:cs="Arial"/>
          <w:kern w:val="2"/>
          <w:sz w:val="24"/>
          <w:szCs w:val="24"/>
          <w14:ligatures w14:val="standardContextual"/>
        </w:rPr>
        <w:t xml:space="preserve"> and that has been compounded by</w:t>
      </w:r>
      <w:r w:rsidR="00ED2CE1">
        <w:rPr>
          <w:rFonts w:ascii="Arial" w:hAnsi="Arial" w:cs="Arial"/>
          <w:kern w:val="2"/>
          <w:sz w:val="24"/>
          <w:szCs w:val="24"/>
          <w14:ligatures w14:val="standardContextual"/>
        </w:rPr>
        <w:t xml:space="preserve"> the totally</w:t>
      </w:r>
      <w:r w:rsidR="00D476BB">
        <w:rPr>
          <w:rFonts w:ascii="Arial" w:hAnsi="Arial" w:cs="Arial"/>
          <w:kern w:val="2"/>
          <w:sz w:val="24"/>
          <w:szCs w:val="24"/>
          <w14:ligatures w14:val="standardContextual"/>
        </w:rPr>
        <w:t xml:space="preserve"> </w:t>
      </w:r>
      <w:r w:rsidRPr="00960B44">
        <w:rPr>
          <w:rFonts w:ascii="Arial" w:hAnsi="Arial" w:cs="Arial"/>
          <w:kern w:val="2"/>
          <w:sz w:val="24"/>
          <w:szCs w:val="24"/>
          <w14:ligatures w14:val="standardContextual"/>
        </w:rPr>
        <w:t xml:space="preserve">unacceptable vandalism of signs </w:t>
      </w:r>
      <w:r w:rsidR="00D476BB">
        <w:rPr>
          <w:rFonts w:ascii="Arial" w:hAnsi="Arial" w:cs="Arial"/>
          <w:kern w:val="2"/>
          <w:sz w:val="24"/>
          <w:szCs w:val="24"/>
          <w14:ligatures w14:val="standardContextual"/>
        </w:rPr>
        <w:t xml:space="preserve">we have seen </w:t>
      </w:r>
      <w:r w:rsidRPr="00960B44">
        <w:rPr>
          <w:rFonts w:ascii="Arial" w:hAnsi="Arial" w:cs="Arial"/>
          <w:kern w:val="2"/>
          <w:sz w:val="24"/>
          <w:szCs w:val="24"/>
          <w14:ligatures w14:val="standardContextual"/>
        </w:rPr>
        <w:t xml:space="preserve">in some places. </w:t>
      </w:r>
    </w:p>
    <w:p w14:paraId="48FE4273" w14:textId="77777777" w:rsidR="00D476BB" w:rsidRPr="00E02A10" w:rsidRDefault="00D476BB" w:rsidP="00216C46">
      <w:pPr>
        <w:rPr>
          <w:rFonts w:ascii="Arial" w:hAnsi="Arial" w:cs="Arial"/>
          <w:kern w:val="2"/>
          <w:sz w:val="24"/>
          <w:szCs w:val="24"/>
          <w14:ligatures w14:val="standardContextual"/>
        </w:rPr>
      </w:pPr>
    </w:p>
    <w:p w14:paraId="4F9BEB93" w14:textId="71A5F24E" w:rsidR="00D476BB" w:rsidRPr="00E02A10" w:rsidRDefault="00337E02" w:rsidP="00216C46">
      <w:pPr>
        <w:rPr>
          <w:rFonts w:ascii="Arial" w:hAnsi="Arial" w:cs="Arial"/>
          <w:sz w:val="24"/>
          <w:szCs w:val="24"/>
        </w:rPr>
      </w:pPr>
      <w:r w:rsidRPr="00E02A10">
        <w:rPr>
          <w:rFonts w:ascii="Arial" w:hAnsi="Arial" w:cs="Arial"/>
          <w:kern w:val="2"/>
          <w:sz w:val="24"/>
          <w:szCs w:val="24"/>
          <w14:ligatures w14:val="standardContextual"/>
        </w:rPr>
        <w:t>This action will not lead to a change in the policy and the default speed limit</w:t>
      </w:r>
      <w:r w:rsidR="00D476BB" w:rsidRPr="00E02A10">
        <w:rPr>
          <w:rFonts w:ascii="Arial" w:hAnsi="Arial" w:cs="Arial"/>
          <w:sz w:val="24"/>
          <w:szCs w:val="24"/>
        </w:rPr>
        <w:t xml:space="preserve"> but is a waste of scarce resources and officer time when councils are contending with a range of different pressures. </w:t>
      </w:r>
    </w:p>
    <w:p w14:paraId="7197D5F4" w14:textId="77777777" w:rsidR="00EB378F" w:rsidRDefault="00EB378F" w:rsidP="00216C46">
      <w:pPr>
        <w:rPr>
          <w:rFonts w:ascii="Arial" w:hAnsi="Arial" w:cs="Arial"/>
          <w:kern w:val="2"/>
          <w:sz w:val="24"/>
          <w:szCs w:val="24"/>
          <w14:ligatures w14:val="standardContextual"/>
        </w:rPr>
      </w:pPr>
    </w:p>
    <w:p w14:paraId="6AC8E1F8" w14:textId="53897BE8" w:rsidR="00F80F19" w:rsidRDefault="00D02E7C" w:rsidP="00216C46">
      <w:pPr>
        <w:rPr>
          <w:rFonts w:ascii="Arial" w:hAnsi="Arial" w:cs="Arial"/>
          <w:kern w:val="2"/>
          <w:sz w:val="24"/>
          <w:szCs w:val="24"/>
          <w14:ligatures w14:val="standardContextual"/>
        </w:rPr>
      </w:pPr>
      <w:r>
        <w:rPr>
          <w:rFonts w:ascii="Arial" w:hAnsi="Arial" w:cs="Arial"/>
          <w:kern w:val="2"/>
          <w:sz w:val="24"/>
          <w:szCs w:val="24"/>
          <w14:ligatures w14:val="standardContextual"/>
        </w:rPr>
        <w:t>Despite calls from some, t</w:t>
      </w:r>
      <w:r w:rsidR="00337E02" w:rsidRPr="00960B44">
        <w:rPr>
          <w:rFonts w:ascii="Arial" w:hAnsi="Arial" w:cs="Arial"/>
          <w:kern w:val="2"/>
          <w:sz w:val="24"/>
          <w:szCs w:val="24"/>
          <w14:ligatures w14:val="standardContextual"/>
        </w:rPr>
        <w:t>he message from highway authorities in Wales has been very clear –</w:t>
      </w:r>
      <w:r w:rsidR="00C817A7">
        <w:rPr>
          <w:rFonts w:ascii="Arial" w:hAnsi="Arial" w:cs="Arial"/>
          <w:kern w:val="2"/>
          <w:sz w:val="24"/>
          <w:szCs w:val="24"/>
          <w14:ligatures w14:val="standardContextual"/>
        </w:rPr>
        <w:t xml:space="preserve"> we </w:t>
      </w:r>
      <w:r w:rsidR="00D476BB">
        <w:rPr>
          <w:rFonts w:ascii="Arial" w:hAnsi="Arial" w:cs="Arial"/>
          <w:kern w:val="2"/>
          <w:sz w:val="24"/>
          <w:szCs w:val="24"/>
          <w14:ligatures w14:val="standardContextual"/>
        </w:rPr>
        <w:t xml:space="preserve">want to allow time </w:t>
      </w:r>
      <w:r w:rsidR="00337E02" w:rsidRPr="00960B44">
        <w:rPr>
          <w:rFonts w:ascii="Arial" w:hAnsi="Arial" w:cs="Arial"/>
          <w:kern w:val="2"/>
          <w:sz w:val="24"/>
          <w:szCs w:val="24"/>
          <w14:ligatures w14:val="standardContextual"/>
        </w:rPr>
        <w:t>for the new speeds to settle</w:t>
      </w:r>
      <w:r w:rsidR="00F80F19">
        <w:rPr>
          <w:rFonts w:ascii="Arial" w:hAnsi="Arial" w:cs="Arial"/>
          <w:kern w:val="2"/>
          <w:sz w:val="24"/>
          <w:szCs w:val="24"/>
          <w14:ligatures w14:val="standardContextual"/>
        </w:rPr>
        <w:t xml:space="preserve"> before making changes to the</w:t>
      </w:r>
      <w:r w:rsidR="00340A46">
        <w:rPr>
          <w:rFonts w:ascii="Arial" w:hAnsi="Arial" w:cs="Arial"/>
          <w:kern w:val="2"/>
          <w:sz w:val="24"/>
          <w:szCs w:val="24"/>
          <w14:ligatures w14:val="standardContextual"/>
        </w:rPr>
        <w:t xml:space="preserve"> </w:t>
      </w:r>
      <w:proofErr w:type="gramStart"/>
      <w:r w:rsidR="00D25F7B">
        <w:rPr>
          <w:rFonts w:ascii="Arial" w:hAnsi="Arial" w:cs="Arial"/>
          <w:kern w:val="2"/>
          <w:sz w:val="24"/>
          <w:szCs w:val="24"/>
          <w14:ligatures w14:val="standardContextual"/>
        </w:rPr>
        <w:t>exceptions</w:t>
      </w:r>
      <w:proofErr w:type="gramEnd"/>
      <w:r w:rsidR="00D25F7B">
        <w:rPr>
          <w:rFonts w:ascii="Arial" w:hAnsi="Arial" w:cs="Arial"/>
          <w:kern w:val="2"/>
          <w:sz w:val="24"/>
          <w:szCs w:val="24"/>
          <w14:ligatures w14:val="standardContextual"/>
        </w:rPr>
        <w:t xml:space="preserve"> </w:t>
      </w:r>
      <w:r w:rsidR="00F80F19">
        <w:rPr>
          <w:rFonts w:ascii="Arial" w:hAnsi="Arial" w:cs="Arial"/>
          <w:kern w:val="2"/>
          <w:sz w:val="24"/>
          <w:szCs w:val="24"/>
          <w14:ligatures w14:val="standardContextual"/>
        </w:rPr>
        <w:t>guidance</w:t>
      </w:r>
      <w:r w:rsidR="00337E02" w:rsidRPr="00960B44">
        <w:rPr>
          <w:rFonts w:ascii="Arial" w:hAnsi="Arial" w:cs="Arial"/>
          <w:kern w:val="2"/>
          <w:sz w:val="24"/>
          <w:szCs w:val="24"/>
          <w14:ligatures w14:val="standardContextual"/>
        </w:rPr>
        <w:t xml:space="preserve">. </w:t>
      </w:r>
    </w:p>
    <w:p w14:paraId="41745036" w14:textId="77777777" w:rsidR="00D02E7C" w:rsidRDefault="00D02E7C" w:rsidP="00216C46">
      <w:pPr>
        <w:rPr>
          <w:rFonts w:ascii="Arial" w:hAnsi="Arial" w:cs="Arial"/>
          <w:kern w:val="2"/>
          <w:sz w:val="24"/>
          <w:szCs w:val="24"/>
          <w14:ligatures w14:val="standardContextual"/>
        </w:rPr>
      </w:pPr>
    </w:p>
    <w:p w14:paraId="4443B049" w14:textId="589991A0" w:rsidR="00007C24" w:rsidRDefault="00337E02" w:rsidP="00216C46">
      <w:pPr>
        <w:pStyle w:val="xxmsonormal"/>
        <w:spacing w:before="0" w:beforeAutospacing="0" w:after="0" w:afterAutospacing="0"/>
        <w:rPr>
          <w:rFonts w:ascii="Arial" w:hAnsi="Arial" w:cs="Arial"/>
          <w:sz w:val="24"/>
          <w:szCs w:val="24"/>
        </w:rPr>
      </w:pPr>
      <w:r w:rsidRPr="00960B44">
        <w:rPr>
          <w:rFonts w:ascii="Arial" w:hAnsi="Arial" w:cs="Arial"/>
          <w:kern w:val="2"/>
          <w:sz w:val="24"/>
          <w:szCs w:val="24"/>
          <w14:ligatures w14:val="standardContextual"/>
        </w:rPr>
        <w:t>We will respect that feedback</w:t>
      </w:r>
      <w:r w:rsidR="00F80F19">
        <w:rPr>
          <w:rFonts w:ascii="Arial" w:hAnsi="Arial" w:cs="Arial"/>
          <w:kern w:val="2"/>
          <w:sz w:val="24"/>
          <w:szCs w:val="24"/>
          <w14:ligatures w14:val="standardContextual"/>
        </w:rPr>
        <w:t xml:space="preserve"> and have agreed to </w:t>
      </w:r>
      <w:r w:rsidRPr="00960B44">
        <w:rPr>
          <w:rFonts w:ascii="Arial" w:hAnsi="Arial" w:cs="Arial"/>
          <w:kern w:val="2"/>
          <w:sz w:val="24"/>
          <w:szCs w:val="24"/>
          <w14:ligatures w14:val="standardContextual"/>
        </w:rPr>
        <w:t xml:space="preserve">work collaboratively with </w:t>
      </w:r>
      <w:r w:rsidR="00D476BB">
        <w:rPr>
          <w:rFonts w:ascii="Arial" w:hAnsi="Arial" w:cs="Arial"/>
          <w:kern w:val="2"/>
          <w:sz w:val="24"/>
          <w:szCs w:val="24"/>
          <w14:ligatures w14:val="standardContextual"/>
        </w:rPr>
        <w:t xml:space="preserve">local </w:t>
      </w:r>
      <w:r w:rsidRPr="00960B44">
        <w:rPr>
          <w:rFonts w:ascii="Arial" w:hAnsi="Arial" w:cs="Arial"/>
          <w:kern w:val="2"/>
          <w:sz w:val="24"/>
          <w:szCs w:val="24"/>
          <w14:ligatures w14:val="standardContextual"/>
        </w:rPr>
        <w:t>highway authorities</w:t>
      </w:r>
      <w:r w:rsidR="00214E4A" w:rsidRPr="00007C24">
        <w:rPr>
          <w:rFonts w:ascii="Arial" w:hAnsi="Arial" w:cs="Arial"/>
          <w:kern w:val="2"/>
          <w:sz w:val="24"/>
          <w:szCs w:val="24"/>
          <w14:ligatures w14:val="standardContextual"/>
        </w:rPr>
        <w:t xml:space="preserve"> to reflect on the </w:t>
      </w:r>
      <w:r w:rsidR="00007C24" w:rsidRPr="00007C24">
        <w:rPr>
          <w:rFonts w:ascii="Arial" w:hAnsi="Arial" w:cs="Arial"/>
          <w:sz w:val="24"/>
          <w:szCs w:val="24"/>
        </w:rPr>
        <w:t xml:space="preserve">application of the guidance in different parts of Wales. We will </w:t>
      </w:r>
      <w:r w:rsidR="00007C24" w:rsidRPr="00007C24">
        <w:rPr>
          <w:rFonts w:ascii="Arial" w:hAnsi="Arial" w:cs="Arial"/>
          <w:sz w:val="24"/>
          <w:szCs w:val="24"/>
        </w:rPr>
        <w:lastRenderedPageBreak/>
        <w:t>also look at the approach taken to roads on the threshold between 20mph and 30mph, as well as supporting councils where they are keen to rapidly address obvious anomalies.</w:t>
      </w:r>
    </w:p>
    <w:p w14:paraId="2E5BFB0C" w14:textId="77777777" w:rsidR="00E02A10" w:rsidRDefault="00E02A10" w:rsidP="00216C46">
      <w:pPr>
        <w:pStyle w:val="xxmsonormal"/>
        <w:spacing w:before="0" w:beforeAutospacing="0" w:after="0" w:afterAutospacing="0"/>
        <w:rPr>
          <w:rFonts w:ascii="Arial" w:hAnsi="Arial" w:cs="Arial"/>
          <w:i/>
          <w:iCs/>
          <w:sz w:val="24"/>
          <w:szCs w:val="24"/>
        </w:rPr>
      </w:pPr>
    </w:p>
    <w:p w14:paraId="56E37D37" w14:textId="77777777" w:rsidR="001C5BD9" w:rsidRPr="001C5BD9" w:rsidRDefault="001C5BD9" w:rsidP="00216C46">
      <w:pPr>
        <w:pStyle w:val="xxmsonormal"/>
        <w:spacing w:before="0" w:beforeAutospacing="0" w:after="0" w:afterAutospacing="0"/>
        <w:rPr>
          <w:rFonts w:ascii="Arial" w:hAnsi="Arial" w:cs="Arial"/>
          <w:sz w:val="24"/>
          <w:szCs w:val="24"/>
        </w:rPr>
      </w:pPr>
      <w:r w:rsidRPr="001C5BD9">
        <w:rPr>
          <w:rFonts w:ascii="Arial" w:hAnsi="Arial" w:cs="Arial"/>
          <w:sz w:val="24"/>
          <w:szCs w:val="24"/>
        </w:rPr>
        <w:t xml:space="preserve">This work, and our wider dialogue with local authorities on the implementation of 20mph, will help establish whether clarifications are needed to encourage greater consistency across Wales, and we will aim to share learnings and feedback by the end of the year. </w:t>
      </w:r>
    </w:p>
    <w:p w14:paraId="2849DD37" w14:textId="77777777" w:rsidR="00E02A10" w:rsidRDefault="00E02A10" w:rsidP="00216C46">
      <w:pPr>
        <w:pStyle w:val="xxmsonormal"/>
        <w:spacing w:before="0" w:beforeAutospacing="0" w:after="0" w:afterAutospacing="0"/>
        <w:rPr>
          <w:rFonts w:ascii="Arial" w:hAnsi="Arial" w:cs="Arial"/>
          <w:sz w:val="24"/>
          <w:szCs w:val="24"/>
        </w:rPr>
      </w:pPr>
    </w:p>
    <w:p w14:paraId="03B837DC" w14:textId="192B2C29" w:rsidR="001C5BD9" w:rsidRPr="001C5BD9" w:rsidRDefault="001C5BD9" w:rsidP="00216C46">
      <w:pPr>
        <w:pStyle w:val="xxmsonormal"/>
        <w:spacing w:before="0" w:beforeAutospacing="0" w:after="0" w:afterAutospacing="0"/>
        <w:rPr>
          <w:rFonts w:ascii="Arial" w:hAnsi="Arial" w:cs="Arial"/>
          <w:sz w:val="24"/>
          <w:szCs w:val="24"/>
        </w:rPr>
      </w:pPr>
      <w:r w:rsidRPr="001C5BD9">
        <w:rPr>
          <w:rFonts w:ascii="Arial" w:hAnsi="Arial" w:cs="Arial"/>
          <w:sz w:val="24"/>
          <w:szCs w:val="24"/>
        </w:rPr>
        <w:t>I’m also grateful for the continued support of Phil Jones - and the expert panel he leads - for their offer to provide advice and support directly to local authorities, over this post-implementation period.</w:t>
      </w:r>
    </w:p>
    <w:p w14:paraId="1BEC3D90" w14:textId="77777777" w:rsidR="00E02A10" w:rsidRDefault="00E02A10" w:rsidP="00216C46">
      <w:pPr>
        <w:pStyle w:val="xxmsonormal"/>
        <w:spacing w:before="0" w:beforeAutospacing="0" w:after="0" w:afterAutospacing="0"/>
        <w:rPr>
          <w:rFonts w:ascii="Arial" w:hAnsi="Arial" w:cs="Arial"/>
          <w:sz w:val="24"/>
          <w:szCs w:val="24"/>
        </w:rPr>
      </w:pPr>
    </w:p>
    <w:p w14:paraId="370E6BD5" w14:textId="34B842ED" w:rsidR="001C5BD9" w:rsidRPr="001C5BD9" w:rsidRDefault="001C5BD9" w:rsidP="00216C46">
      <w:pPr>
        <w:pStyle w:val="xxmsonormal"/>
        <w:spacing w:before="0" w:beforeAutospacing="0" w:after="0" w:afterAutospacing="0"/>
        <w:rPr>
          <w:sz w:val="24"/>
          <w:szCs w:val="24"/>
        </w:rPr>
      </w:pPr>
      <w:r w:rsidRPr="001C5BD9">
        <w:rPr>
          <w:rFonts w:ascii="Arial" w:hAnsi="Arial" w:cs="Arial"/>
          <w:sz w:val="24"/>
          <w:szCs w:val="24"/>
        </w:rPr>
        <w:t>Finally, we have agreed to be flexible with the funding available to councils this financial year, and the next, so that they have the resources they need to continue supporting the delivery of this important change.</w:t>
      </w:r>
    </w:p>
    <w:p w14:paraId="3F4B9396" w14:textId="77777777" w:rsidR="001C5BD9" w:rsidRDefault="001C5BD9" w:rsidP="00216C46">
      <w:pPr>
        <w:rPr>
          <w:rFonts w:ascii="Arial" w:hAnsi="Arial" w:cs="Arial"/>
          <w:sz w:val="24"/>
          <w:szCs w:val="24"/>
        </w:rPr>
      </w:pPr>
    </w:p>
    <w:p w14:paraId="59D9C0B2" w14:textId="77777777" w:rsidR="00D476BB" w:rsidRDefault="00D476BB" w:rsidP="00216C46">
      <w:pPr>
        <w:pStyle w:val="BodyText"/>
        <w:jc w:val="left"/>
        <w:rPr>
          <w:lang w:val="cy-GB"/>
        </w:rPr>
      </w:pPr>
    </w:p>
    <w:p w14:paraId="112BEF1D" w14:textId="5CDA6FF4" w:rsidR="004922D5" w:rsidRPr="00A758C3" w:rsidRDefault="004922D5" w:rsidP="00216C46">
      <w:pPr>
        <w:rPr>
          <w:lang w:val="cy-GB"/>
        </w:rPr>
      </w:pPr>
    </w:p>
    <w:p w14:paraId="162E8188" w14:textId="6D6FEAE2" w:rsidR="008648DF" w:rsidRPr="00A758C3" w:rsidRDefault="008648DF" w:rsidP="00216C46">
      <w:pPr>
        <w:pStyle w:val="BodyText"/>
        <w:jc w:val="left"/>
        <w:rPr>
          <w:lang w:val="cy-GB"/>
        </w:rPr>
      </w:pPr>
    </w:p>
    <w:sectPr w:rsidR="008648DF" w:rsidRPr="00A758C3" w:rsidSect="00280FAD">
      <w:headerReference w:type="even" r:id="rId9"/>
      <w:headerReference w:type="default" r:id="rId10"/>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B290" w14:textId="77777777" w:rsidR="00E73B9A" w:rsidRDefault="00E73B9A">
      <w:r>
        <w:separator/>
      </w:r>
    </w:p>
  </w:endnote>
  <w:endnote w:type="continuationSeparator" w:id="0">
    <w:p w14:paraId="467E0174" w14:textId="77777777" w:rsidR="00E73B9A" w:rsidRDefault="00E7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8739" w14:textId="77777777" w:rsidR="00394A4F" w:rsidRDefault="00394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5563" w14:textId="77777777" w:rsidR="00394A4F" w:rsidRDefault="00394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21A5" w14:textId="77777777" w:rsidR="00E520F2" w:rsidRPr="00E520F2" w:rsidRDefault="00E520F2" w:rsidP="00005D59">
    <w:pPr>
      <w:pStyle w:val="Footer"/>
      <w:framePr w:wrap="around" w:vAnchor="text" w:hAnchor="margin" w:xAlign="center" w:y="1"/>
      <w:rPr>
        <w:rStyle w:val="PageNumber"/>
        <w:rFonts w:ascii="Arial" w:hAnsi="Arial" w:cs="Arial"/>
        <w:sz w:val="24"/>
        <w:szCs w:val="24"/>
      </w:rPr>
    </w:pPr>
    <w:r w:rsidRPr="00E520F2">
      <w:rPr>
        <w:rStyle w:val="PageNumber"/>
        <w:rFonts w:ascii="Arial" w:hAnsi="Arial" w:cs="Arial"/>
        <w:sz w:val="24"/>
        <w:szCs w:val="24"/>
      </w:rPr>
      <w:fldChar w:fldCharType="begin"/>
    </w:r>
    <w:r w:rsidRPr="00E520F2">
      <w:rPr>
        <w:rStyle w:val="PageNumber"/>
        <w:rFonts w:ascii="Arial" w:hAnsi="Arial" w:cs="Arial"/>
        <w:sz w:val="24"/>
        <w:szCs w:val="24"/>
      </w:rPr>
      <w:instrText xml:space="preserve">PAGE  </w:instrText>
    </w:r>
    <w:r w:rsidRPr="00E520F2">
      <w:rPr>
        <w:rStyle w:val="PageNumber"/>
        <w:rFonts w:ascii="Arial" w:hAnsi="Arial" w:cs="Arial"/>
        <w:sz w:val="24"/>
        <w:szCs w:val="24"/>
      </w:rPr>
      <w:fldChar w:fldCharType="separate"/>
    </w:r>
    <w:r w:rsidR="004E3DD1">
      <w:rPr>
        <w:rStyle w:val="PageNumber"/>
        <w:rFonts w:ascii="Arial" w:hAnsi="Arial" w:cs="Arial"/>
        <w:noProof/>
        <w:sz w:val="24"/>
        <w:szCs w:val="24"/>
      </w:rPr>
      <w:t>1</w:t>
    </w:r>
    <w:r w:rsidRPr="00E520F2">
      <w:rPr>
        <w:rStyle w:val="PageNumber"/>
        <w:rFonts w:ascii="Arial" w:hAnsi="Arial" w:cs="Arial"/>
        <w:sz w:val="24"/>
        <w:szCs w:val="24"/>
      </w:rPr>
      <w:fldChar w:fldCharType="end"/>
    </w:r>
  </w:p>
  <w:p w14:paraId="0E42786F" w14:textId="77777777" w:rsidR="00DD4B82" w:rsidRPr="00A845A9" w:rsidRDefault="00DD4B82"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D29C" w14:textId="77777777" w:rsidR="00E73B9A" w:rsidRDefault="00E73B9A">
      <w:r>
        <w:separator/>
      </w:r>
    </w:p>
  </w:footnote>
  <w:footnote w:type="continuationSeparator" w:id="0">
    <w:p w14:paraId="1C887093" w14:textId="77777777" w:rsidR="00E73B9A" w:rsidRDefault="00E73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A399" w14:textId="77777777" w:rsidR="00394A4F" w:rsidRDefault="00394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B645" w14:textId="6406C664" w:rsidR="00280FAD" w:rsidRDefault="00280FAD" w:rsidP="00280FAD">
    <w:pPr>
      <w:pStyle w:val="Header"/>
      <w:jc w:val="right"/>
    </w:pPr>
    <w:r>
      <w:rPr>
        <w:noProof/>
      </w:rPr>
      <w:drawing>
        <wp:inline distT="0" distB="0" distL="0" distR="0" wp14:anchorId="107A1A6C" wp14:editId="465272B1">
          <wp:extent cx="1481455" cy="1396365"/>
          <wp:effectExtent l="0" t="0" r="4445" b="0"/>
          <wp:docPr id="767055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0A1E" w14:textId="77777777" w:rsidR="00AE064D" w:rsidRDefault="007A0963">
    <w:r>
      <w:rPr>
        <w:noProof/>
        <w:lang w:eastAsia="en-GB"/>
      </w:rPr>
      <w:drawing>
        <wp:anchor distT="0" distB="0" distL="114300" distR="114300" simplePos="0" relativeHeight="251657728" behindDoc="1" locked="0" layoutInCell="1" allowOverlap="1" wp14:anchorId="238C7D9C" wp14:editId="5FBB8F0E">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F9909A7" w14:textId="77777777" w:rsidR="00DD4B82" w:rsidRDefault="00DD4B82">
    <w:pPr>
      <w:pStyle w:val="Header"/>
    </w:pPr>
  </w:p>
  <w:p w14:paraId="4D13FC98"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3D16F21"/>
    <w:multiLevelType w:val="hybridMultilevel"/>
    <w:tmpl w:val="39BA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127944">
    <w:abstractNumId w:val="0"/>
  </w:num>
  <w:num w:numId="2" w16cid:durableId="137700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132D"/>
    <w:rsid w:val="00005D59"/>
    <w:rsid w:val="0000780D"/>
    <w:rsid w:val="00007C24"/>
    <w:rsid w:val="0002141C"/>
    <w:rsid w:val="00023B69"/>
    <w:rsid w:val="00032D52"/>
    <w:rsid w:val="00042096"/>
    <w:rsid w:val="00071FE4"/>
    <w:rsid w:val="000737DE"/>
    <w:rsid w:val="00086B07"/>
    <w:rsid w:val="00090C3D"/>
    <w:rsid w:val="000A6FC2"/>
    <w:rsid w:val="000B719C"/>
    <w:rsid w:val="000C3A52"/>
    <w:rsid w:val="000C53DB"/>
    <w:rsid w:val="000D6709"/>
    <w:rsid w:val="000F77B6"/>
    <w:rsid w:val="00110A26"/>
    <w:rsid w:val="00134918"/>
    <w:rsid w:val="001536AD"/>
    <w:rsid w:val="00156C34"/>
    <w:rsid w:val="001664D7"/>
    <w:rsid w:val="0017102C"/>
    <w:rsid w:val="001737C3"/>
    <w:rsid w:val="001779D9"/>
    <w:rsid w:val="00186087"/>
    <w:rsid w:val="001A39E2"/>
    <w:rsid w:val="001C532F"/>
    <w:rsid w:val="001C5BD9"/>
    <w:rsid w:val="001E489F"/>
    <w:rsid w:val="001F1A27"/>
    <w:rsid w:val="001F3177"/>
    <w:rsid w:val="002079C3"/>
    <w:rsid w:val="00214E4A"/>
    <w:rsid w:val="00216C46"/>
    <w:rsid w:val="00223E62"/>
    <w:rsid w:val="002249C5"/>
    <w:rsid w:val="00243C1A"/>
    <w:rsid w:val="00250DE6"/>
    <w:rsid w:val="00280FAD"/>
    <w:rsid w:val="00290A5C"/>
    <w:rsid w:val="00296312"/>
    <w:rsid w:val="002A1355"/>
    <w:rsid w:val="002A3260"/>
    <w:rsid w:val="002A5310"/>
    <w:rsid w:val="002C396C"/>
    <w:rsid w:val="002C57B6"/>
    <w:rsid w:val="002F4BCF"/>
    <w:rsid w:val="00314E36"/>
    <w:rsid w:val="003220C1"/>
    <w:rsid w:val="0033287E"/>
    <w:rsid w:val="00337E02"/>
    <w:rsid w:val="00340A46"/>
    <w:rsid w:val="00344290"/>
    <w:rsid w:val="00356D7B"/>
    <w:rsid w:val="00370471"/>
    <w:rsid w:val="0037096F"/>
    <w:rsid w:val="003713C4"/>
    <w:rsid w:val="003715D4"/>
    <w:rsid w:val="003933C1"/>
    <w:rsid w:val="00394A4F"/>
    <w:rsid w:val="003A1B7E"/>
    <w:rsid w:val="003B1503"/>
    <w:rsid w:val="003C334F"/>
    <w:rsid w:val="003C4920"/>
    <w:rsid w:val="003C5133"/>
    <w:rsid w:val="003F3986"/>
    <w:rsid w:val="004109A3"/>
    <w:rsid w:val="00420F01"/>
    <w:rsid w:val="0043243E"/>
    <w:rsid w:val="0044093A"/>
    <w:rsid w:val="00467437"/>
    <w:rsid w:val="0046757C"/>
    <w:rsid w:val="004737F5"/>
    <w:rsid w:val="004922D5"/>
    <w:rsid w:val="00494A7E"/>
    <w:rsid w:val="004E3DD1"/>
    <w:rsid w:val="004F23E1"/>
    <w:rsid w:val="00511E40"/>
    <w:rsid w:val="00532B4F"/>
    <w:rsid w:val="00547EF8"/>
    <w:rsid w:val="00567226"/>
    <w:rsid w:val="00574BB3"/>
    <w:rsid w:val="00582724"/>
    <w:rsid w:val="005A22E2"/>
    <w:rsid w:val="005B030B"/>
    <w:rsid w:val="005C0E27"/>
    <w:rsid w:val="005C57AE"/>
    <w:rsid w:val="005D1C49"/>
    <w:rsid w:val="005D7663"/>
    <w:rsid w:val="005E49FC"/>
    <w:rsid w:val="005E6152"/>
    <w:rsid w:val="005E6B12"/>
    <w:rsid w:val="0060266E"/>
    <w:rsid w:val="00610C30"/>
    <w:rsid w:val="00637D0E"/>
    <w:rsid w:val="00654C0A"/>
    <w:rsid w:val="006557B5"/>
    <w:rsid w:val="006633C7"/>
    <w:rsid w:val="00663F04"/>
    <w:rsid w:val="006814BD"/>
    <w:rsid w:val="006A23D6"/>
    <w:rsid w:val="006B340E"/>
    <w:rsid w:val="006B461D"/>
    <w:rsid w:val="006C4DAD"/>
    <w:rsid w:val="006C75E2"/>
    <w:rsid w:val="006E0A2C"/>
    <w:rsid w:val="006E3CE6"/>
    <w:rsid w:val="00703638"/>
    <w:rsid w:val="00703993"/>
    <w:rsid w:val="00725967"/>
    <w:rsid w:val="00727692"/>
    <w:rsid w:val="0073380E"/>
    <w:rsid w:val="00736E44"/>
    <w:rsid w:val="00743F4A"/>
    <w:rsid w:val="00752C48"/>
    <w:rsid w:val="00793166"/>
    <w:rsid w:val="00793A93"/>
    <w:rsid w:val="007A0963"/>
    <w:rsid w:val="007B1E72"/>
    <w:rsid w:val="007B5260"/>
    <w:rsid w:val="007C24E7"/>
    <w:rsid w:val="007D1402"/>
    <w:rsid w:val="007F5E64"/>
    <w:rsid w:val="00804E63"/>
    <w:rsid w:val="00810FA5"/>
    <w:rsid w:val="00812370"/>
    <w:rsid w:val="00817906"/>
    <w:rsid w:val="00822E4A"/>
    <w:rsid w:val="0082411A"/>
    <w:rsid w:val="00841628"/>
    <w:rsid w:val="00845599"/>
    <w:rsid w:val="00846C91"/>
    <w:rsid w:val="00850A71"/>
    <w:rsid w:val="008624A5"/>
    <w:rsid w:val="00863B55"/>
    <w:rsid w:val="008648DF"/>
    <w:rsid w:val="008660E7"/>
    <w:rsid w:val="00877BD2"/>
    <w:rsid w:val="00891698"/>
    <w:rsid w:val="008A2A53"/>
    <w:rsid w:val="008B3ACF"/>
    <w:rsid w:val="008C1C2C"/>
    <w:rsid w:val="008C65BF"/>
    <w:rsid w:val="008D1E0B"/>
    <w:rsid w:val="008D448F"/>
    <w:rsid w:val="008E4701"/>
    <w:rsid w:val="008F789E"/>
    <w:rsid w:val="0090755B"/>
    <w:rsid w:val="009077F8"/>
    <w:rsid w:val="00946E83"/>
    <w:rsid w:val="00953A46"/>
    <w:rsid w:val="00956E2F"/>
    <w:rsid w:val="00967473"/>
    <w:rsid w:val="0096751C"/>
    <w:rsid w:val="009C7A61"/>
    <w:rsid w:val="009D48C5"/>
    <w:rsid w:val="009E4974"/>
    <w:rsid w:val="009F06C3"/>
    <w:rsid w:val="00A14374"/>
    <w:rsid w:val="00A174B9"/>
    <w:rsid w:val="00A23742"/>
    <w:rsid w:val="00A3247B"/>
    <w:rsid w:val="00A40D5E"/>
    <w:rsid w:val="00A44F22"/>
    <w:rsid w:val="00A46435"/>
    <w:rsid w:val="00A50298"/>
    <w:rsid w:val="00A50BB3"/>
    <w:rsid w:val="00A63BE2"/>
    <w:rsid w:val="00A7179E"/>
    <w:rsid w:val="00A72CF3"/>
    <w:rsid w:val="00A74DFB"/>
    <w:rsid w:val="00A758C3"/>
    <w:rsid w:val="00A76F85"/>
    <w:rsid w:val="00A845A9"/>
    <w:rsid w:val="00A84D15"/>
    <w:rsid w:val="00A86958"/>
    <w:rsid w:val="00A95D1F"/>
    <w:rsid w:val="00AA24A1"/>
    <w:rsid w:val="00AA5651"/>
    <w:rsid w:val="00AA7750"/>
    <w:rsid w:val="00AD2682"/>
    <w:rsid w:val="00AE064D"/>
    <w:rsid w:val="00AF056B"/>
    <w:rsid w:val="00B11DC7"/>
    <w:rsid w:val="00B1269E"/>
    <w:rsid w:val="00B14E7B"/>
    <w:rsid w:val="00B1598D"/>
    <w:rsid w:val="00B239BA"/>
    <w:rsid w:val="00B468BB"/>
    <w:rsid w:val="00B46BE0"/>
    <w:rsid w:val="00BB62A8"/>
    <w:rsid w:val="00BD16FA"/>
    <w:rsid w:val="00BD35EB"/>
    <w:rsid w:val="00BD6591"/>
    <w:rsid w:val="00BE0419"/>
    <w:rsid w:val="00C16515"/>
    <w:rsid w:val="00C25E02"/>
    <w:rsid w:val="00C3477F"/>
    <w:rsid w:val="00C35943"/>
    <w:rsid w:val="00C408A3"/>
    <w:rsid w:val="00C66607"/>
    <w:rsid w:val="00C74945"/>
    <w:rsid w:val="00C7754B"/>
    <w:rsid w:val="00C80D37"/>
    <w:rsid w:val="00C817A7"/>
    <w:rsid w:val="00C96368"/>
    <w:rsid w:val="00C97C82"/>
    <w:rsid w:val="00CD72A7"/>
    <w:rsid w:val="00CF3DC5"/>
    <w:rsid w:val="00D00B9B"/>
    <w:rsid w:val="00D017E2"/>
    <w:rsid w:val="00D02E7C"/>
    <w:rsid w:val="00D1391D"/>
    <w:rsid w:val="00D16D97"/>
    <w:rsid w:val="00D25F7B"/>
    <w:rsid w:val="00D27F42"/>
    <w:rsid w:val="00D34547"/>
    <w:rsid w:val="00D3794C"/>
    <w:rsid w:val="00D468DC"/>
    <w:rsid w:val="00D476BB"/>
    <w:rsid w:val="00D66F65"/>
    <w:rsid w:val="00D766E4"/>
    <w:rsid w:val="00D807A4"/>
    <w:rsid w:val="00D8583B"/>
    <w:rsid w:val="00D91809"/>
    <w:rsid w:val="00DA6EC7"/>
    <w:rsid w:val="00DB6BA7"/>
    <w:rsid w:val="00DD4B82"/>
    <w:rsid w:val="00DD7AC3"/>
    <w:rsid w:val="00DE7D18"/>
    <w:rsid w:val="00DF14EB"/>
    <w:rsid w:val="00E02A10"/>
    <w:rsid w:val="00E1556F"/>
    <w:rsid w:val="00E26B82"/>
    <w:rsid w:val="00E3419E"/>
    <w:rsid w:val="00E47B1A"/>
    <w:rsid w:val="00E520F2"/>
    <w:rsid w:val="00E631B1"/>
    <w:rsid w:val="00E6635B"/>
    <w:rsid w:val="00E73B9A"/>
    <w:rsid w:val="00EB378F"/>
    <w:rsid w:val="00EB4412"/>
    <w:rsid w:val="00EB5F93"/>
    <w:rsid w:val="00EC0568"/>
    <w:rsid w:val="00EC1078"/>
    <w:rsid w:val="00EC25CD"/>
    <w:rsid w:val="00EC331A"/>
    <w:rsid w:val="00ED2CE1"/>
    <w:rsid w:val="00ED7941"/>
    <w:rsid w:val="00EE721A"/>
    <w:rsid w:val="00EF04C2"/>
    <w:rsid w:val="00EF3DC2"/>
    <w:rsid w:val="00F0272E"/>
    <w:rsid w:val="00F11DB1"/>
    <w:rsid w:val="00F227C4"/>
    <w:rsid w:val="00F527F3"/>
    <w:rsid w:val="00F771D2"/>
    <w:rsid w:val="00F80F19"/>
    <w:rsid w:val="00F81C33"/>
    <w:rsid w:val="00F830D3"/>
    <w:rsid w:val="00F97613"/>
    <w:rsid w:val="00FA0661"/>
    <w:rsid w:val="00FB1957"/>
    <w:rsid w:val="00FC4E73"/>
    <w:rsid w:val="00FE76DA"/>
    <w:rsid w:val="00FF0966"/>
    <w:rsid w:val="00FF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B993"/>
  <w15:docId w15:val="{51815DA0-AAAF-43D6-B055-091B1846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customStyle="1" w:styleId="Char">
    <w:name w:val="Char"/>
    <w:basedOn w:val="Normal"/>
    <w:rsid w:val="00344290"/>
    <w:pPr>
      <w:spacing w:after="160" w:line="240" w:lineRule="exact"/>
    </w:pPr>
    <w:rPr>
      <w:rFonts w:ascii="Tahoma" w:hAnsi="Tahoma" w:cs="Tahoma"/>
      <w:sz w:val="20"/>
      <w:lang w:val="en-US"/>
    </w:rPr>
  </w:style>
  <w:style w:type="character" w:customStyle="1" w:styleId="Heading3Char">
    <w:name w:val="Heading 3 Char"/>
    <w:link w:val="Heading3"/>
    <w:rsid w:val="00A74DFB"/>
    <w:rPr>
      <w:rFonts w:ascii="Arial" w:hAnsi="Arial" w:cs="Arial"/>
      <w:b/>
      <w:bCs/>
      <w:sz w:val="26"/>
      <w:szCs w:val="26"/>
      <w:lang w:eastAsia="en-US"/>
    </w:rPr>
  </w:style>
  <w:style w:type="paragraph" w:styleId="ListParagraph">
    <w:name w:val="List Paragraph"/>
    <w:basedOn w:val="Normal"/>
    <w:uiPriority w:val="34"/>
    <w:qFormat/>
    <w:rsid w:val="00DD7AC3"/>
    <w:pPr>
      <w:ind w:left="720"/>
    </w:pPr>
  </w:style>
  <w:style w:type="character" w:styleId="UnresolvedMention">
    <w:name w:val="Unresolved Mention"/>
    <w:basedOn w:val="DefaultParagraphFont"/>
    <w:uiPriority w:val="99"/>
    <w:semiHidden/>
    <w:unhideWhenUsed/>
    <w:rsid w:val="00EC331A"/>
    <w:rPr>
      <w:color w:val="605E5C"/>
      <w:shd w:val="clear" w:color="auto" w:fill="E1DFDD"/>
    </w:rPr>
  </w:style>
  <w:style w:type="character" w:styleId="FollowedHyperlink">
    <w:name w:val="FollowedHyperlink"/>
    <w:basedOn w:val="DefaultParagraphFont"/>
    <w:semiHidden/>
    <w:unhideWhenUsed/>
    <w:rsid w:val="008648DF"/>
    <w:rPr>
      <w:color w:val="800080" w:themeColor="followedHyperlink"/>
      <w:u w:val="single"/>
    </w:rPr>
  </w:style>
  <w:style w:type="character" w:customStyle="1" w:styleId="HeaderChar">
    <w:name w:val="Header Char"/>
    <w:basedOn w:val="DefaultParagraphFont"/>
    <w:link w:val="Header"/>
    <w:uiPriority w:val="99"/>
    <w:rsid w:val="00280FAD"/>
    <w:rPr>
      <w:rFonts w:ascii="TradeGothic" w:hAnsi="TradeGothic"/>
      <w:sz w:val="22"/>
      <w:lang w:eastAsia="en-US"/>
    </w:rPr>
  </w:style>
  <w:style w:type="paragraph" w:styleId="Revision">
    <w:name w:val="Revision"/>
    <w:hidden/>
    <w:uiPriority w:val="99"/>
    <w:semiHidden/>
    <w:rsid w:val="00D476BB"/>
    <w:rPr>
      <w:rFonts w:ascii="TradeGothic" w:hAnsi="TradeGothic"/>
      <w:sz w:val="22"/>
      <w:lang w:eastAsia="en-US"/>
    </w:rPr>
  </w:style>
  <w:style w:type="character" w:styleId="CommentReference">
    <w:name w:val="annotation reference"/>
    <w:basedOn w:val="DefaultParagraphFont"/>
    <w:semiHidden/>
    <w:unhideWhenUsed/>
    <w:rsid w:val="00D476BB"/>
    <w:rPr>
      <w:sz w:val="16"/>
      <w:szCs w:val="16"/>
    </w:rPr>
  </w:style>
  <w:style w:type="paragraph" w:styleId="CommentText">
    <w:name w:val="annotation text"/>
    <w:basedOn w:val="Normal"/>
    <w:link w:val="CommentTextChar"/>
    <w:unhideWhenUsed/>
    <w:rsid w:val="00D476BB"/>
    <w:rPr>
      <w:sz w:val="20"/>
    </w:rPr>
  </w:style>
  <w:style w:type="character" w:customStyle="1" w:styleId="CommentTextChar">
    <w:name w:val="Comment Text Char"/>
    <w:basedOn w:val="DefaultParagraphFont"/>
    <w:link w:val="CommentText"/>
    <w:rsid w:val="00D476BB"/>
    <w:rPr>
      <w:rFonts w:ascii="TradeGothic" w:hAnsi="TradeGothic"/>
      <w:lang w:eastAsia="en-US"/>
    </w:rPr>
  </w:style>
  <w:style w:type="paragraph" w:styleId="CommentSubject">
    <w:name w:val="annotation subject"/>
    <w:basedOn w:val="CommentText"/>
    <w:next w:val="CommentText"/>
    <w:link w:val="CommentSubjectChar"/>
    <w:semiHidden/>
    <w:unhideWhenUsed/>
    <w:rsid w:val="00D476BB"/>
    <w:rPr>
      <w:b/>
      <w:bCs/>
    </w:rPr>
  </w:style>
  <w:style w:type="character" w:customStyle="1" w:styleId="CommentSubjectChar">
    <w:name w:val="Comment Subject Char"/>
    <w:basedOn w:val="CommentTextChar"/>
    <w:link w:val="CommentSubject"/>
    <w:semiHidden/>
    <w:rsid w:val="00D476BB"/>
    <w:rPr>
      <w:rFonts w:ascii="TradeGothic" w:hAnsi="TradeGothic"/>
      <w:b/>
      <w:bCs/>
      <w:lang w:eastAsia="en-US"/>
    </w:rPr>
  </w:style>
  <w:style w:type="paragraph" w:customStyle="1" w:styleId="xxmsonormal">
    <w:name w:val="x_x_msonormal"/>
    <w:basedOn w:val="Normal"/>
    <w:rsid w:val="00007C24"/>
    <w:pPr>
      <w:spacing w:before="100" w:beforeAutospacing="1" w:after="100" w:afterAutospacing="1"/>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6065">
      <w:bodyDiv w:val="1"/>
      <w:marLeft w:val="0"/>
      <w:marRight w:val="0"/>
      <w:marTop w:val="0"/>
      <w:marBottom w:val="0"/>
      <w:divBdr>
        <w:top w:val="none" w:sz="0" w:space="0" w:color="auto"/>
        <w:left w:val="none" w:sz="0" w:space="0" w:color="auto"/>
        <w:bottom w:val="none" w:sz="0" w:space="0" w:color="auto"/>
        <w:right w:val="none" w:sz="0" w:space="0" w:color="auto"/>
      </w:divBdr>
    </w:div>
    <w:div w:id="718016980">
      <w:bodyDiv w:val="1"/>
      <w:marLeft w:val="0"/>
      <w:marRight w:val="0"/>
      <w:marTop w:val="0"/>
      <w:marBottom w:val="0"/>
      <w:divBdr>
        <w:top w:val="none" w:sz="0" w:space="0" w:color="auto"/>
        <w:left w:val="none" w:sz="0" w:space="0" w:color="auto"/>
        <w:bottom w:val="none" w:sz="0" w:space="0" w:color="auto"/>
        <w:right w:val="none" w:sz="0" w:space="0" w:color="auto"/>
      </w:divBdr>
    </w:div>
    <w:div w:id="1146900634">
      <w:bodyDiv w:val="1"/>
      <w:marLeft w:val="0"/>
      <w:marRight w:val="0"/>
      <w:marTop w:val="0"/>
      <w:marBottom w:val="0"/>
      <w:divBdr>
        <w:top w:val="none" w:sz="0" w:space="0" w:color="auto"/>
        <w:left w:val="none" w:sz="0" w:space="0" w:color="auto"/>
        <w:bottom w:val="none" w:sz="0" w:space="0" w:color="auto"/>
        <w:right w:val="none" w:sz="0" w:space="0" w:color="auto"/>
      </w:divBdr>
    </w:div>
    <w:div w:id="1264651800">
      <w:bodyDiv w:val="1"/>
      <w:marLeft w:val="0"/>
      <w:marRight w:val="0"/>
      <w:marTop w:val="0"/>
      <w:marBottom w:val="0"/>
      <w:divBdr>
        <w:top w:val="none" w:sz="0" w:space="0" w:color="auto"/>
        <w:left w:val="none" w:sz="0" w:space="0" w:color="auto"/>
        <w:bottom w:val="none" w:sz="0" w:space="0" w:color="auto"/>
        <w:right w:val="none" w:sz="0" w:space="0" w:color="auto"/>
      </w:divBdr>
    </w:div>
    <w:div w:id="1430158337">
      <w:bodyDiv w:val="1"/>
      <w:marLeft w:val="0"/>
      <w:marRight w:val="0"/>
      <w:marTop w:val="0"/>
      <w:marBottom w:val="0"/>
      <w:divBdr>
        <w:top w:val="none" w:sz="0" w:space="0" w:color="auto"/>
        <w:left w:val="none" w:sz="0" w:space="0" w:color="auto"/>
        <w:bottom w:val="none" w:sz="0" w:space="0" w:color="auto"/>
        <w:right w:val="none" w:sz="0" w:space="0" w:color="auto"/>
      </w:divBdr>
    </w:div>
    <w:div w:id="1525091107">
      <w:bodyDiv w:val="1"/>
      <w:marLeft w:val="0"/>
      <w:marRight w:val="0"/>
      <w:marTop w:val="0"/>
      <w:marBottom w:val="0"/>
      <w:divBdr>
        <w:top w:val="none" w:sz="0" w:space="0" w:color="auto"/>
        <w:left w:val="none" w:sz="0" w:space="0" w:color="auto"/>
        <w:bottom w:val="none" w:sz="0" w:space="0" w:color="auto"/>
        <w:right w:val="none" w:sz="0" w:space="0" w:color="auto"/>
      </w:divBdr>
    </w:div>
    <w:div w:id="18704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A47573925</value>
    </field>
    <field name="Objective-Title">
      <value order="0">LW - Written Statement - Supporting highway authorities with exceptions (bilingual tracked changes)</value>
    </field>
    <field name="Objective-Description">
      <value order="0"/>
    </field>
    <field name="Objective-CreationStamp">
      <value order="0">2023-10-25T08:29:50Z</value>
    </field>
    <field name="Objective-IsApproved">
      <value order="0">false</value>
    </field>
    <field name="Objective-IsPublished">
      <value order="0">false</value>
    </field>
    <field name="Objective-DatePublished">
      <value order="0"/>
    </field>
    <field name="Objective-ModificationStamp">
      <value order="0">2023-10-25T09:38:48Z</value>
    </field>
    <field name="Objective-Owner">
      <value order="0">Burson, Yvonne (CCRA)</value>
    </field>
    <field name="Objective-Path">
      <value order="0">Objective Global Folder:#Business File Plan:WG Organisational Groups:NEW - Post April 2022 - Economy, Treasury &amp; Constitution:Economy, Treasury &amp; Constitution (ETC) - Finance &amp; Operations - Group:1 - Save:Branches:Communications:2021-2025  NEW TERM - Economy-Skills-Arts&amp;Sport-Transport Comms (E.I) - General:Climate Change:Transport Comms 2021-2025:Transport Comms - 20mph Campaign - 2021-2025:2023 - 20mph policy, minsiteral and other proposals and correspondance</value>
    </field>
    <field name="Objective-Parent">
      <value order="0">2023 - 20mph policy, minsiteral and other proposals and correspondance</value>
    </field>
    <field name="Objective-State">
      <value order="0">Being Edited</value>
    </field>
    <field name="Objective-VersionId">
      <value order="0">vA89782960</value>
    </field>
    <field name="Objective-Version">
      <value order="0">4.1</value>
    </field>
    <field name="Objective-VersionNumber">
      <value order="0">5</value>
    </field>
    <field name="Objective-VersionComment">
      <value order="0"/>
    </field>
    <field name="Objective-FileNumber">
      <value order="0">qA1475784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9FD7CAAB-E97B-4AAA-97C1-AA290CF845B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2153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Carey, Helen (OFM - Cabinet Division)</cp:lastModifiedBy>
  <cp:revision>2</cp:revision>
  <cp:lastPrinted>2011-05-27T10:35:00Z</cp:lastPrinted>
  <dcterms:created xsi:type="dcterms:W3CDTF">2023-10-25T12:50:00Z</dcterms:created>
  <dcterms:modified xsi:type="dcterms:W3CDTF">2023-10-25T12:50:00Z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A47573925</vt:lpwstr>
  </property>
  <property fmtid="{D5CDD505-2E9C-101B-9397-08002B2CF9AE}" pid="4" name="Objective-Title">
    <vt:lpwstr>LW - Written Statement - Supporting highway authorities with exceptions (bilingual tracked changes)</vt:lpwstr>
  </property>
  <property fmtid="{D5CDD505-2E9C-101B-9397-08002B2CF9AE}" pid="5" name="Objective-Comment">
    <vt:lpwstr/>
  </property>
  <property fmtid="{D5CDD505-2E9C-101B-9397-08002B2CF9AE}" pid="6" name="Objective-CreationStamp">
    <vt:filetime>2023-10-25T08:30:22Z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2023-10-25T09:39:59Z</vt:filetime>
  </property>
  <property fmtid="{D5CDD505-2E9C-101B-9397-08002B2CF9AE}" pid="10" name="Objective-ModificationStamp">
    <vt:filetime>2023-10-25T09:39:59Z</vt:filetime>
  </property>
  <property fmtid="{D5CDD505-2E9C-101B-9397-08002B2CF9AE}" pid="11" name="Objective-Owner">
    <vt:lpwstr>Burson, Yvonne (CCRA)</vt:lpwstr>
  </property>
  <property fmtid="{D5CDD505-2E9C-101B-9397-08002B2CF9AE}" pid="12" name="Objective-Path">
    <vt:lpwstr>Objective Global Folder:#Business File Plan:WG Organisational Groups:NEW - Post April 2022 - Economy, Treasury &amp; Constitution:Economy, Treasury &amp; Constitution (ETC) - Finance &amp; Operations - Group:1 - Save:Branches:Communications:2021-2025  NEW TERM - Economy-Skills-Arts&amp;Sport-Transport Comms (E.I) - General:Climate Change:Transport Comms 2021-2025:Transport Comms - 20mph Campaign - 2021-2025:2023 - 20mph policy, minsiteral and other proposals and correspondance:</vt:lpwstr>
  </property>
  <property fmtid="{D5CDD505-2E9C-101B-9397-08002B2CF9AE}" pid="13" name="Objective-Parent">
    <vt:lpwstr>2023 - 20mph policy, minsiteral and other proposals and correspondance</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vA89782960</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