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B42A" w14:textId="77777777" w:rsidR="001A39E2" w:rsidRDefault="001A39E2" w:rsidP="001A39E2">
      <w:pPr>
        <w:jc w:val="right"/>
        <w:rPr>
          <w:b/>
        </w:rPr>
      </w:pPr>
    </w:p>
    <w:p w14:paraId="7516B4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16B447" wp14:editId="7516B4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E3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16B4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516B4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16B4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16B4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16B449" wp14:editId="7516B4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F75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16B4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B43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6B4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B4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6B433" w14:textId="0A3B1531" w:rsidR="00EA5290" w:rsidRPr="00670227" w:rsidRDefault="006B46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Digital Medicines Transformation Portfolio: </w:t>
            </w:r>
            <w:r w:rsidR="007F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Digital </w:t>
            </w:r>
            <w:r w:rsidR="00406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Care </w:t>
            </w:r>
            <w:r w:rsidR="007F4C79">
              <w:rPr>
                <w:rFonts w:ascii="Arial" w:hAnsi="Arial" w:cs="Arial"/>
                <w:b/>
                <w:bCs/>
                <w:sz w:val="24"/>
                <w:szCs w:val="24"/>
              </w:rPr>
              <w:t>Prescriptions in Wales</w:t>
            </w:r>
          </w:p>
        </w:tc>
      </w:tr>
      <w:tr w:rsidR="00EA5290" w:rsidRPr="00A011A1" w14:paraId="7516B4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B4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B436" w14:textId="7E16EAE2" w:rsidR="00EA5290" w:rsidRPr="00670227" w:rsidRDefault="009664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4F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966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2023</w:t>
            </w:r>
          </w:p>
        </w:tc>
      </w:tr>
      <w:tr w:rsidR="00EA5290" w:rsidRPr="00A011A1" w14:paraId="7516B4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B4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B439" w14:textId="09891638" w:rsidR="00EA5290" w:rsidRPr="00670227" w:rsidRDefault="00F155C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Minister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7516B43B" w14:textId="77777777" w:rsidR="00EA5290" w:rsidRPr="00A011A1" w:rsidRDefault="00EA5290" w:rsidP="00EA5290"/>
    <w:p w14:paraId="7516B43C" w14:textId="77777777" w:rsidR="00EA5290" w:rsidRDefault="00EA5290" w:rsidP="00EA5290">
      <w:pPr>
        <w:pStyle w:val="BodyText"/>
        <w:jc w:val="left"/>
        <w:rPr>
          <w:b w:val="0"/>
          <w:bCs/>
          <w:lang w:val="en-US"/>
        </w:rPr>
      </w:pPr>
    </w:p>
    <w:p w14:paraId="7A34DE27" w14:textId="503DD271" w:rsidR="007F4C79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EC786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November, the first prescriptions in Wales were transferred </w:t>
      </w:r>
      <w:r w:rsidR="00EC786E">
        <w:rPr>
          <w:rFonts w:ascii="Arial" w:hAnsi="Arial" w:cs="Arial"/>
          <w:sz w:val="24"/>
          <w:szCs w:val="24"/>
        </w:rPr>
        <w:t xml:space="preserve">digitally between a patient’s </w:t>
      </w:r>
      <w:r>
        <w:rPr>
          <w:rFonts w:ascii="Arial" w:hAnsi="Arial" w:cs="Arial"/>
          <w:sz w:val="24"/>
          <w:szCs w:val="24"/>
        </w:rPr>
        <w:t xml:space="preserve">GP </w:t>
      </w:r>
      <w:r w:rsidR="007F4C79">
        <w:rPr>
          <w:rFonts w:ascii="Arial" w:hAnsi="Arial" w:cs="Arial"/>
          <w:sz w:val="24"/>
          <w:szCs w:val="24"/>
        </w:rPr>
        <w:t xml:space="preserve">and </w:t>
      </w:r>
      <w:r w:rsidR="00EC786E">
        <w:rPr>
          <w:rFonts w:ascii="Arial" w:hAnsi="Arial" w:cs="Arial"/>
          <w:sz w:val="24"/>
          <w:szCs w:val="24"/>
        </w:rPr>
        <w:t>their community p</w:t>
      </w:r>
      <w:r>
        <w:rPr>
          <w:rFonts w:ascii="Arial" w:hAnsi="Arial" w:cs="Arial"/>
          <w:sz w:val="24"/>
          <w:szCs w:val="24"/>
        </w:rPr>
        <w:t xml:space="preserve">harmacy. This </w:t>
      </w:r>
      <w:r w:rsidR="00EC786E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 major milestone in our journey towards digitising </w:t>
      </w:r>
      <w:r w:rsidR="00EC786E">
        <w:rPr>
          <w:rFonts w:ascii="Arial" w:hAnsi="Arial" w:cs="Arial"/>
          <w:sz w:val="24"/>
          <w:szCs w:val="24"/>
        </w:rPr>
        <w:t xml:space="preserve">every </w:t>
      </w:r>
      <w:r>
        <w:rPr>
          <w:rFonts w:ascii="Arial" w:hAnsi="Arial" w:cs="Arial"/>
          <w:sz w:val="24"/>
          <w:szCs w:val="24"/>
        </w:rPr>
        <w:t xml:space="preserve">prescription in </w:t>
      </w:r>
      <w:r w:rsidR="00EC786E">
        <w:rPr>
          <w:rFonts w:ascii="Arial" w:hAnsi="Arial" w:cs="Arial"/>
          <w:sz w:val="24"/>
          <w:szCs w:val="24"/>
        </w:rPr>
        <w:t xml:space="preserve">every </w:t>
      </w:r>
      <w:r>
        <w:rPr>
          <w:rFonts w:ascii="Arial" w:hAnsi="Arial" w:cs="Arial"/>
          <w:sz w:val="24"/>
          <w:szCs w:val="24"/>
        </w:rPr>
        <w:t xml:space="preserve">healthcare setting across Wales. </w:t>
      </w:r>
    </w:p>
    <w:p w14:paraId="3548C39A" w14:textId="77777777" w:rsidR="007F4C79" w:rsidRDefault="007F4C79" w:rsidP="00FF083B">
      <w:pPr>
        <w:jc w:val="both"/>
        <w:rPr>
          <w:rFonts w:ascii="Arial" w:hAnsi="Arial" w:cs="Arial"/>
          <w:sz w:val="24"/>
          <w:szCs w:val="24"/>
        </w:rPr>
      </w:pPr>
    </w:p>
    <w:p w14:paraId="64BBBD6D" w14:textId="4520DF0F" w:rsidR="004274D7" w:rsidRDefault="00EC786E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F4C79">
        <w:rPr>
          <w:rFonts w:ascii="Arial" w:hAnsi="Arial" w:cs="Arial"/>
          <w:sz w:val="24"/>
          <w:szCs w:val="24"/>
        </w:rPr>
        <w:t xml:space="preserve">have </w:t>
      </w:r>
      <w:hyperlink r:id="rId8" w:history="1">
        <w:r w:rsidR="004274D7" w:rsidRPr="00E71750">
          <w:rPr>
            <w:rStyle w:val="Hyperlink"/>
            <w:rFonts w:ascii="Arial" w:hAnsi="Arial" w:cs="Arial"/>
            <w:sz w:val="24"/>
            <w:szCs w:val="24"/>
          </w:rPr>
          <w:t>previous</w:t>
        </w:r>
        <w:r w:rsidR="007F4C79">
          <w:rPr>
            <w:rStyle w:val="Hyperlink"/>
            <w:rFonts w:ascii="Arial" w:hAnsi="Arial" w:cs="Arial"/>
            <w:sz w:val="24"/>
            <w:szCs w:val="24"/>
          </w:rPr>
          <w:t>ly</w:t>
        </w:r>
        <w:r w:rsidR="004274D7" w:rsidRPr="00E71750">
          <w:rPr>
            <w:rStyle w:val="Hyperlink"/>
            <w:rFonts w:ascii="Arial" w:hAnsi="Arial" w:cs="Arial"/>
            <w:sz w:val="24"/>
            <w:szCs w:val="24"/>
          </w:rPr>
          <w:t xml:space="preserve"> update</w:t>
        </w:r>
      </w:hyperlink>
      <w:r w:rsidR="007F4C79">
        <w:rPr>
          <w:rStyle w:val="Hyperlink"/>
          <w:rFonts w:ascii="Arial" w:hAnsi="Arial" w:cs="Arial"/>
          <w:sz w:val="24"/>
          <w:szCs w:val="24"/>
        </w:rPr>
        <w:t>d</w:t>
      </w:r>
      <w:r w:rsidR="004274D7">
        <w:rPr>
          <w:rFonts w:ascii="Arial" w:hAnsi="Arial" w:cs="Arial"/>
          <w:sz w:val="24"/>
          <w:szCs w:val="24"/>
        </w:rPr>
        <w:t xml:space="preserve"> Members </w:t>
      </w:r>
      <w:r w:rsidR="007F4C79">
        <w:rPr>
          <w:rFonts w:ascii="Arial" w:hAnsi="Arial" w:cs="Arial"/>
          <w:sz w:val="24"/>
          <w:szCs w:val="24"/>
        </w:rPr>
        <w:t xml:space="preserve">about the Digital Medicines Transformation Portfolio </w:t>
      </w:r>
      <w:r w:rsidR="004274D7">
        <w:rPr>
          <w:rFonts w:ascii="Arial" w:hAnsi="Arial" w:cs="Arial"/>
          <w:sz w:val="24"/>
          <w:szCs w:val="24"/>
        </w:rPr>
        <w:t>in January</w:t>
      </w:r>
      <w:r w:rsidR="007F4C79">
        <w:rPr>
          <w:rFonts w:ascii="Arial" w:hAnsi="Arial" w:cs="Arial"/>
          <w:sz w:val="24"/>
          <w:szCs w:val="24"/>
        </w:rPr>
        <w:t>;</w:t>
      </w:r>
      <w:r w:rsidR="00075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statement provides a further</w:t>
      </w:r>
      <w:r w:rsidR="004274D7">
        <w:rPr>
          <w:rFonts w:ascii="Arial" w:hAnsi="Arial" w:cs="Arial"/>
          <w:sz w:val="24"/>
          <w:szCs w:val="24"/>
        </w:rPr>
        <w:t xml:space="preserve"> update </w:t>
      </w:r>
      <w:r w:rsidR="007F4C79">
        <w:rPr>
          <w:rFonts w:ascii="Arial" w:hAnsi="Arial" w:cs="Arial"/>
          <w:sz w:val="24"/>
          <w:szCs w:val="24"/>
        </w:rPr>
        <w:t xml:space="preserve">about </w:t>
      </w:r>
      <w:r w:rsidR="004274D7">
        <w:rPr>
          <w:rFonts w:ascii="Arial" w:hAnsi="Arial" w:cs="Arial"/>
          <w:sz w:val="24"/>
          <w:szCs w:val="24"/>
        </w:rPr>
        <w:t xml:space="preserve">progress </w:t>
      </w:r>
      <w:r>
        <w:rPr>
          <w:rFonts w:ascii="Arial" w:hAnsi="Arial" w:cs="Arial"/>
          <w:sz w:val="24"/>
          <w:szCs w:val="24"/>
        </w:rPr>
        <w:t xml:space="preserve">made </w:t>
      </w:r>
      <w:r w:rsidR="007F4C79">
        <w:rPr>
          <w:rFonts w:ascii="Arial" w:hAnsi="Arial" w:cs="Arial"/>
          <w:sz w:val="24"/>
          <w:szCs w:val="24"/>
        </w:rPr>
        <w:t>to date</w:t>
      </w:r>
      <w:r w:rsidR="004274D7">
        <w:rPr>
          <w:rFonts w:ascii="Arial" w:hAnsi="Arial" w:cs="Arial"/>
          <w:sz w:val="24"/>
          <w:szCs w:val="24"/>
        </w:rPr>
        <w:t xml:space="preserve">. </w:t>
      </w:r>
    </w:p>
    <w:p w14:paraId="0D97C2AA" w14:textId="77777777" w:rsidR="004274D7" w:rsidRDefault="004274D7" w:rsidP="00FF083B">
      <w:pPr>
        <w:jc w:val="both"/>
        <w:rPr>
          <w:rFonts w:ascii="Arial" w:hAnsi="Arial" w:cs="Arial"/>
          <w:sz w:val="24"/>
          <w:szCs w:val="24"/>
        </w:rPr>
      </w:pPr>
    </w:p>
    <w:p w14:paraId="115EE51A" w14:textId="719BCC73" w:rsidR="004274D7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4C79">
        <w:rPr>
          <w:rFonts w:ascii="Arial" w:hAnsi="Arial" w:cs="Arial"/>
          <w:sz w:val="24"/>
          <w:szCs w:val="24"/>
        </w:rPr>
        <w:t>portfolio</w:t>
      </w:r>
      <w:r>
        <w:rPr>
          <w:rFonts w:ascii="Arial" w:hAnsi="Arial" w:cs="Arial"/>
          <w:sz w:val="24"/>
          <w:szCs w:val="24"/>
        </w:rPr>
        <w:t>, hosted by Digital Health and Care Wales</w:t>
      </w:r>
      <w:r w:rsidR="007F4C79">
        <w:rPr>
          <w:rFonts w:ascii="Arial" w:hAnsi="Arial" w:cs="Arial"/>
          <w:sz w:val="24"/>
          <w:szCs w:val="24"/>
        </w:rPr>
        <w:t>, which</w:t>
      </w:r>
      <w:r>
        <w:rPr>
          <w:rFonts w:ascii="Arial" w:hAnsi="Arial" w:cs="Arial"/>
          <w:sz w:val="24"/>
          <w:szCs w:val="24"/>
        </w:rPr>
        <w:t xml:space="preserve"> </w:t>
      </w:r>
      <w:r w:rsidR="007F4C79">
        <w:rPr>
          <w:rFonts w:ascii="Arial" w:hAnsi="Arial" w:cs="Arial"/>
          <w:sz w:val="24"/>
          <w:szCs w:val="24"/>
        </w:rPr>
        <w:t xml:space="preserve">involves </w:t>
      </w:r>
      <w:r>
        <w:rPr>
          <w:rFonts w:ascii="Arial" w:hAnsi="Arial" w:cs="Arial"/>
          <w:sz w:val="24"/>
          <w:szCs w:val="24"/>
        </w:rPr>
        <w:t xml:space="preserve">all </w:t>
      </w:r>
      <w:r w:rsidR="007F4C79">
        <w:rPr>
          <w:rFonts w:ascii="Arial" w:hAnsi="Arial" w:cs="Arial"/>
          <w:sz w:val="24"/>
          <w:szCs w:val="24"/>
        </w:rPr>
        <w:t xml:space="preserve">health boards, </w:t>
      </w:r>
      <w:r>
        <w:rPr>
          <w:rFonts w:ascii="Arial" w:hAnsi="Arial" w:cs="Arial"/>
          <w:sz w:val="24"/>
          <w:szCs w:val="24"/>
        </w:rPr>
        <w:t xml:space="preserve">Velindre University NHS Trust, </w:t>
      </w:r>
      <w:r w:rsidR="007F4C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Welsh Ambulance Services </w:t>
      </w:r>
      <w:r w:rsidR="007F4C79">
        <w:rPr>
          <w:rFonts w:ascii="Arial" w:hAnsi="Arial" w:cs="Arial"/>
          <w:sz w:val="24"/>
          <w:szCs w:val="24"/>
        </w:rPr>
        <w:t xml:space="preserve">NHS </w:t>
      </w:r>
      <w:proofErr w:type="gramStart"/>
      <w:r>
        <w:rPr>
          <w:rFonts w:ascii="Arial" w:hAnsi="Arial" w:cs="Arial"/>
          <w:sz w:val="24"/>
          <w:szCs w:val="24"/>
        </w:rPr>
        <w:t>Trust</w:t>
      </w:r>
      <w:proofErr w:type="gramEnd"/>
      <w:r>
        <w:rPr>
          <w:rFonts w:ascii="Arial" w:hAnsi="Arial" w:cs="Arial"/>
          <w:sz w:val="24"/>
          <w:szCs w:val="24"/>
        </w:rPr>
        <w:t xml:space="preserve"> and NHS Wales Shares Services Partnership, continues to make good progress across </w:t>
      </w:r>
      <w:r w:rsidR="00EC786E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four </w:t>
      </w:r>
      <w:r w:rsidR="00EC786E">
        <w:rPr>
          <w:rFonts w:ascii="Arial" w:hAnsi="Arial" w:cs="Arial"/>
          <w:sz w:val="24"/>
          <w:szCs w:val="24"/>
        </w:rPr>
        <w:t xml:space="preserve">priority </w:t>
      </w:r>
      <w:r>
        <w:rPr>
          <w:rFonts w:ascii="Arial" w:hAnsi="Arial" w:cs="Arial"/>
          <w:sz w:val="24"/>
          <w:szCs w:val="24"/>
        </w:rPr>
        <w:t>areas:</w:t>
      </w:r>
    </w:p>
    <w:p w14:paraId="0087DC82" w14:textId="77777777" w:rsidR="004274D7" w:rsidRPr="00E71750" w:rsidRDefault="004274D7" w:rsidP="00FF08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Primary care, which includes the implementation of the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E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lectronic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P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rescription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S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>ervice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(EPS)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77231455" w14:textId="748417F3" w:rsidR="004274D7" w:rsidRPr="00E71750" w:rsidRDefault="004274D7" w:rsidP="00FF083B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Secondary care, which focuses on the digitisation of hospital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electronic P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rescribing and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edicine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>dministration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(ePMA)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 activities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across all </w:t>
      </w:r>
      <w:r w:rsidR="00EC786E">
        <w:rPr>
          <w:rFonts w:ascii="Arial" w:hAnsi="Arial" w:cs="Arial"/>
          <w:color w:val="1F1F1F"/>
          <w:sz w:val="24"/>
          <w:szCs w:val="24"/>
          <w:lang w:eastAsia="en-GB"/>
        </w:rPr>
        <w:t>NHS hospital</w:t>
      </w:r>
      <w:r w:rsidR="007F4C79">
        <w:rPr>
          <w:rFonts w:ascii="Arial" w:hAnsi="Arial" w:cs="Arial"/>
          <w:color w:val="1F1F1F"/>
          <w:sz w:val="24"/>
          <w:szCs w:val="24"/>
          <w:lang w:eastAsia="en-GB"/>
        </w:rPr>
        <w:t xml:space="preserve"> wards</w:t>
      </w:r>
      <w:r w:rsidR="00EC786E">
        <w:rPr>
          <w:rFonts w:ascii="Arial" w:hAnsi="Arial" w:cs="Arial"/>
          <w:color w:val="1F1F1F"/>
          <w:sz w:val="24"/>
          <w:szCs w:val="24"/>
          <w:lang w:eastAsia="en-GB"/>
        </w:rPr>
        <w:t xml:space="preserve"> in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Wales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 and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, in due course,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 the electronic transfer of prescription information on discharge from hospital and from outpatient departments to community pharmacies.</w:t>
      </w:r>
    </w:p>
    <w:p w14:paraId="17CFE80F" w14:textId="6A2DB0CD" w:rsidR="004274D7" w:rsidRPr="00E71750" w:rsidRDefault="004274D7" w:rsidP="00FF083B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Patient access and the development of medicines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features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 in the NHS Wales App</w:t>
      </w:r>
      <w:r w:rsidR="00EC786E">
        <w:rPr>
          <w:rFonts w:ascii="Arial" w:hAnsi="Arial" w:cs="Arial"/>
          <w:color w:val="1F1F1F"/>
          <w:sz w:val="24"/>
          <w:szCs w:val="24"/>
          <w:lang w:eastAsia="en-GB"/>
        </w:rPr>
        <w:t>, including allowing people to</w:t>
      </w:r>
      <w:r w:rsidR="00075D33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305C4D">
        <w:rPr>
          <w:rFonts w:ascii="Arial" w:hAnsi="Arial" w:cs="Arial"/>
          <w:color w:val="1F1F1F"/>
          <w:sz w:val="24"/>
          <w:szCs w:val="24"/>
          <w:lang w:eastAsia="en-GB"/>
        </w:rPr>
        <w:t>order repeat prescriptions, view medicines information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 w:rsidRPr="00305C4D">
        <w:rPr>
          <w:rFonts w:ascii="Arial" w:hAnsi="Arial" w:cs="Arial"/>
          <w:color w:val="1F1F1F"/>
          <w:sz w:val="24"/>
          <w:szCs w:val="24"/>
          <w:lang w:eastAsia="en-GB"/>
        </w:rPr>
        <w:t xml:space="preserve"> nominat</w:t>
      </w:r>
      <w:r w:rsidR="00EC786E">
        <w:rPr>
          <w:rFonts w:ascii="Arial" w:hAnsi="Arial" w:cs="Arial"/>
          <w:color w:val="1F1F1F"/>
          <w:sz w:val="24"/>
          <w:szCs w:val="24"/>
          <w:lang w:eastAsia="en-GB"/>
        </w:rPr>
        <w:t>e</w:t>
      </w:r>
      <w:r w:rsidRPr="00305C4D">
        <w:rPr>
          <w:rFonts w:ascii="Arial" w:hAnsi="Arial" w:cs="Arial"/>
          <w:color w:val="1F1F1F"/>
          <w:sz w:val="24"/>
          <w:szCs w:val="24"/>
          <w:lang w:eastAsia="en-GB"/>
        </w:rPr>
        <w:t xml:space="preserve"> a pharmacy of </w:t>
      </w:r>
      <w:r w:rsidR="00EC786E">
        <w:rPr>
          <w:rFonts w:ascii="Arial" w:hAnsi="Arial" w:cs="Arial"/>
          <w:color w:val="1F1F1F"/>
          <w:sz w:val="24"/>
          <w:szCs w:val="24"/>
          <w:lang w:eastAsia="en-GB"/>
        </w:rPr>
        <w:t>their</w:t>
      </w:r>
      <w:r w:rsidR="00EC786E" w:rsidRPr="00305C4D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305C4D">
        <w:rPr>
          <w:rFonts w:ascii="Arial" w:hAnsi="Arial" w:cs="Arial"/>
          <w:color w:val="1F1F1F"/>
          <w:sz w:val="24"/>
          <w:szCs w:val="24"/>
          <w:lang w:eastAsia="en-GB"/>
        </w:rPr>
        <w:t>choice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and access information about </w:t>
      </w:r>
      <w:r w:rsidR="00EC786E">
        <w:rPr>
          <w:rFonts w:ascii="Arial" w:hAnsi="Arial" w:cs="Arial"/>
          <w:color w:val="1F1F1F"/>
          <w:sz w:val="24"/>
          <w:szCs w:val="24"/>
          <w:lang w:eastAsia="en-GB"/>
        </w:rPr>
        <w:t xml:space="preserve">their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medicines</w:t>
      </w:r>
      <w:r w:rsidRPr="00305C4D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1E064B1D" w14:textId="77777777" w:rsidR="004274D7" w:rsidRPr="00E71750" w:rsidRDefault="004274D7" w:rsidP="00FF083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Shared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M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edicines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R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>ecord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(SMR)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 xml:space="preserve"> – the creation of a central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consolidated 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>repository, where a person’s medicines information will be held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easily </w:t>
      </w:r>
      <w:proofErr w:type="gramStart"/>
      <w:r>
        <w:rPr>
          <w:rFonts w:ascii="Arial" w:hAnsi="Arial" w:cs="Arial"/>
          <w:color w:val="1F1F1F"/>
          <w:sz w:val="24"/>
          <w:szCs w:val="24"/>
          <w:lang w:eastAsia="en-GB"/>
        </w:rPr>
        <w:t>accessed</w:t>
      </w:r>
      <w:proofErr w:type="gram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and shared with appropriate controls</w:t>
      </w:r>
      <w:r w:rsidRPr="00E71750">
        <w:rPr>
          <w:rFonts w:ascii="Arial" w:hAnsi="Arial" w:cs="Arial"/>
          <w:color w:val="1F1F1F"/>
          <w:sz w:val="24"/>
          <w:szCs w:val="24"/>
          <w:lang w:eastAsia="en-GB"/>
        </w:rPr>
        <w:t>. It will enable the seamless transfer of medicines information in real-time between primary and secondary care settings and between NHS organisations.</w:t>
      </w:r>
    </w:p>
    <w:p w14:paraId="727C4BD5" w14:textId="32927290" w:rsidR="004274D7" w:rsidRDefault="003A6ED2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7 November,</w:t>
      </w:r>
      <w:r w:rsidR="00427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digital prescriptions have been transferred between</w:t>
      </w:r>
      <w:r w:rsidR="004274D7">
        <w:rPr>
          <w:rFonts w:ascii="Arial" w:hAnsi="Arial" w:cs="Arial"/>
          <w:sz w:val="24"/>
          <w:szCs w:val="24"/>
        </w:rPr>
        <w:t xml:space="preserve"> the Lakeside Medical Centre and the Wellington Road pharmacy</w:t>
      </w:r>
      <w:r>
        <w:rPr>
          <w:rFonts w:ascii="Arial" w:hAnsi="Arial" w:cs="Arial"/>
          <w:sz w:val="24"/>
          <w:szCs w:val="24"/>
        </w:rPr>
        <w:t xml:space="preserve"> in Rhyl</w:t>
      </w:r>
      <w:r w:rsidR="004274D7">
        <w:rPr>
          <w:rFonts w:ascii="Arial" w:hAnsi="Arial" w:cs="Arial"/>
          <w:sz w:val="24"/>
          <w:szCs w:val="24"/>
        </w:rPr>
        <w:t xml:space="preserve">. I would like to thank the staff at </w:t>
      </w:r>
      <w:r>
        <w:rPr>
          <w:rFonts w:ascii="Arial" w:hAnsi="Arial" w:cs="Arial"/>
          <w:sz w:val="24"/>
          <w:szCs w:val="24"/>
        </w:rPr>
        <w:t xml:space="preserve">both the </w:t>
      </w:r>
      <w:r>
        <w:rPr>
          <w:rFonts w:ascii="Arial" w:hAnsi="Arial" w:cs="Arial"/>
          <w:sz w:val="24"/>
          <w:szCs w:val="24"/>
        </w:rPr>
        <w:lastRenderedPageBreak/>
        <w:t>GP practice and pharmacy</w:t>
      </w:r>
      <w:r w:rsidR="004274D7">
        <w:rPr>
          <w:rFonts w:ascii="Arial" w:hAnsi="Arial" w:cs="Arial"/>
          <w:sz w:val="24"/>
          <w:szCs w:val="24"/>
        </w:rPr>
        <w:t xml:space="preserve"> for their support as the first adopters of </w:t>
      </w:r>
      <w:r w:rsidR="007F4C79">
        <w:rPr>
          <w:rFonts w:ascii="Arial" w:hAnsi="Arial" w:cs="Arial"/>
          <w:sz w:val="24"/>
          <w:szCs w:val="24"/>
        </w:rPr>
        <w:t>the Electronic Prescription Service (EPS) technology</w:t>
      </w:r>
      <w:r w:rsidR="004274D7">
        <w:rPr>
          <w:rFonts w:ascii="Arial" w:hAnsi="Arial" w:cs="Arial"/>
          <w:sz w:val="24"/>
          <w:szCs w:val="24"/>
        </w:rPr>
        <w:t>.</w:t>
      </w:r>
    </w:p>
    <w:p w14:paraId="2743CC73" w14:textId="77777777" w:rsidR="00FF083B" w:rsidRDefault="00FF083B" w:rsidP="00FF083B">
      <w:pPr>
        <w:jc w:val="both"/>
        <w:rPr>
          <w:rFonts w:ascii="Arial" w:hAnsi="Arial" w:cs="Arial"/>
          <w:sz w:val="24"/>
          <w:szCs w:val="24"/>
        </w:rPr>
      </w:pPr>
    </w:p>
    <w:p w14:paraId="25762257" w14:textId="0CF8DC5C" w:rsidR="004274D7" w:rsidRDefault="007F4C79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274D7">
        <w:rPr>
          <w:rFonts w:ascii="Arial" w:hAnsi="Arial" w:cs="Arial"/>
          <w:sz w:val="24"/>
          <w:szCs w:val="24"/>
        </w:rPr>
        <w:t xml:space="preserve"> deployment of EPS in Wales </w:t>
      </w:r>
      <w:r w:rsidR="004274D7" w:rsidRPr="00E71750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s</w:t>
      </w:r>
      <w:r w:rsidR="004274D7" w:rsidRPr="00E71750">
        <w:rPr>
          <w:rFonts w:ascii="Arial" w:hAnsi="Arial" w:cs="Arial"/>
          <w:sz w:val="24"/>
          <w:szCs w:val="24"/>
        </w:rPr>
        <w:t xml:space="preserve"> </w:t>
      </w:r>
      <w:r w:rsidR="003A6ED2">
        <w:rPr>
          <w:rFonts w:ascii="Arial" w:hAnsi="Arial" w:cs="Arial"/>
          <w:sz w:val="24"/>
          <w:szCs w:val="24"/>
        </w:rPr>
        <w:t>commercial</w:t>
      </w:r>
      <w:r w:rsidR="004274D7" w:rsidRPr="00E71750">
        <w:rPr>
          <w:rFonts w:ascii="Arial" w:hAnsi="Arial" w:cs="Arial"/>
          <w:sz w:val="24"/>
          <w:szCs w:val="24"/>
        </w:rPr>
        <w:t xml:space="preserve"> GP and </w:t>
      </w:r>
      <w:r>
        <w:rPr>
          <w:rFonts w:ascii="Arial" w:hAnsi="Arial" w:cs="Arial"/>
          <w:sz w:val="24"/>
          <w:szCs w:val="24"/>
        </w:rPr>
        <w:t>c</w:t>
      </w:r>
      <w:r w:rsidRPr="00E71750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>p</w:t>
      </w:r>
      <w:r w:rsidRPr="00E71750">
        <w:rPr>
          <w:rFonts w:ascii="Arial" w:hAnsi="Arial" w:cs="Arial"/>
          <w:sz w:val="24"/>
          <w:szCs w:val="24"/>
        </w:rPr>
        <w:t xml:space="preserve">harmacy </w:t>
      </w:r>
      <w:r w:rsidR="004274D7" w:rsidRPr="00E71750">
        <w:rPr>
          <w:rFonts w:ascii="Arial" w:hAnsi="Arial" w:cs="Arial"/>
          <w:sz w:val="24"/>
          <w:szCs w:val="24"/>
        </w:rPr>
        <w:t>IT system</w:t>
      </w:r>
      <w:r w:rsidR="003A6ED2">
        <w:rPr>
          <w:rFonts w:ascii="Arial" w:hAnsi="Arial" w:cs="Arial"/>
          <w:sz w:val="24"/>
          <w:szCs w:val="24"/>
        </w:rPr>
        <w:t xml:space="preserve"> supplier</w:t>
      </w:r>
      <w:r w:rsidR="004274D7" w:rsidRPr="00E71750">
        <w:rPr>
          <w:rFonts w:ascii="Arial" w:hAnsi="Arial" w:cs="Arial"/>
          <w:sz w:val="24"/>
          <w:szCs w:val="24"/>
        </w:rPr>
        <w:t xml:space="preserve">s to undertake software development. </w:t>
      </w:r>
      <w:r w:rsidR="004274D7">
        <w:rPr>
          <w:rFonts w:ascii="Arial" w:hAnsi="Arial" w:cs="Arial"/>
          <w:sz w:val="24"/>
          <w:szCs w:val="24"/>
        </w:rPr>
        <w:t xml:space="preserve">Some suppliers are </w:t>
      </w:r>
      <w:r w:rsidR="003A6ED2">
        <w:rPr>
          <w:rFonts w:ascii="Arial" w:hAnsi="Arial" w:cs="Arial"/>
          <w:sz w:val="24"/>
          <w:szCs w:val="24"/>
        </w:rPr>
        <w:t>making faster progress</w:t>
      </w:r>
      <w:r w:rsidR="004274D7">
        <w:rPr>
          <w:rFonts w:ascii="Arial" w:hAnsi="Arial" w:cs="Arial"/>
          <w:sz w:val="24"/>
          <w:szCs w:val="24"/>
        </w:rPr>
        <w:t xml:space="preserve"> than others</w:t>
      </w:r>
      <w:r>
        <w:rPr>
          <w:rFonts w:ascii="Arial" w:hAnsi="Arial" w:cs="Arial"/>
          <w:sz w:val="24"/>
          <w:szCs w:val="24"/>
        </w:rPr>
        <w:t xml:space="preserve"> – </w:t>
      </w:r>
      <w:r w:rsidR="004274D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4274D7">
        <w:rPr>
          <w:rFonts w:ascii="Arial" w:hAnsi="Arial" w:cs="Arial"/>
          <w:sz w:val="24"/>
          <w:szCs w:val="24"/>
        </w:rPr>
        <w:t>rollout of EPS</w:t>
      </w:r>
      <w:r>
        <w:rPr>
          <w:rFonts w:ascii="Arial" w:hAnsi="Arial" w:cs="Arial"/>
          <w:sz w:val="24"/>
          <w:szCs w:val="24"/>
        </w:rPr>
        <w:t xml:space="preserve"> </w:t>
      </w:r>
      <w:r w:rsidR="004274D7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therefore </w:t>
      </w:r>
      <w:r w:rsidR="004274D7">
        <w:rPr>
          <w:rFonts w:ascii="Arial" w:hAnsi="Arial" w:cs="Arial"/>
          <w:sz w:val="24"/>
          <w:szCs w:val="24"/>
        </w:rPr>
        <w:t>be staggered</w:t>
      </w:r>
      <w:r w:rsidR="00AD3C90">
        <w:rPr>
          <w:rFonts w:ascii="Arial" w:hAnsi="Arial" w:cs="Arial"/>
          <w:sz w:val="24"/>
          <w:szCs w:val="24"/>
        </w:rPr>
        <w:t xml:space="preserve"> based on readiness of supporting systems</w:t>
      </w:r>
      <w:r w:rsidR="004274D7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 xml:space="preserve">portfolio </w:t>
      </w:r>
      <w:r w:rsidR="004274D7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 xml:space="preserve">is </w:t>
      </w:r>
      <w:r w:rsidR="004274D7">
        <w:rPr>
          <w:rFonts w:ascii="Arial" w:hAnsi="Arial" w:cs="Arial"/>
          <w:sz w:val="24"/>
          <w:szCs w:val="24"/>
        </w:rPr>
        <w:t xml:space="preserve">working with suppliers to ensure the rollout </w:t>
      </w:r>
      <w:r>
        <w:rPr>
          <w:rFonts w:ascii="Arial" w:hAnsi="Arial" w:cs="Arial"/>
          <w:sz w:val="24"/>
          <w:szCs w:val="24"/>
        </w:rPr>
        <w:t xml:space="preserve">is </w:t>
      </w:r>
      <w:r w:rsidR="003A6ED2">
        <w:rPr>
          <w:rFonts w:ascii="Arial" w:hAnsi="Arial" w:cs="Arial"/>
          <w:sz w:val="24"/>
          <w:szCs w:val="24"/>
        </w:rPr>
        <w:t>as fast as possible</w:t>
      </w:r>
      <w:r w:rsidR="004274D7">
        <w:rPr>
          <w:rFonts w:ascii="Arial" w:hAnsi="Arial" w:cs="Arial"/>
          <w:sz w:val="24"/>
          <w:szCs w:val="24"/>
        </w:rPr>
        <w:t>.</w:t>
      </w:r>
    </w:p>
    <w:p w14:paraId="7EF68F5F" w14:textId="77777777" w:rsidR="00FF083B" w:rsidRDefault="00FF083B" w:rsidP="00FF083B">
      <w:pPr>
        <w:jc w:val="both"/>
        <w:rPr>
          <w:rFonts w:ascii="Arial" w:hAnsi="Arial" w:cs="Arial"/>
          <w:sz w:val="24"/>
          <w:szCs w:val="24"/>
        </w:rPr>
      </w:pPr>
    </w:p>
    <w:p w14:paraId="4010361A" w14:textId="7A171462" w:rsidR="004274D7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4C79">
        <w:rPr>
          <w:rFonts w:ascii="Arial" w:hAnsi="Arial" w:cs="Arial"/>
          <w:sz w:val="24"/>
          <w:szCs w:val="24"/>
        </w:rPr>
        <w:t xml:space="preserve">portfolio </w:t>
      </w:r>
      <w:r>
        <w:rPr>
          <w:rFonts w:ascii="Arial" w:hAnsi="Arial" w:cs="Arial"/>
          <w:sz w:val="24"/>
          <w:szCs w:val="24"/>
        </w:rPr>
        <w:t xml:space="preserve">team </w:t>
      </w:r>
      <w:r w:rsidR="003A6ED2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also started</w:t>
      </w:r>
      <w:r w:rsidR="007F4C79">
        <w:rPr>
          <w:rFonts w:ascii="Arial" w:hAnsi="Arial" w:cs="Arial"/>
          <w:sz w:val="24"/>
          <w:szCs w:val="24"/>
        </w:rPr>
        <w:t xml:space="preserve"> to explore </w:t>
      </w:r>
      <w:r>
        <w:rPr>
          <w:rFonts w:ascii="Arial" w:hAnsi="Arial" w:cs="Arial"/>
          <w:sz w:val="24"/>
          <w:szCs w:val="24"/>
        </w:rPr>
        <w:t>how other primary care settings</w:t>
      </w:r>
      <w:r w:rsidR="007F4C7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dentistry, </w:t>
      </w:r>
      <w:proofErr w:type="gramStart"/>
      <w:r>
        <w:rPr>
          <w:rFonts w:ascii="Arial" w:hAnsi="Arial" w:cs="Arial"/>
          <w:sz w:val="24"/>
          <w:szCs w:val="24"/>
        </w:rPr>
        <w:t>optometry</w:t>
      </w:r>
      <w:proofErr w:type="gramEnd"/>
      <w:r>
        <w:rPr>
          <w:rFonts w:ascii="Arial" w:hAnsi="Arial" w:cs="Arial"/>
          <w:sz w:val="24"/>
          <w:szCs w:val="24"/>
        </w:rPr>
        <w:t xml:space="preserve"> and independent prescriber pharmacists</w:t>
      </w:r>
      <w:r w:rsidR="007F4C7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can</w:t>
      </w:r>
      <w:r w:rsidR="007F4C79">
        <w:rPr>
          <w:rFonts w:ascii="Arial" w:hAnsi="Arial" w:cs="Arial"/>
          <w:sz w:val="24"/>
          <w:szCs w:val="24"/>
        </w:rPr>
        <w:t xml:space="preserve"> use </w:t>
      </w:r>
      <w:r>
        <w:rPr>
          <w:rFonts w:ascii="Arial" w:hAnsi="Arial" w:cs="Arial"/>
          <w:sz w:val="24"/>
          <w:szCs w:val="24"/>
        </w:rPr>
        <w:t>digital prescribing to ensure the Shared Medicines Record is a complete picture of all prescriptions.</w:t>
      </w:r>
    </w:p>
    <w:p w14:paraId="68EFFC46" w14:textId="77777777" w:rsidR="00FF083B" w:rsidRDefault="00FF083B" w:rsidP="00FF083B">
      <w:pPr>
        <w:jc w:val="both"/>
        <w:rPr>
          <w:rFonts w:ascii="Arial" w:hAnsi="Arial" w:cs="Arial"/>
          <w:sz w:val="24"/>
          <w:szCs w:val="24"/>
        </w:rPr>
      </w:pPr>
    </w:p>
    <w:p w14:paraId="48F85CC2" w14:textId="74335ADE" w:rsidR="004274D7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secondary care, the first </w:t>
      </w:r>
      <w:r w:rsidR="00831AAC">
        <w:rPr>
          <w:rFonts w:ascii="Arial" w:hAnsi="Arial" w:cs="Arial"/>
          <w:sz w:val="24"/>
          <w:szCs w:val="24"/>
        </w:rPr>
        <w:t xml:space="preserve">two </w:t>
      </w:r>
      <w:r w:rsidR="003A6ED2">
        <w:rPr>
          <w:rFonts w:ascii="Arial" w:hAnsi="Arial" w:cs="Arial"/>
          <w:sz w:val="24"/>
          <w:szCs w:val="24"/>
        </w:rPr>
        <w:t xml:space="preserve">health boards </w:t>
      </w:r>
      <w:r>
        <w:rPr>
          <w:rFonts w:ascii="Arial" w:hAnsi="Arial" w:cs="Arial"/>
          <w:sz w:val="24"/>
          <w:szCs w:val="24"/>
        </w:rPr>
        <w:t xml:space="preserve">have selected preferred </w:t>
      </w:r>
      <w:r w:rsidR="003A6ED2">
        <w:rPr>
          <w:rFonts w:ascii="Arial" w:hAnsi="Arial" w:cs="Arial"/>
          <w:sz w:val="24"/>
          <w:szCs w:val="24"/>
        </w:rPr>
        <w:t xml:space="preserve">ePMA </w:t>
      </w:r>
      <w:r>
        <w:rPr>
          <w:rFonts w:ascii="Arial" w:hAnsi="Arial" w:cs="Arial"/>
          <w:sz w:val="24"/>
          <w:szCs w:val="24"/>
        </w:rPr>
        <w:t xml:space="preserve">suppliers and are working towards awarding contracts. All </w:t>
      </w:r>
      <w:r w:rsidR="00831AAC">
        <w:rPr>
          <w:rFonts w:ascii="Arial" w:hAnsi="Arial" w:cs="Arial"/>
          <w:sz w:val="24"/>
          <w:szCs w:val="24"/>
        </w:rPr>
        <w:t xml:space="preserve">health boards </w:t>
      </w:r>
      <w:r>
        <w:rPr>
          <w:rFonts w:ascii="Arial" w:hAnsi="Arial" w:cs="Arial"/>
          <w:sz w:val="24"/>
          <w:szCs w:val="24"/>
        </w:rPr>
        <w:t>are on track to publish their invitation</w:t>
      </w:r>
      <w:r w:rsidR="007F4C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to</w:t>
      </w:r>
      <w:r w:rsidR="007F4C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tender documentation before the end of the calendar year. All </w:t>
      </w:r>
      <w:r w:rsidR="00831AAC">
        <w:rPr>
          <w:rFonts w:ascii="Arial" w:hAnsi="Arial" w:cs="Arial"/>
          <w:sz w:val="24"/>
          <w:szCs w:val="24"/>
        </w:rPr>
        <w:t xml:space="preserve">health boards </w:t>
      </w:r>
      <w:r>
        <w:rPr>
          <w:rFonts w:ascii="Arial" w:hAnsi="Arial" w:cs="Arial"/>
          <w:sz w:val="24"/>
          <w:szCs w:val="24"/>
        </w:rPr>
        <w:t>are planning to start implementation early in the next financial year, ensuring deployment</w:t>
      </w:r>
      <w:r w:rsidR="00831AAC">
        <w:rPr>
          <w:rFonts w:ascii="Arial" w:hAnsi="Arial" w:cs="Arial"/>
          <w:sz w:val="24"/>
          <w:szCs w:val="24"/>
        </w:rPr>
        <w:t xml:space="preserve"> happens at pace</w:t>
      </w:r>
      <w:r>
        <w:rPr>
          <w:rFonts w:ascii="Arial" w:hAnsi="Arial" w:cs="Arial"/>
          <w:sz w:val="24"/>
          <w:szCs w:val="24"/>
        </w:rPr>
        <w:t xml:space="preserve"> and that lessons are shared between</w:t>
      </w:r>
      <w:r w:rsidR="00831AAC">
        <w:rPr>
          <w:rFonts w:ascii="Arial" w:hAnsi="Arial" w:cs="Arial"/>
          <w:sz w:val="24"/>
          <w:szCs w:val="24"/>
        </w:rPr>
        <w:t xml:space="preserve"> health board</w:t>
      </w:r>
      <w:r>
        <w:rPr>
          <w:rFonts w:ascii="Arial" w:hAnsi="Arial" w:cs="Arial"/>
          <w:sz w:val="24"/>
          <w:szCs w:val="24"/>
        </w:rPr>
        <w:t xml:space="preserve"> teams.</w:t>
      </w:r>
    </w:p>
    <w:p w14:paraId="352B1624" w14:textId="77777777" w:rsidR="00FF083B" w:rsidRDefault="00FF083B" w:rsidP="00FF083B">
      <w:pPr>
        <w:jc w:val="both"/>
        <w:rPr>
          <w:rFonts w:ascii="Arial" w:hAnsi="Arial" w:cs="Arial"/>
          <w:sz w:val="24"/>
          <w:szCs w:val="24"/>
        </w:rPr>
      </w:pPr>
    </w:p>
    <w:p w14:paraId="7B0B6C18" w14:textId="4F1F9D66" w:rsidR="004274D7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831AAC">
        <w:rPr>
          <w:rFonts w:ascii="Arial" w:hAnsi="Arial" w:cs="Arial"/>
          <w:sz w:val="24"/>
          <w:szCs w:val="24"/>
        </w:rPr>
        <w:t>patient access</w:t>
      </w:r>
      <w:r>
        <w:rPr>
          <w:rFonts w:ascii="Arial" w:hAnsi="Arial" w:cs="Arial"/>
          <w:sz w:val="24"/>
          <w:szCs w:val="24"/>
        </w:rPr>
        <w:t>, repeat prescription ordering is available within the NHS Wales App for those people whose GP</w:t>
      </w:r>
      <w:r w:rsidR="007F4C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F4C79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enabled the functionality. This allows </w:t>
      </w:r>
      <w:r w:rsidR="007F4C79">
        <w:rPr>
          <w:rFonts w:ascii="Arial" w:hAnsi="Arial" w:cs="Arial"/>
          <w:sz w:val="24"/>
          <w:szCs w:val="24"/>
        </w:rPr>
        <w:t xml:space="preserve">users </w:t>
      </w: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easily and quickly order repeat prescriptions</w:t>
      </w:r>
      <w:proofErr w:type="gramEnd"/>
      <w:r>
        <w:rPr>
          <w:rFonts w:ascii="Arial" w:hAnsi="Arial" w:cs="Arial"/>
          <w:sz w:val="24"/>
          <w:szCs w:val="24"/>
        </w:rPr>
        <w:t xml:space="preserve">. Further functionality, including </w:t>
      </w:r>
      <w:r w:rsidRPr="00D54069">
        <w:rPr>
          <w:rFonts w:ascii="Arial" w:hAnsi="Arial" w:cs="Arial"/>
          <w:sz w:val="24"/>
          <w:szCs w:val="24"/>
        </w:rPr>
        <w:t xml:space="preserve">the ability to nominate a preferred community pharmacy to receive prescriptions </w:t>
      </w:r>
      <w:r>
        <w:rPr>
          <w:rFonts w:ascii="Arial" w:hAnsi="Arial" w:cs="Arial"/>
          <w:sz w:val="24"/>
          <w:szCs w:val="24"/>
        </w:rPr>
        <w:t xml:space="preserve">and notifications within the </w:t>
      </w:r>
      <w:r w:rsidR="007F4C79">
        <w:rPr>
          <w:rFonts w:ascii="Arial" w:hAnsi="Arial" w:cs="Arial"/>
          <w:sz w:val="24"/>
          <w:szCs w:val="24"/>
        </w:rPr>
        <w:t xml:space="preserve">app </w:t>
      </w:r>
      <w:r>
        <w:rPr>
          <w:rFonts w:ascii="Arial" w:hAnsi="Arial" w:cs="Arial"/>
          <w:sz w:val="24"/>
          <w:szCs w:val="24"/>
        </w:rPr>
        <w:t xml:space="preserve">when </w:t>
      </w:r>
      <w:r w:rsidR="007F4C79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prescription will be ready, is being developed and </w:t>
      </w:r>
      <w:r w:rsidR="007F4C79">
        <w:rPr>
          <w:rFonts w:ascii="Arial" w:hAnsi="Arial" w:cs="Arial"/>
          <w:sz w:val="24"/>
          <w:szCs w:val="24"/>
        </w:rPr>
        <w:t xml:space="preserve">should be </w:t>
      </w:r>
      <w:r>
        <w:rPr>
          <w:rFonts w:ascii="Arial" w:hAnsi="Arial" w:cs="Arial"/>
          <w:sz w:val="24"/>
          <w:szCs w:val="24"/>
        </w:rPr>
        <w:t>available before the end of the financial year.</w:t>
      </w:r>
    </w:p>
    <w:p w14:paraId="1EF14B37" w14:textId="77777777" w:rsidR="00FF083B" w:rsidRDefault="00FF083B" w:rsidP="00FF083B">
      <w:pPr>
        <w:jc w:val="both"/>
        <w:rPr>
          <w:rFonts w:ascii="Arial" w:hAnsi="Arial" w:cs="Arial"/>
          <w:sz w:val="24"/>
          <w:szCs w:val="24"/>
        </w:rPr>
      </w:pPr>
    </w:p>
    <w:p w14:paraId="43A003C0" w14:textId="378DB393" w:rsidR="007F4C79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progress on the Shared Medicines Record has reached a </w:t>
      </w:r>
      <w:r w:rsidRPr="00DF6F4F">
        <w:rPr>
          <w:rFonts w:ascii="Arial" w:hAnsi="Arial" w:cs="Arial"/>
          <w:sz w:val="24"/>
          <w:szCs w:val="24"/>
        </w:rPr>
        <w:t>key milestone to deliver the technical capability needed for ePMA and SMR to go live</w:t>
      </w:r>
      <w:r>
        <w:rPr>
          <w:rFonts w:ascii="Arial" w:hAnsi="Arial" w:cs="Arial"/>
          <w:sz w:val="24"/>
          <w:szCs w:val="24"/>
        </w:rPr>
        <w:t xml:space="preserve">, </w:t>
      </w:r>
      <w:r w:rsidRPr="00DF6F4F">
        <w:rPr>
          <w:rFonts w:ascii="Arial" w:hAnsi="Arial" w:cs="Arial"/>
          <w:sz w:val="24"/>
          <w:szCs w:val="24"/>
        </w:rPr>
        <w:t>allow</w:t>
      </w:r>
      <w:r>
        <w:rPr>
          <w:rFonts w:ascii="Arial" w:hAnsi="Arial" w:cs="Arial"/>
          <w:sz w:val="24"/>
          <w:szCs w:val="24"/>
        </w:rPr>
        <w:t>ing</w:t>
      </w:r>
      <w:r w:rsidRPr="00DF6F4F">
        <w:rPr>
          <w:rFonts w:ascii="Arial" w:hAnsi="Arial" w:cs="Arial"/>
          <w:sz w:val="24"/>
          <w:szCs w:val="24"/>
        </w:rPr>
        <w:t xml:space="preserve"> the electronic sharing of data between systems to support healthcare professionals to deliver patient care. </w:t>
      </w:r>
      <w:r w:rsidR="007F4C79">
        <w:rPr>
          <w:rFonts w:ascii="Arial" w:hAnsi="Arial" w:cs="Arial"/>
          <w:sz w:val="24"/>
          <w:szCs w:val="24"/>
        </w:rPr>
        <w:t>W</w:t>
      </w:r>
      <w:r w:rsidRPr="00DF6F4F">
        <w:rPr>
          <w:rFonts w:ascii="Arial" w:hAnsi="Arial" w:cs="Arial"/>
          <w:sz w:val="24"/>
          <w:szCs w:val="24"/>
        </w:rPr>
        <w:t>ork has focused on enabling medicines</w:t>
      </w:r>
      <w:r w:rsidR="00831AAC">
        <w:rPr>
          <w:rFonts w:ascii="Arial" w:hAnsi="Arial" w:cs="Arial"/>
          <w:sz w:val="24"/>
          <w:szCs w:val="24"/>
        </w:rPr>
        <w:t>,</w:t>
      </w:r>
      <w:r w:rsidR="00075D33">
        <w:rPr>
          <w:rFonts w:ascii="Arial" w:hAnsi="Arial" w:cs="Arial"/>
          <w:sz w:val="24"/>
          <w:szCs w:val="24"/>
        </w:rPr>
        <w:t xml:space="preserve"> </w:t>
      </w:r>
      <w:r w:rsidR="00831AAC" w:rsidRPr="00DF6F4F">
        <w:rPr>
          <w:rFonts w:ascii="Arial" w:hAnsi="Arial" w:cs="Arial"/>
          <w:sz w:val="24"/>
          <w:szCs w:val="24"/>
        </w:rPr>
        <w:t>allerg</w:t>
      </w:r>
      <w:r w:rsidR="00831AAC">
        <w:rPr>
          <w:rFonts w:ascii="Arial" w:hAnsi="Arial" w:cs="Arial"/>
          <w:sz w:val="24"/>
          <w:szCs w:val="24"/>
        </w:rPr>
        <w:t>y,</w:t>
      </w:r>
      <w:r w:rsidR="00831AAC" w:rsidRPr="00DF6F4F">
        <w:rPr>
          <w:rFonts w:ascii="Arial" w:hAnsi="Arial" w:cs="Arial"/>
          <w:sz w:val="24"/>
          <w:szCs w:val="24"/>
        </w:rPr>
        <w:t xml:space="preserve"> </w:t>
      </w:r>
      <w:r w:rsidRPr="00DF6F4F">
        <w:rPr>
          <w:rFonts w:ascii="Arial" w:hAnsi="Arial" w:cs="Arial"/>
          <w:sz w:val="24"/>
          <w:szCs w:val="24"/>
        </w:rPr>
        <w:t xml:space="preserve">and discharge information to be shared between systems </w:t>
      </w:r>
      <w:r w:rsidR="00831AAC">
        <w:rPr>
          <w:rFonts w:ascii="Arial" w:hAnsi="Arial" w:cs="Arial"/>
          <w:sz w:val="24"/>
          <w:szCs w:val="24"/>
        </w:rPr>
        <w:t>to</w:t>
      </w:r>
      <w:r w:rsidRPr="00DF6F4F">
        <w:rPr>
          <w:rFonts w:ascii="Arial" w:hAnsi="Arial" w:cs="Arial"/>
          <w:sz w:val="24"/>
          <w:szCs w:val="24"/>
        </w:rPr>
        <w:t xml:space="preserve"> help clinicians to do their job more effectively and improve patient care.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BCB1CD" w14:textId="77777777" w:rsidR="007F4C79" w:rsidRDefault="007F4C79" w:rsidP="00FF083B">
      <w:pPr>
        <w:jc w:val="both"/>
        <w:rPr>
          <w:rFonts w:ascii="Arial" w:hAnsi="Arial" w:cs="Arial"/>
          <w:sz w:val="24"/>
          <w:szCs w:val="24"/>
        </w:rPr>
      </w:pPr>
    </w:p>
    <w:p w14:paraId="003ECAF6" w14:textId="522ED2F6" w:rsidR="004274D7" w:rsidRDefault="004274D7" w:rsidP="00FF0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Welsh Health Circular, setting out the </w:t>
      </w:r>
      <w:r w:rsidRPr="00F643D6">
        <w:rPr>
          <w:rFonts w:ascii="Arial" w:hAnsi="Arial" w:cs="Arial"/>
          <w:sz w:val="24"/>
          <w:szCs w:val="24"/>
        </w:rPr>
        <w:t xml:space="preserve">consistent </w:t>
      </w:r>
      <w:r>
        <w:rPr>
          <w:rFonts w:ascii="Arial" w:hAnsi="Arial" w:cs="Arial"/>
          <w:sz w:val="24"/>
          <w:szCs w:val="24"/>
        </w:rPr>
        <w:t xml:space="preserve">way data will be shared (with appropriate controls in place) was </w:t>
      </w:r>
      <w:hyperlink r:id="rId9" w:history="1">
        <w:r w:rsidRPr="00D37FDC">
          <w:rPr>
            <w:rStyle w:val="Hyperlink"/>
            <w:rFonts w:ascii="Arial" w:hAnsi="Arial" w:cs="Arial"/>
            <w:sz w:val="24"/>
            <w:szCs w:val="24"/>
          </w:rPr>
          <w:t>published</w:t>
        </w:r>
      </w:hyperlink>
      <w:r>
        <w:rPr>
          <w:rFonts w:ascii="Arial" w:hAnsi="Arial" w:cs="Arial"/>
          <w:sz w:val="24"/>
          <w:szCs w:val="24"/>
        </w:rPr>
        <w:t xml:space="preserve"> in June, </w:t>
      </w:r>
      <w:r w:rsidRPr="0052168F">
        <w:rPr>
          <w:rFonts w:ascii="Arial" w:hAnsi="Arial" w:cs="Arial"/>
          <w:sz w:val="24"/>
          <w:szCs w:val="24"/>
        </w:rPr>
        <w:t>supplementing the Data Standard Change Notice for Medicines and Allergies published in 2022, enabling the seamless and safe sharing of</w:t>
      </w:r>
      <w:r>
        <w:rPr>
          <w:rFonts w:ascii="Arial" w:hAnsi="Arial" w:cs="Arial"/>
          <w:sz w:val="24"/>
          <w:szCs w:val="24"/>
        </w:rPr>
        <w:t xml:space="preserve"> </w:t>
      </w:r>
      <w:r w:rsidRPr="00A60A1A">
        <w:rPr>
          <w:rFonts w:ascii="Arial" w:hAnsi="Arial" w:cs="Arial"/>
          <w:sz w:val="24"/>
          <w:szCs w:val="24"/>
        </w:rPr>
        <w:t>medicines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52168F">
        <w:rPr>
          <w:rFonts w:ascii="Arial" w:hAnsi="Arial" w:cs="Arial"/>
          <w:sz w:val="24"/>
          <w:szCs w:val="24"/>
        </w:rPr>
        <w:t>between systems and removing the need for manual transcription</w:t>
      </w:r>
      <w:r>
        <w:rPr>
          <w:rFonts w:ascii="Arial" w:hAnsi="Arial" w:cs="Arial"/>
          <w:sz w:val="24"/>
          <w:szCs w:val="24"/>
        </w:rPr>
        <w:t>. The team continue</w:t>
      </w:r>
      <w:r w:rsidR="007F4C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engage with others across the UK and </w:t>
      </w:r>
      <w:r w:rsidR="00831AAC">
        <w:rPr>
          <w:rFonts w:ascii="Arial" w:hAnsi="Arial" w:cs="Arial"/>
          <w:sz w:val="24"/>
          <w:szCs w:val="24"/>
        </w:rPr>
        <w:t>glob</w:t>
      </w:r>
      <w:r w:rsidR="00075D33">
        <w:rPr>
          <w:rFonts w:ascii="Arial" w:hAnsi="Arial" w:cs="Arial"/>
          <w:sz w:val="24"/>
          <w:szCs w:val="24"/>
        </w:rPr>
        <w:t>a</w:t>
      </w:r>
      <w:r w:rsidR="00831AAC">
        <w:rPr>
          <w:rFonts w:ascii="Arial" w:hAnsi="Arial" w:cs="Arial"/>
          <w:sz w:val="24"/>
          <w:szCs w:val="24"/>
        </w:rPr>
        <w:t xml:space="preserve">lly </w:t>
      </w:r>
      <w:r>
        <w:rPr>
          <w:rFonts w:ascii="Arial" w:hAnsi="Arial" w:cs="Arial"/>
          <w:sz w:val="24"/>
          <w:szCs w:val="24"/>
        </w:rPr>
        <w:t>in this highly innovative area.</w:t>
      </w:r>
    </w:p>
    <w:p w14:paraId="770FD399" w14:textId="77777777" w:rsidR="00FF083B" w:rsidRDefault="00FF083B" w:rsidP="00FF083B">
      <w:pPr>
        <w:jc w:val="both"/>
        <w:rPr>
          <w:rFonts w:ascii="Arial" w:hAnsi="Arial" w:cs="Arial"/>
          <w:sz w:val="24"/>
          <w:szCs w:val="24"/>
        </w:rPr>
      </w:pPr>
    </w:p>
    <w:p w14:paraId="0E471929" w14:textId="03FCE4C3" w:rsidR="00F155CB" w:rsidRPr="004274D7" w:rsidRDefault="004274D7" w:rsidP="00FF083B">
      <w:pPr>
        <w:pStyle w:val="BodyText"/>
        <w:jc w:val="both"/>
        <w:rPr>
          <w:b w:val="0"/>
          <w:bCs/>
          <w:lang w:val="en-US"/>
        </w:rPr>
      </w:pPr>
      <w:r w:rsidRPr="004274D7">
        <w:rPr>
          <w:rFonts w:cs="Arial"/>
          <w:b w:val="0"/>
          <w:bCs/>
          <w:szCs w:val="24"/>
        </w:rPr>
        <w:t>I will continue to update Members as work progresses.</w:t>
      </w:r>
    </w:p>
    <w:p w14:paraId="2AD461DC" w14:textId="77777777" w:rsidR="00F155CB" w:rsidRPr="00F155CB" w:rsidRDefault="00F155CB" w:rsidP="00EA5290">
      <w:pPr>
        <w:pStyle w:val="BodyText"/>
        <w:jc w:val="left"/>
        <w:rPr>
          <w:b w:val="0"/>
          <w:bCs/>
          <w:lang w:val="en-US"/>
        </w:rPr>
      </w:pPr>
    </w:p>
    <w:sectPr w:rsidR="00F155CB" w:rsidRPr="00F155CB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CDBC" w14:textId="77777777" w:rsidR="00492C5D" w:rsidRDefault="00492C5D">
      <w:r>
        <w:separator/>
      </w:r>
    </w:p>
  </w:endnote>
  <w:endnote w:type="continuationSeparator" w:id="0">
    <w:p w14:paraId="7C7C92AE" w14:textId="77777777" w:rsidR="00492C5D" w:rsidRDefault="004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4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6B4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451" w14:textId="29DF220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4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16B4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4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16B4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B2F" w14:textId="77777777" w:rsidR="00492C5D" w:rsidRDefault="00492C5D">
      <w:r>
        <w:separator/>
      </w:r>
    </w:p>
  </w:footnote>
  <w:footnote w:type="continuationSeparator" w:id="0">
    <w:p w14:paraId="2E0564CE" w14:textId="77777777" w:rsidR="00492C5D" w:rsidRDefault="0049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45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16B458" wp14:editId="7516B4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6B454" w14:textId="77777777" w:rsidR="00DD4B82" w:rsidRDefault="00DD4B82">
    <w:pPr>
      <w:pStyle w:val="Header"/>
    </w:pPr>
  </w:p>
  <w:p w14:paraId="7516B4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67D"/>
    <w:multiLevelType w:val="multilevel"/>
    <w:tmpl w:val="250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96C28"/>
    <w:multiLevelType w:val="multilevel"/>
    <w:tmpl w:val="323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483254">
    <w:abstractNumId w:val="1"/>
  </w:num>
  <w:num w:numId="2" w16cid:durableId="846676018">
    <w:abstractNumId w:val="2"/>
  </w:num>
  <w:num w:numId="3" w16cid:durableId="26851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5D33"/>
    <w:rsid w:val="00082B81"/>
    <w:rsid w:val="00090C3D"/>
    <w:rsid w:val="00097118"/>
    <w:rsid w:val="000A55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4EB1"/>
    <w:rsid w:val="00356D7B"/>
    <w:rsid w:val="00357893"/>
    <w:rsid w:val="003670C1"/>
    <w:rsid w:val="00370471"/>
    <w:rsid w:val="003A6ED2"/>
    <w:rsid w:val="003B1503"/>
    <w:rsid w:val="003B3D64"/>
    <w:rsid w:val="003C5133"/>
    <w:rsid w:val="00406204"/>
    <w:rsid w:val="00412673"/>
    <w:rsid w:val="004274D7"/>
    <w:rsid w:val="0043031D"/>
    <w:rsid w:val="0046757C"/>
    <w:rsid w:val="00476BDF"/>
    <w:rsid w:val="00492C5D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464C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4C79"/>
    <w:rsid w:val="007F5E64"/>
    <w:rsid w:val="00800FA0"/>
    <w:rsid w:val="00812370"/>
    <w:rsid w:val="0082411A"/>
    <w:rsid w:val="00831AAC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64F0"/>
    <w:rsid w:val="00967473"/>
    <w:rsid w:val="00973090"/>
    <w:rsid w:val="00995EEC"/>
    <w:rsid w:val="009C5259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3C9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C52F2"/>
    <w:rsid w:val="00CF3DC5"/>
    <w:rsid w:val="00D017E2"/>
    <w:rsid w:val="00D16D97"/>
    <w:rsid w:val="00D26F1F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786E"/>
    <w:rsid w:val="00EE721A"/>
    <w:rsid w:val="00F0272E"/>
    <w:rsid w:val="00F155CB"/>
    <w:rsid w:val="00F2438B"/>
    <w:rsid w:val="00F65B0F"/>
    <w:rsid w:val="00F81C33"/>
    <w:rsid w:val="00F923C2"/>
    <w:rsid w:val="00F97613"/>
    <w:rsid w:val="00FF083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6B4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4274D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427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4D7"/>
    <w:pPr>
      <w:spacing w:after="160"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D7"/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ritten-statement-progress-digital-medicines-transformation-portfoli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introduction-hl7-fhir-foundational-standard-all-nhs-wales-bodies-whc20230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A47602670</value>
    </field>
    <field name="Objective-Title">
      <value order="0">DMTP Written Statement - DMTP First Digital Prescriptions (Nov 2023) - en</value>
    </field>
    <field name="Objective-Description">
      <value order="0"/>
    </field>
    <field name="Objective-CreationStamp">
      <value order="0">2023-10-26T14:58:12Z</value>
    </field>
    <field name="Objective-IsApproved">
      <value order="0">false</value>
    </field>
    <field name="Objective-IsPublished">
      <value order="0">true</value>
    </field>
    <field name="Objective-DatePublished">
      <value order="0">2023-11-13T10:45:48Z</value>
    </field>
    <field name="Objective-ModificationStamp">
      <value order="0">2023-11-16T15:45:04Z</value>
    </field>
    <field name="Objective-Owner">
      <value order="0">Perry, Ryan (HSS - CDO - Technology &amp; Innovation)</value>
    </field>
    <field name="Objective-Path">
      <value order="0">Objective Global Folder:#Business File Plan:WG Organisational Groups:NEW - Post April 2022 - Health &amp; Social Services:HSS Chief Digital Officer of Technology, Digital and Innovation:Health &amp; Social Services (HSS) - Digital Policy:1 - Save:Digital Policy Team:03. Digital Priorities Investment Fund:02. Services for Professionals - SPR:HSS - Technology &amp; Digital - Digital Medicines Transformation Portfolio - 2021-2025:Written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vA90343869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qA1477059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2023-11-16T16:00:00Z</dcterms:created>
  <dcterms:modified xsi:type="dcterms:W3CDTF">2023-11-16T16:00:00Z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A47602670</vt:lpwstr>
  </property>
  <property fmtid="{D5CDD505-2E9C-101B-9397-08002B2CF9AE}" pid="4" name="Objective-Title">
    <vt:lpwstr>DMTP Written Statement - DMTP First Digital Prescriptions (Nov 2023) - en</vt:lpwstr>
  </property>
  <property fmtid="{D5CDD505-2E9C-101B-9397-08002B2CF9AE}" pid="5" name="Objective-Comment">
    <vt:lpwstr/>
  </property>
  <property fmtid="{D5CDD505-2E9C-101B-9397-08002B2CF9AE}" pid="6" name="Objective-CreationStamp">
    <vt:filetime>2023-10-26T14:58:12Z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2023-11-13T10:45:48Z</vt:filetime>
  </property>
  <property fmtid="{D5CDD505-2E9C-101B-9397-08002B2CF9AE}" pid="10" name="Objective-ModificationStamp">
    <vt:filetime>2023-11-16T15:45:04Z</vt:filetime>
  </property>
  <property fmtid="{D5CDD505-2E9C-101B-9397-08002B2CF9AE}" pid="11" name="Objective-Owner">
    <vt:lpwstr>Perry, Ryan (HSS - CDO - Technology &amp; Innovation)</vt:lpwstr>
  </property>
  <property fmtid="{D5CDD505-2E9C-101B-9397-08002B2CF9AE}" pid="12" name="Objective-Path">
    <vt:lpwstr>Objective Global Folder:#Business File Plan:WG Organisational Groups:NEW - Post April 2022 - Health &amp; Social Services:HSS Chief Digital Officer of Technology, Digital and Innovation:Health &amp; Social Services (HSS) - Digital Policy:1 - Save:Digital Policy Team:03. Digital Priorities Investment Fund:02. Services for Professionals - SPR:HSS - Technology &amp; Digital - Digital Medicines Transformation Portfolio - 2021-2025:Written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vA90343869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