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60E3" w14:textId="47B1DB14" w:rsidR="00A845A9" w:rsidRDefault="00984DDD" w:rsidP="00A845A9">
      <w:pPr>
        <w:pStyle w:val="Heading1"/>
        <w:rPr>
          <w:color w:val="FF0000"/>
        </w:rPr>
      </w:pPr>
      <w:r w:rsidRPr="0036439E">
        <w:rPr>
          <w:noProof/>
        </w:rPr>
        <mc:AlternateContent>
          <mc:Choice Requires="wps">
            <w:drawing>
              <wp:anchor distT="0" distB="0" distL="114300" distR="114300" simplePos="0" relativeHeight="251657216" behindDoc="0" locked="0" layoutInCell="0" allowOverlap="1" wp14:anchorId="45B19885" wp14:editId="4FF8CCA9">
                <wp:simplePos x="0" y="0"/>
                <wp:positionH relativeFrom="column">
                  <wp:posOffset>48475</wp:posOffset>
                </wp:positionH>
                <wp:positionV relativeFrom="paragraph">
                  <wp:posOffset>36339</wp:posOffset>
                </wp:positionV>
                <wp:extent cx="5451475" cy="0"/>
                <wp:effectExtent l="0" t="0" r="349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BAC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85pt" to="43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" o:allowincell="f" strokecolor="red" strokeweight="1.5pt"/>
            </w:pict>
          </mc:Fallback>
        </mc:AlternateContent>
      </w:r>
    </w:p>
    <w:p w14:paraId="38E29086" w14:textId="77777777" w:rsidR="00A845A9" w:rsidRDefault="00EF71C7"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F370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7ED2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A6E773C" w14:textId="37C17DC7" w:rsidR="00A845A9" w:rsidRPr="00CE48F3" w:rsidRDefault="00984DDD" w:rsidP="00A845A9">
      <w:pPr>
        <w:rPr>
          <w:b/>
          <w:color w:val="FF0000"/>
        </w:rPr>
      </w:pPr>
      <w:r w:rsidRPr="0036439E">
        <w:rPr>
          <w:b/>
          <w:noProof/>
          <w:lang w:eastAsia="en-GB"/>
        </w:rPr>
        <mc:AlternateContent>
          <mc:Choice Requires="wps">
            <w:drawing>
              <wp:anchor distT="0" distB="0" distL="114300" distR="114300" simplePos="0" relativeHeight="251658240" behindDoc="0" locked="0" layoutInCell="0" allowOverlap="1" wp14:anchorId="49350E18" wp14:editId="16D04677">
                <wp:simplePos x="0" y="0"/>
                <wp:positionH relativeFrom="column">
                  <wp:posOffset>48476</wp:posOffset>
                </wp:positionH>
                <wp:positionV relativeFrom="paragraph">
                  <wp:posOffset>132092</wp:posOffset>
                </wp:positionV>
                <wp:extent cx="5451894" cy="0"/>
                <wp:effectExtent l="0" t="0" r="349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89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52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4pt" to="43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f7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" o:allowincell="f" strokecolor="red" strokeweight="1.5pt"/>
            </w:pict>
          </mc:Fallback>
        </mc:AlternateContent>
      </w:r>
    </w:p>
    <w:p w14:paraId="3AE107EC" w14:textId="77777777" w:rsidR="00A845A9" w:rsidRDefault="00A845A9" w:rsidP="00A845A9"/>
    <w:tbl>
      <w:tblPr>
        <w:tblW w:w="0" w:type="auto"/>
        <w:tblLayout w:type="fixed"/>
        <w:tblLook w:val="0000" w:firstRow="0" w:lastRow="0" w:firstColumn="0" w:lastColumn="0" w:noHBand="0" w:noVBand="0"/>
      </w:tblPr>
      <w:tblGrid>
        <w:gridCol w:w="1383"/>
        <w:gridCol w:w="7973"/>
      </w:tblGrid>
      <w:tr w:rsidR="00A845A9" w:rsidRPr="004C079E" w14:paraId="7BDA23C9" w14:textId="77777777" w:rsidTr="000A42D9">
        <w:tc>
          <w:tcPr>
            <w:tcW w:w="1383" w:type="dxa"/>
            <w:tcBorders>
              <w:top w:val="nil"/>
              <w:left w:val="nil"/>
              <w:bottom w:val="nil"/>
              <w:right w:val="nil"/>
            </w:tcBorders>
          </w:tcPr>
          <w:p w14:paraId="65F9BB61" w14:textId="77777777" w:rsidR="00A845A9" w:rsidRPr="004C079E" w:rsidRDefault="00A845A9" w:rsidP="00373BE7">
            <w:pPr>
              <w:rPr>
                <w:rFonts w:ascii="Arial" w:hAnsi="Arial" w:cs="Arial"/>
                <w:b/>
                <w:bCs/>
                <w:sz w:val="24"/>
                <w:szCs w:val="24"/>
              </w:rPr>
            </w:pPr>
            <w:r w:rsidRPr="004C079E">
              <w:rPr>
                <w:rFonts w:ascii="Arial" w:hAnsi="Arial" w:cs="Arial"/>
                <w:b/>
                <w:bCs/>
                <w:sz w:val="24"/>
                <w:szCs w:val="24"/>
              </w:rPr>
              <w:t xml:space="preserve">TITLE </w:t>
            </w:r>
          </w:p>
        </w:tc>
        <w:tc>
          <w:tcPr>
            <w:tcW w:w="7973" w:type="dxa"/>
            <w:tcBorders>
              <w:top w:val="nil"/>
              <w:left w:val="nil"/>
              <w:bottom w:val="nil"/>
              <w:right w:val="nil"/>
            </w:tcBorders>
            <w:vAlign w:val="center"/>
          </w:tcPr>
          <w:p w14:paraId="38965F7E" w14:textId="4862902D" w:rsidR="00A845A9" w:rsidRPr="004A203F" w:rsidRDefault="00EF71C7" w:rsidP="000A42D9">
            <w:pPr>
              <w:ind w:right="-536"/>
              <w:rPr>
                <w:rFonts w:ascii="Arial" w:hAnsi="Arial" w:cs="Arial"/>
                <w:b/>
                <w:bCs/>
                <w:sz w:val="24"/>
                <w:szCs w:val="24"/>
              </w:rPr>
            </w:pPr>
            <w:bookmarkStart w:id="0" w:name="_GoBack"/>
            <w:r w:rsidRPr="004A203F">
              <w:rPr>
                <w:rFonts w:ascii="Arial" w:hAnsi="Arial" w:cs="Arial"/>
                <w:b/>
                <w:bCs/>
                <w:sz w:val="24"/>
                <w:szCs w:val="24"/>
              </w:rPr>
              <w:t xml:space="preserve">Consultation Response to </w:t>
            </w:r>
            <w:r w:rsidR="006E6971" w:rsidRPr="004A203F">
              <w:rPr>
                <w:rFonts w:ascii="Arial" w:hAnsi="Arial" w:cs="Arial"/>
                <w:b/>
                <w:bCs/>
                <w:sz w:val="24"/>
                <w:szCs w:val="24"/>
              </w:rPr>
              <w:t xml:space="preserve">the </w:t>
            </w:r>
            <w:r w:rsidR="000A42D9" w:rsidRPr="004A203F">
              <w:rPr>
                <w:rFonts w:ascii="Arial" w:hAnsi="Arial" w:cs="Arial"/>
                <w:b/>
                <w:bCs/>
                <w:sz w:val="24"/>
                <w:szCs w:val="24"/>
              </w:rPr>
              <w:t xml:space="preserve">Draft </w:t>
            </w:r>
            <w:r w:rsidR="00373BE7" w:rsidRPr="004A203F">
              <w:rPr>
                <w:rFonts w:ascii="Arial" w:hAnsi="Arial" w:cs="Arial"/>
                <w:b/>
                <w:bCs/>
                <w:sz w:val="24"/>
                <w:szCs w:val="24"/>
              </w:rPr>
              <w:t xml:space="preserve">International Strategy for Wales </w:t>
            </w:r>
            <w:bookmarkEnd w:id="0"/>
          </w:p>
        </w:tc>
      </w:tr>
      <w:tr w:rsidR="00A845A9" w:rsidRPr="004C079E" w14:paraId="1EDB4E7D" w14:textId="77777777" w:rsidTr="000A42D9">
        <w:tc>
          <w:tcPr>
            <w:tcW w:w="1383" w:type="dxa"/>
            <w:tcBorders>
              <w:top w:val="nil"/>
              <w:left w:val="nil"/>
              <w:bottom w:val="nil"/>
              <w:right w:val="nil"/>
            </w:tcBorders>
          </w:tcPr>
          <w:p w14:paraId="7A9BCD01" w14:textId="77777777" w:rsidR="00373BE7" w:rsidRDefault="00373BE7" w:rsidP="00373BE7">
            <w:pPr>
              <w:rPr>
                <w:rFonts w:ascii="Arial" w:hAnsi="Arial" w:cs="Arial"/>
                <w:b/>
                <w:bCs/>
                <w:sz w:val="24"/>
                <w:szCs w:val="24"/>
              </w:rPr>
            </w:pPr>
          </w:p>
          <w:p w14:paraId="46148A49" w14:textId="77777777" w:rsidR="00A845A9" w:rsidRPr="004C079E" w:rsidRDefault="00A845A9" w:rsidP="00373BE7">
            <w:pPr>
              <w:rPr>
                <w:rFonts w:ascii="Arial" w:hAnsi="Arial" w:cs="Arial"/>
                <w:b/>
                <w:bCs/>
                <w:sz w:val="24"/>
                <w:szCs w:val="24"/>
              </w:rPr>
            </w:pPr>
            <w:r w:rsidRPr="004C079E">
              <w:rPr>
                <w:rFonts w:ascii="Arial" w:hAnsi="Arial" w:cs="Arial"/>
                <w:b/>
                <w:bCs/>
                <w:sz w:val="24"/>
                <w:szCs w:val="24"/>
              </w:rPr>
              <w:t xml:space="preserve">DATE </w:t>
            </w:r>
          </w:p>
        </w:tc>
        <w:tc>
          <w:tcPr>
            <w:tcW w:w="7973" w:type="dxa"/>
            <w:tcBorders>
              <w:top w:val="nil"/>
              <w:left w:val="nil"/>
              <w:bottom w:val="nil"/>
              <w:right w:val="nil"/>
            </w:tcBorders>
            <w:vAlign w:val="center"/>
          </w:tcPr>
          <w:p w14:paraId="1D09F427" w14:textId="77777777" w:rsidR="00373BE7" w:rsidRDefault="00373BE7" w:rsidP="00373BE7">
            <w:pPr>
              <w:rPr>
                <w:rFonts w:ascii="Arial" w:hAnsi="Arial" w:cs="Arial"/>
                <w:b/>
                <w:bCs/>
                <w:sz w:val="24"/>
                <w:szCs w:val="24"/>
              </w:rPr>
            </w:pPr>
          </w:p>
          <w:p w14:paraId="21E849A5" w14:textId="5ABD967C" w:rsidR="00A845A9" w:rsidRDefault="00104486" w:rsidP="00373BE7">
            <w:pPr>
              <w:rPr>
                <w:rFonts w:ascii="Arial" w:hAnsi="Arial" w:cs="Arial"/>
                <w:b/>
                <w:bCs/>
                <w:sz w:val="24"/>
                <w:szCs w:val="24"/>
              </w:rPr>
            </w:pPr>
            <w:r>
              <w:rPr>
                <w:rFonts w:ascii="Arial" w:hAnsi="Arial" w:cs="Arial"/>
                <w:b/>
                <w:bCs/>
                <w:sz w:val="24"/>
                <w:szCs w:val="24"/>
              </w:rPr>
              <w:t>22</w:t>
            </w:r>
            <w:r w:rsidR="00373BE7">
              <w:rPr>
                <w:rFonts w:ascii="Arial" w:hAnsi="Arial" w:cs="Arial"/>
                <w:b/>
                <w:bCs/>
                <w:sz w:val="24"/>
                <w:szCs w:val="24"/>
              </w:rPr>
              <w:t xml:space="preserve"> November 2019</w:t>
            </w:r>
          </w:p>
          <w:p w14:paraId="675E11BC" w14:textId="77777777" w:rsidR="00373BE7" w:rsidRPr="00E56B88" w:rsidRDefault="00373BE7" w:rsidP="00373BE7">
            <w:pPr>
              <w:rPr>
                <w:rFonts w:ascii="Arial" w:hAnsi="Arial" w:cs="Arial"/>
                <w:b/>
                <w:bCs/>
                <w:sz w:val="24"/>
                <w:szCs w:val="24"/>
              </w:rPr>
            </w:pPr>
          </w:p>
        </w:tc>
      </w:tr>
      <w:tr w:rsidR="00A845A9" w:rsidRPr="004C079E" w14:paraId="2E0FED4B" w14:textId="77777777" w:rsidTr="000A42D9">
        <w:tc>
          <w:tcPr>
            <w:tcW w:w="1383" w:type="dxa"/>
            <w:tcBorders>
              <w:top w:val="nil"/>
              <w:left w:val="nil"/>
              <w:bottom w:val="nil"/>
              <w:right w:val="nil"/>
            </w:tcBorders>
          </w:tcPr>
          <w:p w14:paraId="5E5EC82E" w14:textId="77777777" w:rsidR="00A845A9" w:rsidRPr="004C079E" w:rsidRDefault="00A845A9" w:rsidP="00373BE7">
            <w:pPr>
              <w:rPr>
                <w:rFonts w:ascii="Arial" w:hAnsi="Arial" w:cs="Arial"/>
                <w:b/>
                <w:bCs/>
                <w:sz w:val="24"/>
                <w:szCs w:val="24"/>
              </w:rPr>
            </w:pPr>
            <w:r w:rsidRPr="004C079E">
              <w:rPr>
                <w:rFonts w:ascii="Arial" w:hAnsi="Arial" w:cs="Arial"/>
                <w:b/>
                <w:bCs/>
                <w:sz w:val="24"/>
                <w:szCs w:val="24"/>
              </w:rPr>
              <w:t xml:space="preserve">BY </w:t>
            </w:r>
          </w:p>
        </w:tc>
        <w:tc>
          <w:tcPr>
            <w:tcW w:w="7973" w:type="dxa"/>
            <w:tcBorders>
              <w:top w:val="nil"/>
              <w:left w:val="nil"/>
              <w:bottom w:val="nil"/>
              <w:right w:val="nil"/>
            </w:tcBorders>
            <w:vAlign w:val="center"/>
          </w:tcPr>
          <w:p w14:paraId="75328472" w14:textId="77777777" w:rsidR="00A845A9" w:rsidRPr="00373BE7" w:rsidRDefault="00373BE7" w:rsidP="00373BE7">
            <w:pPr>
              <w:rPr>
                <w:rFonts w:ascii="Arial" w:hAnsi="Arial" w:cs="Arial"/>
                <w:b/>
                <w:bCs/>
                <w:sz w:val="24"/>
                <w:szCs w:val="24"/>
                <w:lang w:val="en-US"/>
              </w:rPr>
            </w:pPr>
            <w:r w:rsidRPr="00373BE7">
              <w:rPr>
                <w:rFonts w:ascii="Arial" w:hAnsi="Arial" w:cs="Arial"/>
                <w:b/>
                <w:bCs/>
                <w:sz w:val="24"/>
                <w:szCs w:val="24"/>
                <w:lang w:val="en-US"/>
              </w:rPr>
              <w:t xml:space="preserve">Eluned Morgan AM, Minister for International Relations &amp; Welsh Language </w:t>
            </w:r>
          </w:p>
        </w:tc>
      </w:tr>
    </w:tbl>
    <w:p w14:paraId="340F3508" w14:textId="77777777" w:rsidR="00A845A9" w:rsidRPr="004C079E" w:rsidRDefault="00A845A9" w:rsidP="00A845A9">
      <w:pPr>
        <w:rPr>
          <w:rFonts w:ascii="Arial" w:hAnsi="Arial" w:cs="Arial"/>
          <w:sz w:val="24"/>
          <w:szCs w:val="24"/>
        </w:rPr>
      </w:pPr>
    </w:p>
    <w:p w14:paraId="3E70FA6A" w14:textId="77777777" w:rsidR="00F22912" w:rsidRDefault="00F22912" w:rsidP="00F22912">
      <w:pPr>
        <w:pStyle w:val="Default"/>
        <w:ind w:right="-472"/>
      </w:pPr>
    </w:p>
    <w:p w14:paraId="0F43892E" w14:textId="4B34622E" w:rsidR="00F22912" w:rsidRPr="00BD5C32" w:rsidRDefault="00F22912" w:rsidP="00F22912">
      <w:pPr>
        <w:rPr>
          <w:rFonts w:ascii="Arial" w:hAnsi="Arial" w:cs="Arial"/>
          <w:sz w:val="24"/>
        </w:rPr>
      </w:pPr>
      <w:r>
        <w:rPr>
          <w:rFonts w:ascii="Arial" w:hAnsi="Arial" w:cs="Arial"/>
          <w:sz w:val="24"/>
        </w:rPr>
        <w:t xml:space="preserve">Following the continuing </w:t>
      </w:r>
      <w:r w:rsidRPr="00BD5C32">
        <w:rPr>
          <w:rFonts w:ascii="Arial" w:hAnsi="Arial" w:cs="Arial"/>
          <w:sz w:val="24"/>
        </w:rPr>
        <w:t xml:space="preserve">lack of clarity </w:t>
      </w:r>
      <w:r>
        <w:rPr>
          <w:rFonts w:ascii="Arial" w:hAnsi="Arial" w:cs="Arial"/>
          <w:sz w:val="24"/>
        </w:rPr>
        <w:t>on</w:t>
      </w:r>
      <w:r w:rsidRPr="00BD5C32">
        <w:rPr>
          <w:rFonts w:ascii="Arial" w:hAnsi="Arial" w:cs="Arial"/>
          <w:sz w:val="24"/>
        </w:rPr>
        <w:t xml:space="preserve"> the nature of the UK’s future relationship with the E</w:t>
      </w:r>
      <w:r>
        <w:rPr>
          <w:rFonts w:ascii="Arial" w:hAnsi="Arial" w:cs="Arial"/>
          <w:sz w:val="24"/>
        </w:rPr>
        <w:t>uropean Union</w:t>
      </w:r>
      <w:r w:rsidRPr="00BD5C32">
        <w:rPr>
          <w:rFonts w:ascii="Arial" w:hAnsi="Arial" w:cs="Arial"/>
          <w:sz w:val="24"/>
        </w:rPr>
        <w:t xml:space="preserve">, I took the decision to prepare a draft </w:t>
      </w:r>
      <w:r w:rsidR="002E4D70">
        <w:rPr>
          <w:rFonts w:ascii="Arial" w:hAnsi="Arial" w:cs="Arial"/>
          <w:sz w:val="24"/>
        </w:rPr>
        <w:t xml:space="preserve">international </w:t>
      </w:r>
      <w:r w:rsidR="00837176">
        <w:rPr>
          <w:rFonts w:ascii="Arial" w:hAnsi="Arial" w:cs="Arial"/>
          <w:sz w:val="24"/>
        </w:rPr>
        <w:t>strategy</w:t>
      </w:r>
      <w:r w:rsidRPr="00BD5C32">
        <w:rPr>
          <w:rFonts w:ascii="Arial" w:hAnsi="Arial" w:cs="Arial"/>
          <w:sz w:val="24"/>
        </w:rPr>
        <w:t xml:space="preserve"> </w:t>
      </w:r>
      <w:r w:rsidR="00837176" w:rsidRPr="00BD5C32">
        <w:rPr>
          <w:rFonts w:ascii="Arial" w:hAnsi="Arial" w:cs="Arial"/>
          <w:sz w:val="24"/>
        </w:rPr>
        <w:t xml:space="preserve">for a 12 week </w:t>
      </w:r>
      <w:r w:rsidRPr="00BD5C32">
        <w:rPr>
          <w:rFonts w:ascii="Arial" w:hAnsi="Arial" w:cs="Arial"/>
          <w:sz w:val="24"/>
        </w:rPr>
        <w:t>public consultation</w:t>
      </w:r>
      <w:r w:rsidR="005E753E">
        <w:rPr>
          <w:rFonts w:ascii="Arial" w:hAnsi="Arial" w:cs="Arial"/>
          <w:sz w:val="24"/>
        </w:rPr>
        <w:t xml:space="preserve"> </w:t>
      </w:r>
      <w:r w:rsidR="00837176">
        <w:rPr>
          <w:rFonts w:ascii="Arial" w:hAnsi="Arial" w:cs="Arial"/>
          <w:sz w:val="24"/>
        </w:rPr>
        <w:t>in July.</w:t>
      </w:r>
      <w:r w:rsidRPr="00BD5C32">
        <w:rPr>
          <w:rFonts w:ascii="Arial" w:hAnsi="Arial" w:cs="Arial"/>
          <w:sz w:val="24"/>
        </w:rPr>
        <w:t xml:space="preserve">  </w:t>
      </w:r>
    </w:p>
    <w:p w14:paraId="14A4C49F" w14:textId="77777777" w:rsidR="00F22912" w:rsidRDefault="00F22912" w:rsidP="00F22912">
      <w:pPr>
        <w:rPr>
          <w:rFonts w:ascii="Arial" w:hAnsi="Arial" w:cs="Arial"/>
          <w:b/>
          <w:sz w:val="24"/>
          <w:szCs w:val="24"/>
        </w:rPr>
      </w:pPr>
    </w:p>
    <w:p w14:paraId="6A637B4B" w14:textId="7612FE9B" w:rsidR="00F22912" w:rsidRPr="00BD5C32" w:rsidRDefault="00F22912" w:rsidP="00F22912">
      <w:pPr>
        <w:rPr>
          <w:rFonts w:ascii="Arial" w:hAnsi="Arial" w:cs="Arial"/>
          <w:sz w:val="24"/>
        </w:rPr>
      </w:pPr>
      <w:r w:rsidRPr="00BD5C32">
        <w:rPr>
          <w:rFonts w:ascii="Arial" w:hAnsi="Arial" w:cs="Arial"/>
          <w:sz w:val="24"/>
        </w:rPr>
        <w:t xml:space="preserve">The draft strategy published </w:t>
      </w:r>
      <w:r w:rsidR="00837176">
        <w:rPr>
          <w:rFonts w:ascii="Arial" w:hAnsi="Arial" w:cs="Arial"/>
          <w:sz w:val="24"/>
        </w:rPr>
        <w:t xml:space="preserve">for </w:t>
      </w:r>
      <w:r w:rsidRPr="00BD5C32">
        <w:rPr>
          <w:rFonts w:ascii="Arial" w:hAnsi="Arial" w:cs="Arial"/>
          <w:sz w:val="24"/>
        </w:rPr>
        <w:t xml:space="preserve">consultation </w:t>
      </w:r>
      <w:r w:rsidR="005E753E">
        <w:rPr>
          <w:rFonts w:ascii="Arial" w:hAnsi="Arial" w:cs="Arial"/>
          <w:sz w:val="24"/>
        </w:rPr>
        <w:t>o</w:t>
      </w:r>
      <w:r w:rsidRPr="00BD5C32">
        <w:rPr>
          <w:rFonts w:ascii="Arial" w:hAnsi="Arial" w:cs="Arial"/>
          <w:sz w:val="24"/>
        </w:rPr>
        <w:t>n the Welsh Government’s website</w:t>
      </w:r>
      <w:r w:rsidR="00C2245E">
        <w:rPr>
          <w:rFonts w:ascii="Arial" w:hAnsi="Arial" w:cs="Arial"/>
          <w:sz w:val="24"/>
        </w:rPr>
        <w:t xml:space="preserve"> and </w:t>
      </w:r>
      <w:r w:rsidR="00087378">
        <w:rPr>
          <w:rFonts w:ascii="Arial" w:hAnsi="Arial" w:cs="Arial"/>
          <w:sz w:val="24"/>
        </w:rPr>
        <w:t xml:space="preserve">was </w:t>
      </w:r>
      <w:r w:rsidR="002E3928">
        <w:rPr>
          <w:rFonts w:ascii="Arial" w:hAnsi="Arial" w:cs="Arial"/>
          <w:sz w:val="24"/>
        </w:rPr>
        <w:t xml:space="preserve">also </w:t>
      </w:r>
      <w:r w:rsidR="00C2245E">
        <w:rPr>
          <w:rFonts w:ascii="Arial" w:hAnsi="Arial" w:cs="Arial"/>
          <w:sz w:val="24"/>
        </w:rPr>
        <w:t>promoted</w:t>
      </w:r>
      <w:r w:rsidR="002E3928">
        <w:rPr>
          <w:rFonts w:ascii="Arial" w:hAnsi="Arial" w:cs="Arial"/>
          <w:sz w:val="24"/>
        </w:rPr>
        <w:t xml:space="preserve"> </w:t>
      </w:r>
      <w:r w:rsidR="002E4D70">
        <w:rPr>
          <w:rFonts w:ascii="Arial" w:hAnsi="Arial" w:cs="Arial"/>
          <w:sz w:val="24"/>
        </w:rPr>
        <w:t xml:space="preserve">in </w:t>
      </w:r>
      <w:r w:rsidRPr="00BD5C32">
        <w:rPr>
          <w:rFonts w:ascii="Arial" w:hAnsi="Arial" w:cs="Arial"/>
          <w:sz w:val="24"/>
        </w:rPr>
        <w:t xml:space="preserve">newsletters and </w:t>
      </w:r>
      <w:r w:rsidR="002E4D70">
        <w:rPr>
          <w:rFonts w:ascii="Arial" w:hAnsi="Arial" w:cs="Arial"/>
          <w:sz w:val="24"/>
        </w:rPr>
        <w:t xml:space="preserve">on </w:t>
      </w:r>
      <w:r w:rsidRPr="00BD5C32">
        <w:rPr>
          <w:rFonts w:ascii="Arial" w:hAnsi="Arial" w:cs="Arial"/>
          <w:sz w:val="24"/>
        </w:rPr>
        <w:t xml:space="preserve">social media platforms. The consultation was accompanied by a set of questions which sought views on the three key goals and how they could deliver Wales’ international ambitions. </w:t>
      </w:r>
    </w:p>
    <w:p w14:paraId="057DED5A" w14:textId="77777777" w:rsidR="00F22912" w:rsidRPr="00BD5C32" w:rsidRDefault="00F22912" w:rsidP="00F22912">
      <w:pPr>
        <w:rPr>
          <w:rFonts w:ascii="Arial" w:hAnsi="Arial" w:cs="Arial"/>
          <w:sz w:val="24"/>
        </w:rPr>
      </w:pPr>
    </w:p>
    <w:p w14:paraId="61A6D3FB" w14:textId="047EE0C0" w:rsidR="00D95E3A" w:rsidRPr="00781918" w:rsidRDefault="00837176" w:rsidP="00D95E3A">
      <w:pPr>
        <w:rPr>
          <w:rFonts w:ascii="Arial" w:hAnsi="Arial" w:cs="Arial"/>
          <w:sz w:val="24"/>
          <w:szCs w:val="24"/>
        </w:rPr>
      </w:pPr>
      <w:r w:rsidRPr="00781918">
        <w:rPr>
          <w:rFonts w:ascii="Arial" w:hAnsi="Arial" w:cs="Arial"/>
          <w:sz w:val="24"/>
        </w:rPr>
        <w:t>By the end of the consultation on 23 October w</w:t>
      </w:r>
      <w:r w:rsidR="00F22912" w:rsidRPr="00781918">
        <w:rPr>
          <w:rFonts w:ascii="Arial" w:hAnsi="Arial" w:cs="Arial"/>
          <w:sz w:val="24"/>
        </w:rPr>
        <w:t xml:space="preserve">e </w:t>
      </w:r>
      <w:r w:rsidRPr="00781918">
        <w:rPr>
          <w:rFonts w:ascii="Arial" w:hAnsi="Arial" w:cs="Arial"/>
          <w:sz w:val="24"/>
        </w:rPr>
        <w:t xml:space="preserve">had </w:t>
      </w:r>
      <w:r w:rsidR="00F22912" w:rsidRPr="00781918">
        <w:rPr>
          <w:rFonts w:ascii="Arial" w:hAnsi="Arial" w:cs="Arial"/>
          <w:sz w:val="24"/>
        </w:rPr>
        <w:t>received 110 responses</w:t>
      </w:r>
      <w:r w:rsidR="00596420" w:rsidRPr="00781918">
        <w:rPr>
          <w:rFonts w:ascii="Arial" w:hAnsi="Arial" w:cs="Arial"/>
          <w:sz w:val="24"/>
        </w:rPr>
        <w:t>. T</w:t>
      </w:r>
      <w:r w:rsidR="00A965C1" w:rsidRPr="00781918">
        <w:rPr>
          <w:rFonts w:ascii="Arial" w:hAnsi="Arial" w:cs="Arial"/>
          <w:sz w:val="24"/>
        </w:rPr>
        <w:t>he</w:t>
      </w:r>
      <w:r w:rsidR="00F22912" w:rsidRPr="00781918">
        <w:rPr>
          <w:rFonts w:ascii="Arial" w:hAnsi="Arial" w:cs="Arial"/>
          <w:sz w:val="24"/>
        </w:rPr>
        <w:t xml:space="preserve"> majority </w:t>
      </w:r>
      <w:r w:rsidR="002E3928" w:rsidRPr="00781918">
        <w:rPr>
          <w:rFonts w:ascii="Arial" w:hAnsi="Arial" w:cs="Arial"/>
          <w:sz w:val="24"/>
        </w:rPr>
        <w:t>respond</w:t>
      </w:r>
      <w:r w:rsidR="00087378">
        <w:rPr>
          <w:rFonts w:ascii="Arial" w:hAnsi="Arial" w:cs="Arial"/>
          <w:sz w:val="24"/>
        </w:rPr>
        <w:t>ed</w:t>
      </w:r>
      <w:r w:rsidR="002E3928" w:rsidRPr="00781918">
        <w:rPr>
          <w:rFonts w:ascii="Arial" w:hAnsi="Arial" w:cs="Arial"/>
          <w:sz w:val="24"/>
        </w:rPr>
        <w:t xml:space="preserve"> </w:t>
      </w:r>
      <w:r w:rsidR="00F22912" w:rsidRPr="00781918">
        <w:rPr>
          <w:rFonts w:ascii="Arial" w:hAnsi="Arial" w:cs="Arial"/>
          <w:sz w:val="24"/>
        </w:rPr>
        <w:t>from Wales or the UK</w:t>
      </w:r>
      <w:r w:rsidR="00596420" w:rsidRPr="00781918">
        <w:rPr>
          <w:rFonts w:ascii="Arial" w:hAnsi="Arial" w:cs="Arial"/>
          <w:sz w:val="24"/>
        </w:rPr>
        <w:t>, with</w:t>
      </w:r>
      <w:r w:rsidR="00F22912" w:rsidRPr="00781918">
        <w:rPr>
          <w:rFonts w:ascii="Arial" w:hAnsi="Arial" w:cs="Arial"/>
          <w:sz w:val="24"/>
        </w:rPr>
        <w:t xml:space="preserve"> a small handful from outside of the UK. </w:t>
      </w:r>
      <w:r w:rsidR="00D95E3A" w:rsidRPr="00781918">
        <w:rPr>
          <w:rFonts w:ascii="Arial" w:hAnsi="Arial" w:cs="Arial"/>
          <w:sz w:val="24"/>
        </w:rPr>
        <w:t xml:space="preserve">I was pleased to receive a response from the Basque Government who fully endorsed the </w:t>
      </w:r>
      <w:r w:rsidR="00C2245E" w:rsidRPr="00781918">
        <w:rPr>
          <w:rFonts w:ascii="Arial" w:hAnsi="Arial" w:cs="Arial"/>
          <w:sz w:val="24"/>
        </w:rPr>
        <w:t xml:space="preserve">draft </w:t>
      </w:r>
      <w:r w:rsidR="00D95E3A" w:rsidRPr="00781918">
        <w:rPr>
          <w:rFonts w:ascii="Arial" w:hAnsi="Arial" w:cs="Arial"/>
          <w:sz w:val="24"/>
        </w:rPr>
        <w:t>strategy</w:t>
      </w:r>
      <w:r w:rsidR="00C2245E" w:rsidRPr="00781918">
        <w:rPr>
          <w:rFonts w:ascii="Arial" w:hAnsi="Arial" w:cs="Arial"/>
          <w:sz w:val="24"/>
        </w:rPr>
        <w:t xml:space="preserve"> and was </w:t>
      </w:r>
      <w:r w:rsidR="00D95E3A" w:rsidRPr="00781918">
        <w:rPr>
          <w:rFonts w:ascii="Arial" w:hAnsi="Arial" w:cs="Arial"/>
          <w:sz w:val="24"/>
        </w:rPr>
        <w:t xml:space="preserve">pleased to see that both Government’s had shared international objectives, and in particular, a shared commitment to sustainability and to future generations.  </w:t>
      </w:r>
    </w:p>
    <w:p w14:paraId="4B0747E6" w14:textId="0F0E7F60" w:rsidR="00F22912" w:rsidRPr="00781918" w:rsidRDefault="00F22912" w:rsidP="00F22912">
      <w:pPr>
        <w:rPr>
          <w:rFonts w:ascii="Arial" w:hAnsi="Arial" w:cs="Arial"/>
          <w:sz w:val="24"/>
        </w:rPr>
      </w:pPr>
    </w:p>
    <w:p w14:paraId="40B97448" w14:textId="6124A67C" w:rsidR="00F22912" w:rsidRPr="00781918" w:rsidRDefault="00F22912" w:rsidP="00F22912">
      <w:pPr>
        <w:rPr>
          <w:rFonts w:ascii="Arial" w:hAnsi="Arial" w:cs="Arial"/>
          <w:sz w:val="24"/>
        </w:rPr>
      </w:pPr>
      <w:r w:rsidRPr="00781918">
        <w:rPr>
          <w:rFonts w:ascii="Arial" w:hAnsi="Arial" w:cs="Arial"/>
          <w:sz w:val="24"/>
        </w:rPr>
        <w:t xml:space="preserve">Overall the majority of responses agreed with the goals either wholly or in part. Most </w:t>
      </w:r>
      <w:r w:rsidR="002E3928" w:rsidRPr="00781918">
        <w:rPr>
          <w:rFonts w:ascii="Arial" w:hAnsi="Arial" w:cs="Arial"/>
          <w:sz w:val="24"/>
        </w:rPr>
        <w:t xml:space="preserve">of the </w:t>
      </w:r>
      <w:r w:rsidRPr="00781918">
        <w:rPr>
          <w:rFonts w:ascii="Arial" w:hAnsi="Arial" w:cs="Arial"/>
          <w:sz w:val="24"/>
        </w:rPr>
        <w:t>respondents who partially agreed with the goals sugges</w:t>
      </w:r>
      <w:r w:rsidR="001F3471" w:rsidRPr="00781918">
        <w:rPr>
          <w:rFonts w:ascii="Arial" w:hAnsi="Arial" w:cs="Arial"/>
          <w:sz w:val="24"/>
        </w:rPr>
        <w:t xml:space="preserve">ted </w:t>
      </w:r>
      <w:r w:rsidRPr="00781918">
        <w:rPr>
          <w:rFonts w:ascii="Arial" w:hAnsi="Arial" w:cs="Arial"/>
          <w:sz w:val="24"/>
        </w:rPr>
        <w:t>rewording</w:t>
      </w:r>
      <w:r w:rsidR="001F3471" w:rsidRPr="00781918">
        <w:rPr>
          <w:rFonts w:ascii="Arial" w:hAnsi="Arial" w:cs="Arial"/>
          <w:sz w:val="24"/>
        </w:rPr>
        <w:t xml:space="preserve"> of</w:t>
      </w:r>
      <w:r w:rsidRPr="00781918">
        <w:rPr>
          <w:rFonts w:ascii="Arial" w:hAnsi="Arial" w:cs="Arial"/>
          <w:sz w:val="24"/>
        </w:rPr>
        <w:t xml:space="preserve"> the goals</w:t>
      </w:r>
      <w:r w:rsidR="001F3471" w:rsidRPr="00781918">
        <w:rPr>
          <w:rFonts w:ascii="Arial" w:hAnsi="Arial" w:cs="Arial"/>
          <w:sz w:val="24"/>
        </w:rPr>
        <w:t xml:space="preserve"> slightly</w:t>
      </w:r>
      <w:r w:rsidRPr="00781918">
        <w:rPr>
          <w:rFonts w:ascii="Arial" w:hAnsi="Arial" w:cs="Arial"/>
          <w:sz w:val="24"/>
        </w:rPr>
        <w:t xml:space="preserve"> or additional goals that could be developed. </w:t>
      </w:r>
    </w:p>
    <w:p w14:paraId="25AEB604" w14:textId="77777777" w:rsidR="00F22912" w:rsidRPr="00781918" w:rsidRDefault="00F22912" w:rsidP="00F22912">
      <w:pPr>
        <w:rPr>
          <w:rFonts w:ascii="Arial" w:hAnsi="Arial" w:cs="Arial"/>
          <w:sz w:val="24"/>
        </w:rPr>
      </w:pPr>
    </w:p>
    <w:p w14:paraId="3A897259" w14:textId="06AB85EE" w:rsidR="00F22912" w:rsidRPr="00781918" w:rsidRDefault="002E3928" w:rsidP="00F22912">
      <w:pPr>
        <w:rPr>
          <w:rFonts w:ascii="Arial" w:hAnsi="Arial" w:cs="Arial"/>
          <w:sz w:val="24"/>
          <w:szCs w:val="24"/>
        </w:rPr>
      </w:pPr>
      <w:r w:rsidRPr="00781918">
        <w:rPr>
          <w:rFonts w:ascii="Arial" w:hAnsi="Arial" w:cs="Arial"/>
          <w:sz w:val="24"/>
        </w:rPr>
        <w:t>M</w:t>
      </w:r>
      <w:r w:rsidR="00F22912" w:rsidRPr="00781918">
        <w:rPr>
          <w:rFonts w:ascii="Arial" w:hAnsi="Arial" w:cs="Arial"/>
          <w:sz w:val="24"/>
        </w:rPr>
        <w:t>ultiple respondents welcom</w:t>
      </w:r>
      <w:r w:rsidRPr="00781918">
        <w:rPr>
          <w:rFonts w:ascii="Arial" w:hAnsi="Arial" w:cs="Arial"/>
          <w:sz w:val="24"/>
        </w:rPr>
        <w:t>ed</w:t>
      </w:r>
      <w:r w:rsidR="00F22912" w:rsidRPr="00781918">
        <w:rPr>
          <w:rFonts w:ascii="Arial" w:hAnsi="Arial" w:cs="Arial"/>
          <w:sz w:val="24"/>
        </w:rPr>
        <w:t xml:space="preserve"> the inclusion of global responsibility, social responsibility and a values-based strategy. Many acknowledged </w:t>
      </w:r>
      <w:r w:rsidR="00F22912" w:rsidRPr="00781918">
        <w:rPr>
          <w:rFonts w:ascii="Arial" w:hAnsi="Arial" w:cs="Arial"/>
          <w:sz w:val="24"/>
          <w:szCs w:val="24"/>
        </w:rPr>
        <w:t xml:space="preserve">the contribution and role that both the Education and Cultural sectors could play in delivering the strategy’s ambitions, especially with regards to supporting economic development, developing international links through students and Higher Education institutions, as well as the use of students, culture and diaspora to support our soft power agenda. </w:t>
      </w:r>
    </w:p>
    <w:p w14:paraId="45F49154" w14:textId="77777777" w:rsidR="00F22912" w:rsidRPr="00781918" w:rsidRDefault="00F22912" w:rsidP="00F22912">
      <w:pPr>
        <w:pStyle w:val="Default"/>
        <w:rPr>
          <w:color w:val="auto"/>
        </w:rPr>
      </w:pPr>
    </w:p>
    <w:p w14:paraId="67134652" w14:textId="7F05D14D" w:rsidR="00F22912" w:rsidRPr="00D95E3A" w:rsidRDefault="00F22912" w:rsidP="002E3928">
      <w:pPr>
        <w:pStyle w:val="Default"/>
      </w:pPr>
      <w:r w:rsidRPr="00781918">
        <w:rPr>
          <w:color w:val="auto"/>
        </w:rPr>
        <w:t xml:space="preserve">The draft </w:t>
      </w:r>
      <w:r w:rsidRPr="00781918">
        <w:t>strategy highlights the important role that our people and cultural organisations, in Wales and overseas, can play in raising Wales’ international profile.</w:t>
      </w:r>
      <w:r w:rsidR="002E3928" w:rsidRPr="00781918">
        <w:t xml:space="preserve">  </w:t>
      </w:r>
      <w:r w:rsidRPr="00781918">
        <w:t>A number of respondents cited the role of diaspora as a key asset, and that the use of diaspora</w:t>
      </w:r>
      <w:r w:rsidRPr="00D95E3A">
        <w:t xml:space="preserve">, and alumni, could be strengthened in the final strategy. </w:t>
      </w:r>
    </w:p>
    <w:p w14:paraId="697DA688" w14:textId="77777777" w:rsidR="00F22912" w:rsidRPr="00D95E3A" w:rsidRDefault="00F22912" w:rsidP="00F22912">
      <w:pPr>
        <w:rPr>
          <w:rFonts w:ascii="Arial" w:hAnsi="Arial" w:cs="Arial"/>
          <w:sz w:val="24"/>
          <w:szCs w:val="24"/>
        </w:rPr>
      </w:pPr>
    </w:p>
    <w:p w14:paraId="146A9B15" w14:textId="36B6A94C" w:rsidR="00F22912" w:rsidRPr="00D95E3A" w:rsidRDefault="00F22912" w:rsidP="00F22912">
      <w:pPr>
        <w:rPr>
          <w:rFonts w:ascii="Arial" w:hAnsi="Arial" w:cs="Arial"/>
          <w:sz w:val="24"/>
          <w:szCs w:val="24"/>
        </w:rPr>
      </w:pPr>
      <w:r w:rsidRPr="00D95E3A">
        <w:rPr>
          <w:rFonts w:ascii="Arial" w:hAnsi="Arial" w:cs="Arial"/>
          <w:sz w:val="24"/>
          <w:szCs w:val="24"/>
        </w:rPr>
        <w:t xml:space="preserve">There was also a positive response to the </w:t>
      </w:r>
      <w:r w:rsidR="002E3928" w:rsidRPr="00D95E3A">
        <w:rPr>
          <w:rFonts w:ascii="Arial" w:hAnsi="Arial" w:cs="Arial"/>
          <w:sz w:val="24"/>
          <w:szCs w:val="24"/>
        </w:rPr>
        <w:t xml:space="preserve">strategy’s </w:t>
      </w:r>
      <w:r w:rsidRPr="00D95E3A">
        <w:rPr>
          <w:rFonts w:ascii="Arial" w:hAnsi="Arial" w:cs="Arial"/>
          <w:sz w:val="24"/>
          <w:szCs w:val="24"/>
        </w:rPr>
        <w:t xml:space="preserve">recognition of international communities as </w:t>
      </w:r>
      <w:r w:rsidR="002E3928" w:rsidRPr="00D95E3A">
        <w:rPr>
          <w:rFonts w:ascii="Arial" w:hAnsi="Arial" w:cs="Arial"/>
          <w:sz w:val="24"/>
          <w:szCs w:val="24"/>
        </w:rPr>
        <w:t xml:space="preserve">an </w:t>
      </w:r>
      <w:r w:rsidRPr="00D95E3A">
        <w:rPr>
          <w:rFonts w:ascii="Arial" w:hAnsi="Arial" w:cs="Arial"/>
          <w:sz w:val="24"/>
          <w:szCs w:val="24"/>
        </w:rPr>
        <w:t>important and value</w:t>
      </w:r>
      <w:r w:rsidR="002E3928" w:rsidRPr="00D95E3A">
        <w:rPr>
          <w:rFonts w:ascii="Arial" w:hAnsi="Arial" w:cs="Arial"/>
          <w:sz w:val="24"/>
          <w:szCs w:val="24"/>
        </w:rPr>
        <w:t>d</w:t>
      </w:r>
      <w:r w:rsidRPr="00D95E3A">
        <w:rPr>
          <w:rFonts w:ascii="Arial" w:hAnsi="Arial" w:cs="Arial"/>
          <w:sz w:val="24"/>
          <w:szCs w:val="24"/>
        </w:rPr>
        <w:t xml:space="preserve"> part of the fabric tha</w:t>
      </w:r>
      <w:r w:rsidR="00596420">
        <w:rPr>
          <w:rFonts w:ascii="Arial" w:hAnsi="Arial" w:cs="Arial"/>
          <w:sz w:val="24"/>
          <w:szCs w:val="24"/>
        </w:rPr>
        <w:t>t make up our diverse community in Wales.</w:t>
      </w:r>
    </w:p>
    <w:p w14:paraId="58CC28C7" w14:textId="77777777" w:rsidR="00F22912" w:rsidRPr="00D95E3A" w:rsidRDefault="00F22912" w:rsidP="00F22912">
      <w:pPr>
        <w:rPr>
          <w:rFonts w:ascii="Arial" w:hAnsi="Arial" w:cs="Arial"/>
          <w:sz w:val="24"/>
          <w:szCs w:val="24"/>
        </w:rPr>
      </w:pPr>
    </w:p>
    <w:p w14:paraId="2B454451" w14:textId="66CB3A0E" w:rsidR="00F22912" w:rsidRPr="00781918" w:rsidRDefault="00F22912" w:rsidP="00F22912">
      <w:pPr>
        <w:rPr>
          <w:rFonts w:ascii="Arial" w:hAnsi="Arial" w:cs="Arial"/>
          <w:sz w:val="24"/>
          <w:szCs w:val="24"/>
        </w:rPr>
      </w:pPr>
      <w:r w:rsidRPr="00781918">
        <w:rPr>
          <w:rFonts w:ascii="Arial" w:hAnsi="Arial" w:cs="Arial"/>
          <w:sz w:val="24"/>
          <w:szCs w:val="24"/>
        </w:rPr>
        <w:t xml:space="preserve">Wales has a strong global commercial relationship both in terms of exports and attracting inward investment. In the Products chapter </w:t>
      </w:r>
      <w:r w:rsidR="00601C11" w:rsidRPr="00781918">
        <w:rPr>
          <w:rFonts w:ascii="Arial" w:hAnsi="Arial" w:cs="Arial"/>
          <w:sz w:val="24"/>
          <w:szCs w:val="24"/>
        </w:rPr>
        <w:t>t</w:t>
      </w:r>
      <w:r w:rsidRPr="00781918">
        <w:rPr>
          <w:rFonts w:ascii="Arial" w:hAnsi="Arial" w:cs="Arial"/>
          <w:sz w:val="24"/>
          <w:szCs w:val="24"/>
        </w:rPr>
        <w:t xml:space="preserve">he draft strategy set out plans to showcase Wales’ expertise in cyber security, compound-semiconductors and film and television production to demonstrate that we have a modern and vibrant economy. </w:t>
      </w:r>
    </w:p>
    <w:p w14:paraId="1B5AB217" w14:textId="77777777" w:rsidR="00F22912" w:rsidRPr="00781918" w:rsidRDefault="00F22912" w:rsidP="00F22912">
      <w:pPr>
        <w:rPr>
          <w:rFonts w:ascii="Arial" w:hAnsi="Arial" w:cs="Arial"/>
          <w:sz w:val="24"/>
          <w:szCs w:val="24"/>
        </w:rPr>
      </w:pPr>
    </w:p>
    <w:p w14:paraId="016EEDF5" w14:textId="1A6F6A32" w:rsidR="00F22912" w:rsidRPr="00781918" w:rsidRDefault="00F22912" w:rsidP="00F22912">
      <w:pPr>
        <w:rPr>
          <w:rFonts w:ascii="Arial" w:hAnsi="Arial" w:cs="Arial"/>
          <w:sz w:val="24"/>
          <w:szCs w:val="24"/>
        </w:rPr>
      </w:pPr>
      <w:r w:rsidRPr="00781918">
        <w:rPr>
          <w:rFonts w:ascii="Arial" w:hAnsi="Arial" w:cs="Arial"/>
          <w:sz w:val="24"/>
          <w:szCs w:val="24"/>
        </w:rPr>
        <w:t xml:space="preserve">Whilst the majority of respondents agreed wholly or in part with the choice of the three showcase centres of excellence, there was a strong agreement that more clarity was needed about why these sectors have been chosen. It was also stated by a number of respondents that this approach could be seen as restrictive in terms of attracting investment from other sectors and supporting research and development.  In addition, a number of respondents called for greater emphasis on fair trade, fair work and environmental responsibility to support the activity being proposed in the strategy and </w:t>
      </w:r>
      <w:r w:rsidR="00601C11" w:rsidRPr="00781918">
        <w:rPr>
          <w:rFonts w:ascii="Arial" w:hAnsi="Arial" w:cs="Arial"/>
          <w:sz w:val="24"/>
          <w:szCs w:val="24"/>
        </w:rPr>
        <w:t xml:space="preserve">to </w:t>
      </w:r>
      <w:r w:rsidRPr="00781918">
        <w:rPr>
          <w:rFonts w:ascii="Arial" w:hAnsi="Arial" w:cs="Arial"/>
          <w:sz w:val="24"/>
          <w:szCs w:val="24"/>
        </w:rPr>
        <w:t xml:space="preserve">ensure that </w:t>
      </w:r>
      <w:r w:rsidR="00601C11" w:rsidRPr="00781918">
        <w:rPr>
          <w:rFonts w:ascii="Arial" w:hAnsi="Arial" w:cs="Arial"/>
          <w:sz w:val="24"/>
          <w:szCs w:val="24"/>
        </w:rPr>
        <w:t xml:space="preserve">the strategic Goals </w:t>
      </w:r>
      <w:r w:rsidRPr="00781918">
        <w:rPr>
          <w:rFonts w:ascii="Arial" w:hAnsi="Arial" w:cs="Arial"/>
          <w:sz w:val="24"/>
          <w:szCs w:val="24"/>
        </w:rPr>
        <w:t>complement</w:t>
      </w:r>
      <w:r w:rsidR="00601C11" w:rsidRPr="00781918">
        <w:rPr>
          <w:rFonts w:ascii="Arial" w:hAnsi="Arial" w:cs="Arial"/>
          <w:sz w:val="24"/>
          <w:szCs w:val="24"/>
        </w:rPr>
        <w:t>ed one another</w:t>
      </w:r>
      <w:r w:rsidRPr="00781918">
        <w:rPr>
          <w:rFonts w:ascii="Arial" w:hAnsi="Arial" w:cs="Arial"/>
          <w:sz w:val="24"/>
          <w:szCs w:val="24"/>
        </w:rPr>
        <w:t xml:space="preserve">.  </w:t>
      </w:r>
    </w:p>
    <w:p w14:paraId="17AB7C11" w14:textId="77777777" w:rsidR="00F22912" w:rsidRPr="00781918" w:rsidRDefault="00F22912" w:rsidP="00F22912">
      <w:pPr>
        <w:pStyle w:val="Default"/>
        <w:rPr>
          <w:color w:val="auto"/>
        </w:rPr>
      </w:pPr>
    </w:p>
    <w:p w14:paraId="28D61D14" w14:textId="4A0FE327" w:rsidR="00F22912" w:rsidRPr="00596420" w:rsidRDefault="00F22912" w:rsidP="00596420">
      <w:pPr>
        <w:pStyle w:val="Default"/>
        <w:rPr>
          <w:bCs/>
          <w:color w:val="auto"/>
        </w:rPr>
      </w:pPr>
      <w:r w:rsidRPr="00781918">
        <w:rPr>
          <w:bCs/>
          <w:color w:val="auto"/>
        </w:rPr>
        <w:t>Wales‘ culture and language have contributed to international tourism and increased recognition as a visitor destination. In the Place chapter, we identified the need to promote sustainable tourism as a priority and highlighted the Wales for Africa Programme and our Health Boards to demonstrate our commitment</w:t>
      </w:r>
      <w:r w:rsidRPr="00D95E3A">
        <w:rPr>
          <w:bCs/>
          <w:color w:val="auto"/>
        </w:rPr>
        <w:t xml:space="preserve"> to global responsibility.</w:t>
      </w:r>
      <w:r w:rsidR="00596420">
        <w:rPr>
          <w:bCs/>
          <w:color w:val="auto"/>
        </w:rPr>
        <w:t xml:space="preserve">  </w:t>
      </w:r>
      <w:r w:rsidRPr="00D95E3A">
        <w:t>The overwhelming majority of respondents agreed with our approach</w:t>
      </w:r>
      <w:r w:rsidR="00601C11" w:rsidRPr="00D95E3A">
        <w:t>,</w:t>
      </w:r>
      <w:r w:rsidRPr="00D95E3A">
        <w:t xml:space="preserve"> but felt that the ambitions didn’t go far enough to </w:t>
      </w:r>
      <w:r w:rsidR="00616530" w:rsidRPr="00D95E3A">
        <w:t>truly showcase Wales’ strengths</w:t>
      </w:r>
      <w:r w:rsidRPr="00D95E3A">
        <w:t xml:space="preserve">. </w:t>
      </w:r>
    </w:p>
    <w:p w14:paraId="40DBD80D" w14:textId="7A3A62D1" w:rsidR="00F22912" w:rsidRPr="00D95E3A" w:rsidRDefault="00F22912" w:rsidP="00F22912">
      <w:pPr>
        <w:jc w:val="both"/>
        <w:rPr>
          <w:rFonts w:ascii="Arial" w:hAnsi="Arial" w:cs="Arial"/>
          <w:sz w:val="24"/>
          <w:szCs w:val="24"/>
        </w:rPr>
      </w:pPr>
    </w:p>
    <w:p w14:paraId="4CFC5259" w14:textId="2979168A" w:rsidR="00F22912" w:rsidRPr="00D95E3A" w:rsidRDefault="00601C11" w:rsidP="00F22912">
      <w:pPr>
        <w:jc w:val="both"/>
        <w:rPr>
          <w:rFonts w:ascii="Arial" w:hAnsi="Arial" w:cs="Arial"/>
          <w:sz w:val="24"/>
          <w:szCs w:val="24"/>
        </w:rPr>
      </w:pPr>
      <w:r w:rsidRPr="00D95E3A">
        <w:rPr>
          <w:rFonts w:ascii="Arial" w:hAnsi="Arial" w:cs="Arial"/>
          <w:sz w:val="24"/>
          <w:szCs w:val="24"/>
        </w:rPr>
        <w:t>With regard to our international development work, t</w:t>
      </w:r>
      <w:r w:rsidR="00F22912" w:rsidRPr="00D95E3A">
        <w:rPr>
          <w:rFonts w:ascii="Arial" w:hAnsi="Arial" w:cs="Arial"/>
          <w:sz w:val="24"/>
          <w:szCs w:val="24"/>
        </w:rPr>
        <w:t xml:space="preserve">here was a call for additional activity from the Welsh Government, </w:t>
      </w:r>
      <w:r w:rsidR="00616530" w:rsidRPr="00D95E3A">
        <w:rPr>
          <w:rFonts w:ascii="Arial" w:hAnsi="Arial" w:cs="Arial"/>
          <w:sz w:val="24"/>
          <w:szCs w:val="24"/>
        </w:rPr>
        <w:t>focussing mainly on</w:t>
      </w:r>
      <w:r w:rsidR="00F22912" w:rsidRPr="00D95E3A">
        <w:rPr>
          <w:rFonts w:ascii="Arial" w:hAnsi="Arial" w:cs="Arial"/>
          <w:sz w:val="24"/>
          <w:szCs w:val="24"/>
        </w:rPr>
        <w:t xml:space="preserve"> the current Wales for Africa programme. </w:t>
      </w:r>
    </w:p>
    <w:p w14:paraId="18A1451B" w14:textId="15F40FD9" w:rsidR="00F22912" w:rsidRPr="00D95E3A" w:rsidRDefault="00F22912" w:rsidP="00616530">
      <w:pPr>
        <w:jc w:val="both"/>
        <w:rPr>
          <w:rFonts w:ascii="Arial" w:hAnsi="Arial" w:cs="Arial"/>
          <w:sz w:val="24"/>
          <w:szCs w:val="24"/>
        </w:rPr>
      </w:pPr>
      <w:r w:rsidRPr="00D95E3A">
        <w:rPr>
          <w:rFonts w:ascii="Arial" w:hAnsi="Arial" w:cs="Arial"/>
          <w:sz w:val="24"/>
          <w:szCs w:val="24"/>
        </w:rPr>
        <w:t xml:space="preserve">Overall, the work undertaken by the Wales for Africa programme was welcomed, </w:t>
      </w:r>
      <w:r w:rsidR="00601C11" w:rsidRPr="00D95E3A">
        <w:rPr>
          <w:rFonts w:ascii="Arial" w:hAnsi="Arial" w:cs="Arial"/>
          <w:sz w:val="24"/>
          <w:szCs w:val="24"/>
        </w:rPr>
        <w:t xml:space="preserve">with a split in views on the benefits </w:t>
      </w:r>
      <w:r w:rsidR="00616530" w:rsidRPr="00D95E3A">
        <w:rPr>
          <w:rFonts w:ascii="Arial" w:hAnsi="Arial" w:cs="Arial"/>
          <w:sz w:val="24"/>
          <w:szCs w:val="24"/>
        </w:rPr>
        <w:t xml:space="preserve">and dis-benefits </w:t>
      </w:r>
      <w:r w:rsidR="00601C11" w:rsidRPr="00D95E3A">
        <w:rPr>
          <w:rFonts w:ascii="Arial" w:hAnsi="Arial" w:cs="Arial"/>
          <w:sz w:val="24"/>
          <w:szCs w:val="24"/>
        </w:rPr>
        <w:t>o</w:t>
      </w:r>
      <w:r w:rsidR="00616530" w:rsidRPr="00D95E3A">
        <w:rPr>
          <w:rFonts w:ascii="Arial" w:hAnsi="Arial" w:cs="Arial"/>
          <w:sz w:val="24"/>
          <w:szCs w:val="24"/>
        </w:rPr>
        <w:t>f focussing on a small number of geographical areas.</w:t>
      </w:r>
    </w:p>
    <w:p w14:paraId="4F10C1B6" w14:textId="77777777" w:rsidR="00616530" w:rsidRPr="006642F8" w:rsidRDefault="00616530" w:rsidP="00616530">
      <w:pPr>
        <w:jc w:val="both"/>
        <w:rPr>
          <w:rFonts w:ascii="Arial" w:hAnsi="Arial" w:cs="Arial"/>
          <w:sz w:val="24"/>
          <w:szCs w:val="24"/>
        </w:rPr>
      </w:pPr>
    </w:p>
    <w:p w14:paraId="7B608DC9" w14:textId="77777777" w:rsidR="00F22912" w:rsidRPr="006642F8" w:rsidRDefault="00F22912" w:rsidP="002E4D70">
      <w:pPr>
        <w:rPr>
          <w:rFonts w:ascii="Arial" w:hAnsi="Arial" w:cs="Arial"/>
          <w:sz w:val="24"/>
          <w:szCs w:val="24"/>
        </w:rPr>
      </w:pPr>
      <w:r w:rsidRPr="006642F8">
        <w:rPr>
          <w:rFonts w:ascii="Arial" w:hAnsi="Arial" w:cs="Arial"/>
          <w:sz w:val="24"/>
          <w:szCs w:val="24"/>
        </w:rPr>
        <w:t xml:space="preserve">Comments about the commitment to support sustainable tourism were largely positive. However, in line with the overarching theme of responses to this particular chapter, respondents felt that more could be done to develop this work further and promote the Welsh offer. In addition, the role of the Welsh language to promote Wales was identified as a key selling point, alongside the natural landscape and well known cultural events such as the Urdd and National Eisteddfod. </w:t>
      </w:r>
    </w:p>
    <w:p w14:paraId="0DB493F6" w14:textId="77777777" w:rsidR="00601C11" w:rsidRDefault="00601C11" w:rsidP="00F22912">
      <w:pPr>
        <w:rPr>
          <w:rFonts w:ascii="Arial" w:hAnsi="Arial" w:cs="Arial"/>
          <w:i/>
          <w:sz w:val="24"/>
          <w:szCs w:val="24"/>
        </w:rPr>
      </w:pPr>
    </w:p>
    <w:p w14:paraId="53367450" w14:textId="366FA365" w:rsidR="00616530" w:rsidRDefault="00F22912" w:rsidP="00F22912">
      <w:pPr>
        <w:rPr>
          <w:rFonts w:ascii="Arial" w:hAnsi="Arial" w:cs="Arial"/>
          <w:sz w:val="24"/>
          <w:szCs w:val="24"/>
        </w:rPr>
      </w:pPr>
      <w:r>
        <w:rPr>
          <w:rFonts w:ascii="Arial" w:hAnsi="Arial" w:cs="Arial"/>
          <w:sz w:val="24"/>
          <w:szCs w:val="24"/>
        </w:rPr>
        <w:t>T</w:t>
      </w:r>
      <w:r w:rsidRPr="00E36DF4">
        <w:rPr>
          <w:rFonts w:ascii="Arial" w:hAnsi="Arial" w:cs="Arial"/>
          <w:sz w:val="24"/>
          <w:szCs w:val="24"/>
        </w:rPr>
        <w:t xml:space="preserve">he key points and key themes </w:t>
      </w:r>
      <w:r w:rsidR="00596420">
        <w:rPr>
          <w:rFonts w:ascii="Arial" w:hAnsi="Arial" w:cs="Arial"/>
          <w:sz w:val="24"/>
          <w:szCs w:val="24"/>
        </w:rPr>
        <w:t xml:space="preserve">from the consultation </w:t>
      </w:r>
      <w:r w:rsidRPr="00E36DF4">
        <w:rPr>
          <w:rFonts w:ascii="Arial" w:hAnsi="Arial" w:cs="Arial"/>
          <w:sz w:val="24"/>
          <w:szCs w:val="24"/>
        </w:rPr>
        <w:t xml:space="preserve">will be considered </w:t>
      </w:r>
      <w:r>
        <w:rPr>
          <w:rFonts w:ascii="Arial" w:hAnsi="Arial" w:cs="Arial"/>
          <w:sz w:val="24"/>
          <w:szCs w:val="24"/>
        </w:rPr>
        <w:t xml:space="preserve">and reflected upon </w:t>
      </w:r>
      <w:r w:rsidRPr="00E36DF4">
        <w:rPr>
          <w:rFonts w:ascii="Arial" w:hAnsi="Arial" w:cs="Arial"/>
          <w:sz w:val="24"/>
          <w:szCs w:val="24"/>
        </w:rPr>
        <w:t>over the coming months</w:t>
      </w:r>
      <w:r>
        <w:rPr>
          <w:rFonts w:ascii="Arial" w:hAnsi="Arial" w:cs="Arial"/>
          <w:b/>
          <w:sz w:val="24"/>
          <w:szCs w:val="24"/>
        </w:rPr>
        <w:t xml:space="preserve"> </w:t>
      </w:r>
      <w:r>
        <w:rPr>
          <w:rFonts w:ascii="Arial" w:hAnsi="Arial" w:cs="Arial"/>
          <w:sz w:val="24"/>
          <w:szCs w:val="24"/>
        </w:rPr>
        <w:t>as the drafting of the fina</w:t>
      </w:r>
      <w:r w:rsidR="00616530">
        <w:rPr>
          <w:rFonts w:ascii="Arial" w:hAnsi="Arial" w:cs="Arial"/>
          <w:sz w:val="24"/>
          <w:szCs w:val="24"/>
        </w:rPr>
        <w:t>l document continues</w:t>
      </w:r>
      <w:r w:rsidR="00596420">
        <w:rPr>
          <w:rFonts w:ascii="Arial" w:hAnsi="Arial" w:cs="Arial"/>
          <w:sz w:val="24"/>
          <w:szCs w:val="24"/>
        </w:rPr>
        <w:t>.  H</w:t>
      </w:r>
      <w:r w:rsidR="00616530">
        <w:rPr>
          <w:rFonts w:ascii="Arial" w:hAnsi="Arial" w:cs="Arial"/>
          <w:sz w:val="24"/>
          <w:szCs w:val="24"/>
        </w:rPr>
        <w:t>owever, in response to the consultation some immediate decisions I have taken are</w:t>
      </w:r>
      <w:r w:rsidR="00596420">
        <w:rPr>
          <w:rFonts w:ascii="Arial" w:hAnsi="Arial" w:cs="Arial"/>
          <w:sz w:val="24"/>
          <w:szCs w:val="24"/>
        </w:rPr>
        <w:t xml:space="preserve"> to</w:t>
      </w:r>
      <w:r w:rsidR="00CE7D75">
        <w:rPr>
          <w:rFonts w:ascii="Arial" w:hAnsi="Arial" w:cs="Arial"/>
          <w:sz w:val="24"/>
          <w:szCs w:val="24"/>
        </w:rPr>
        <w:t>:</w:t>
      </w:r>
    </w:p>
    <w:p w14:paraId="73A3AFF1" w14:textId="77777777" w:rsidR="00616530" w:rsidRDefault="00616530" w:rsidP="00F22912">
      <w:pPr>
        <w:rPr>
          <w:rFonts w:ascii="Arial" w:hAnsi="Arial" w:cs="Arial"/>
          <w:sz w:val="24"/>
          <w:szCs w:val="24"/>
        </w:rPr>
      </w:pPr>
    </w:p>
    <w:p w14:paraId="4A359EBF" w14:textId="5F289A02" w:rsidR="001D19B3" w:rsidRDefault="001D19B3" w:rsidP="00C3756B">
      <w:pPr>
        <w:pStyle w:val="ListParagraph"/>
        <w:numPr>
          <w:ilvl w:val="0"/>
          <w:numId w:val="7"/>
        </w:numPr>
        <w:ind w:left="284" w:hanging="284"/>
      </w:pPr>
      <w:r>
        <w:t>bring in greater context for the need for a strategy;</w:t>
      </w:r>
    </w:p>
    <w:p w14:paraId="2CE29B38" w14:textId="77777777" w:rsidR="001D19B3" w:rsidRPr="00C2245E" w:rsidRDefault="001D19B3" w:rsidP="001D19B3">
      <w:pPr>
        <w:pStyle w:val="ListParagraph"/>
        <w:numPr>
          <w:ilvl w:val="0"/>
          <w:numId w:val="0"/>
        </w:numPr>
        <w:ind w:left="284"/>
        <w:rPr>
          <w:sz w:val="12"/>
          <w:szCs w:val="12"/>
        </w:rPr>
      </w:pPr>
    </w:p>
    <w:p w14:paraId="67D5EB00" w14:textId="77777777" w:rsidR="001D19B3" w:rsidRDefault="00D95E3A" w:rsidP="00C3756B">
      <w:pPr>
        <w:pStyle w:val="ListParagraph"/>
        <w:numPr>
          <w:ilvl w:val="0"/>
          <w:numId w:val="7"/>
        </w:numPr>
        <w:ind w:left="284" w:hanging="284"/>
      </w:pPr>
      <w:r w:rsidRPr="00C3756B">
        <w:t xml:space="preserve">include a vision statement at the beginning of the document to express the Wales  we expect to see in </w:t>
      </w:r>
      <w:r w:rsidRPr="00837176">
        <w:t>5</w:t>
      </w:r>
      <w:r w:rsidRPr="00C3756B">
        <w:t xml:space="preserve"> years</w:t>
      </w:r>
      <w:r w:rsidR="00C3756B">
        <w:t xml:space="preserve">; </w:t>
      </w:r>
    </w:p>
    <w:p w14:paraId="27BE80CE" w14:textId="77777777" w:rsidR="001D19B3" w:rsidRPr="00C2245E" w:rsidRDefault="001D19B3" w:rsidP="001D19B3">
      <w:pPr>
        <w:pStyle w:val="ListParagraph"/>
        <w:numPr>
          <w:ilvl w:val="0"/>
          <w:numId w:val="0"/>
        </w:numPr>
        <w:ind w:left="720"/>
        <w:rPr>
          <w:sz w:val="12"/>
          <w:szCs w:val="12"/>
        </w:rPr>
      </w:pPr>
    </w:p>
    <w:p w14:paraId="1D94BC9B" w14:textId="58EA40D8" w:rsidR="00C3756B" w:rsidRDefault="00C3756B" w:rsidP="00C3756B">
      <w:pPr>
        <w:pStyle w:val="ListParagraph"/>
        <w:numPr>
          <w:ilvl w:val="0"/>
          <w:numId w:val="7"/>
        </w:numPr>
        <w:ind w:left="284" w:hanging="284"/>
      </w:pPr>
      <w:r>
        <w:t>keep the three objectives of the strategy as: r</w:t>
      </w:r>
      <w:r w:rsidRPr="00C3756B">
        <w:t>aise Wales’ profile</w:t>
      </w:r>
      <w:r>
        <w:t xml:space="preserve"> on the international stage; g</w:t>
      </w:r>
      <w:r w:rsidRPr="00C3756B">
        <w:t>row the economy through increasing exports a</w:t>
      </w:r>
      <w:r>
        <w:t>nd attracting inward investment; e</w:t>
      </w:r>
      <w:r w:rsidRPr="00C3756B">
        <w:t>stablish Wales as a globally responsible nation</w:t>
      </w:r>
      <w:r>
        <w:t>;</w:t>
      </w:r>
    </w:p>
    <w:p w14:paraId="2433998F" w14:textId="1FF28101" w:rsidR="00C3756B" w:rsidRPr="00C2245E" w:rsidRDefault="00C3756B" w:rsidP="00C3756B">
      <w:pPr>
        <w:pStyle w:val="ListParagraph"/>
        <w:numPr>
          <w:ilvl w:val="0"/>
          <w:numId w:val="0"/>
        </w:numPr>
        <w:ind w:left="284"/>
        <w:rPr>
          <w:sz w:val="12"/>
          <w:szCs w:val="12"/>
        </w:rPr>
      </w:pPr>
    </w:p>
    <w:p w14:paraId="369AC529" w14:textId="77777777" w:rsidR="00CE7D75" w:rsidRPr="00CE7D75" w:rsidRDefault="00C3756B" w:rsidP="00C3756B">
      <w:pPr>
        <w:pStyle w:val="ListParagraph"/>
        <w:numPr>
          <w:ilvl w:val="0"/>
          <w:numId w:val="7"/>
        </w:numPr>
        <w:ind w:left="284" w:hanging="284"/>
      </w:pPr>
      <w:r w:rsidRPr="00C3756B">
        <w:rPr>
          <w:lang w:val="en-US"/>
        </w:rPr>
        <w:t xml:space="preserve">continue to </w:t>
      </w:r>
      <w:r w:rsidR="00F22912" w:rsidRPr="00C3756B">
        <w:rPr>
          <w:lang w:val="en-US"/>
        </w:rPr>
        <w:t xml:space="preserve"> focus on </w:t>
      </w:r>
      <w:r>
        <w:rPr>
          <w:lang w:val="en-US"/>
        </w:rPr>
        <w:t xml:space="preserve">the </w:t>
      </w:r>
      <w:r w:rsidR="00F22912" w:rsidRPr="00C3756B">
        <w:rPr>
          <w:lang w:val="en-US"/>
        </w:rPr>
        <w:t>three industries</w:t>
      </w:r>
      <w:r>
        <w:rPr>
          <w:lang w:val="en-US"/>
        </w:rPr>
        <w:t xml:space="preserve"> to showcase Wales, but to bring more information into the document regarding the rationale behind choosing these industries</w:t>
      </w:r>
      <w:r w:rsidR="00CE7D75">
        <w:rPr>
          <w:lang w:val="en-US"/>
        </w:rPr>
        <w:t>;</w:t>
      </w:r>
    </w:p>
    <w:p w14:paraId="6F5954E6" w14:textId="77777777" w:rsidR="00CE7D75" w:rsidRPr="00CE7D75" w:rsidRDefault="00CE7D75" w:rsidP="00CE7D75">
      <w:pPr>
        <w:pStyle w:val="ListParagraph"/>
        <w:numPr>
          <w:ilvl w:val="0"/>
          <w:numId w:val="0"/>
        </w:numPr>
        <w:ind w:left="720"/>
        <w:rPr>
          <w:lang w:val="en-US"/>
        </w:rPr>
      </w:pPr>
    </w:p>
    <w:p w14:paraId="67FAD7CA" w14:textId="240676A3" w:rsidR="00C3756B" w:rsidRPr="00C3756B" w:rsidRDefault="00CE7D75" w:rsidP="00C3756B">
      <w:pPr>
        <w:pStyle w:val="ListParagraph"/>
        <w:numPr>
          <w:ilvl w:val="0"/>
          <w:numId w:val="7"/>
        </w:numPr>
        <w:ind w:left="284" w:hanging="284"/>
      </w:pPr>
      <w:r>
        <w:rPr>
          <w:lang w:val="en-US"/>
        </w:rPr>
        <w:t>bring clarity to the message that t</w:t>
      </w:r>
      <w:r w:rsidR="001F3471">
        <w:rPr>
          <w:lang w:val="en-US"/>
        </w:rPr>
        <w:t xml:space="preserve">hese sectors are a focus to demonstrate creativity, sustainability and technology and are not the sole focus of our inward investment proposition. </w:t>
      </w:r>
      <w:r>
        <w:rPr>
          <w:lang w:val="en-US"/>
        </w:rPr>
        <w:t xml:space="preserve">  </w:t>
      </w:r>
      <w:r w:rsidR="00C3756B">
        <w:rPr>
          <w:lang w:val="en-US"/>
        </w:rPr>
        <w:t xml:space="preserve"> </w:t>
      </w:r>
    </w:p>
    <w:p w14:paraId="4B075489" w14:textId="77777777" w:rsidR="00C3756B" w:rsidRPr="00C2245E" w:rsidRDefault="00C3756B" w:rsidP="00C3756B">
      <w:pPr>
        <w:pStyle w:val="ListParagraph"/>
        <w:numPr>
          <w:ilvl w:val="0"/>
          <w:numId w:val="0"/>
        </w:numPr>
        <w:ind w:left="284"/>
        <w:rPr>
          <w:sz w:val="12"/>
          <w:szCs w:val="12"/>
        </w:rPr>
      </w:pPr>
    </w:p>
    <w:p w14:paraId="2574986E" w14:textId="160D7141" w:rsidR="002452AE" w:rsidRPr="002452AE" w:rsidRDefault="00C3756B" w:rsidP="002452AE">
      <w:pPr>
        <w:pStyle w:val="ListParagraph"/>
        <w:numPr>
          <w:ilvl w:val="0"/>
          <w:numId w:val="7"/>
        </w:numPr>
        <w:ind w:left="284" w:hanging="284"/>
      </w:pPr>
      <w:r>
        <w:rPr>
          <w:lang w:val="en-US"/>
        </w:rPr>
        <w:t xml:space="preserve">bring out the key themes of </w:t>
      </w:r>
      <w:r w:rsidR="00F22912" w:rsidRPr="00C3756B">
        <w:rPr>
          <w:lang w:val="en-US"/>
        </w:rPr>
        <w:t>sustainability, technology and creativity – highlight</w:t>
      </w:r>
      <w:r>
        <w:rPr>
          <w:lang w:val="en-US"/>
        </w:rPr>
        <w:t>ing</w:t>
      </w:r>
      <w:r w:rsidR="00F22912" w:rsidRPr="00C3756B">
        <w:rPr>
          <w:lang w:val="en-US"/>
        </w:rPr>
        <w:t xml:space="preserve"> </w:t>
      </w:r>
      <w:r w:rsidR="002452AE">
        <w:rPr>
          <w:lang w:val="en-US"/>
        </w:rPr>
        <w:t xml:space="preserve">further industries to act as </w:t>
      </w:r>
      <w:r w:rsidR="00F22912" w:rsidRPr="00C3756B">
        <w:rPr>
          <w:lang w:val="en-US"/>
        </w:rPr>
        <w:t>magnet proj</w:t>
      </w:r>
      <w:r w:rsidR="002452AE">
        <w:rPr>
          <w:lang w:val="en-US"/>
        </w:rPr>
        <w:t>ects, specifically under these key themes;</w:t>
      </w:r>
    </w:p>
    <w:p w14:paraId="1F1E101A" w14:textId="77777777" w:rsidR="002452AE" w:rsidRPr="00C2245E" w:rsidRDefault="002452AE" w:rsidP="002452AE">
      <w:pPr>
        <w:pStyle w:val="ListParagraph"/>
        <w:numPr>
          <w:ilvl w:val="0"/>
          <w:numId w:val="0"/>
        </w:numPr>
        <w:ind w:left="720"/>
        <w:rPr>
          <w:sz w:val="12"/>
          <w:szCs w:val="12"/>
        </w:rPr>
      </w:pPr>
    </w:p>
    <w:p w14:paraId="7C23A145" w14:textId="603C18C3" w:rsidR="002452AE" w:rsidRDefault="002452AE" w:rsidP="002452AE">
      <w:pPr>
        <w:pStyle w:val="ListParagraph"/>
        <w:numPr>
          <w:ilvl w:val="0"/>
          <w:numId w:val="7"/>
        </w:numPr>
        <w:ind w:left="284" w:hanging="284"/>
      </w:pPr>
      <w:r>
        <w:t xml:space="preserve">slim down the section on Brexit and immigration and to focus on sustaining our </w:t>
      </w:r>
      <w:r w:rsidR="001F3471">
        <w:t xml:space="preserve">positive </w:t>
      </w:r>
      <w:r>
        <w:t>relationship with Europe and the role of our office in Brussels</w:t>
      </w:r>
      <w:r w:rsidR="00904B5F">
        <w:t>;</w:t>
      </w:r>
    </w:p>
    <w:p w14:paraId="4DE83B37" w14:textId="77777777" w:rsidR="00904B5F" w:rsidRPr="00904B5F" w:rsidRDefault="00904B5F" w:rsidP="00904B5F">
      <w:pPr>
        <w:pStyle w:val="ListParagraph"/>
        <w:numPr>
          <w:ilvl w:val="0"/>
          <w:numId w:val="0"/>
        </w:numPr>
        <w:ind w:left="720"/>
        <w:rPr>
          <w:sz w:val="12"/>
          <w:szCs w:val="12"/>
        </w:rPr>
      </w:pPr>
    </w:p>
    <w:p w14:paraId="4024E592" w14:textId="77777777" w:rsidR="00904B5F" w:rsidRDefault="00904B5F" w:rsidP="00904B5F">
      <w:pPr>
        <w:pStyle w:val="ListParagraph"/>
        <w:numPr>
          <w:ilvl w:val="0"/>
          <w:numId w:val="7"/>
        </w:numPr>
        <w:ind w:left="284" w:hanging="284"/>
      </w:pPr>
      <w:r>
        <w:t>develop a comprehensive diaspora plan and a comprehensive digital plan to help increase our voice overseas.</w:t>
      </w:r>
    </w:p>
    <w:p w14:paraId="7C8ED41E" w14:textId="77777777" w:rsidR="00904B5F" w:rsidRDefault="00904B5F" w:rsidP="00904B5F">
      <w:pPr>
        <w:pStyle w:val="ListParagraph"/>
        <w:numPr>
          <w:ilvl w:val="0"/>
          <w:numId w:val="0"/>
        </w:numPr>
        <w:ind w:left="284"/>
      </w:pPr>
    </w:p>
    <w:p w14:paraId="641A20E7" w14:textId="77777777" w:rsidR="002452AE" w:rsidRPr="00C2245E" w:rsidRDefault="002452AE" w:rsidP="002452AE">
      <w:pPr>
        <w:pStyle w:val="ListParagraph"/>
        <w:numPr>
          <w:ilvl w:val="0"/>
          <w:numId w:val="0"/>
        </w:numPr>
        <w:ind w:left="720"/>
        <w:rPr>
          <w:sz w:val="12"/>
          <w:szCs w:val="12"/>
        </w:rPr>
      </w:pPr>
    </w:p>
    <w:p w14:paraId="49F84711" w14:textId="29F038B4" w:rsidR="00D95E3A" w:rsidRDefault="00F22912" w:rsidP="00D95E3A">
      <w:pPr>
        <w:rPr>
          <w:rFonts w:ascii="Arial" w:hAnsi="Arial" w:cs="Arial"/>
          <w:sz w:val="24"/>
        </w:rPr>
      </w:pPr>
      <w:r w:rsidRPr="00CD0EC1">
        <w:rPr>
          <w:rFonts w:ascii="Arial" w:hAnsi="Arial" w:cs="Arial"/>
          <w:sz w:val="24"/>
          <w:szCs w:val="24"/>
        </w:rPr>
        <w:lastRenderedPageBreak/>
        <w:t>There will always be diffe</w:t>
      </w:r>
      <w:r w:rsidR="002452AE">
        <w:rPr>
          <w:rFonts w:ascii="Arial" w:hAnsi="Arial" w:cs="Arial"/>
          <w:sz w:val="24"/>
          <w:szCs w:val="24"/>
        </w:rPr>
        <w:t xml:space="preserve">rences in opinion on the detail </w:t>
      </w:r>
      <w:r w:rsidRPr="00CD0EC1">
        <w:rPr>
          <w:rFonts w:ascii="Arial" w:hAnsi="Arial" w:cs="Arial"/>
          <w:sz w:val="24"/>
          <w:szCs w:val="24"/>
        </w:rPr>
        <w:t>of a strategy and the approach, but one thing is c</w:t>
      </w:r>
      <w:r w:rsidR="00596420">
        <w:rPr>
          <w:rFonts w:ascii="Arial" w:hAnsi="Arial" w:cs="Arial"/>
          <w:sz w:val="24"/>
          <w:szCs w:val="24"/>
        </w:rPr>
        <w:t>lear</w:t>
      </w:r>
      <w:r w:rsidRPr="00CD0EC1">
        <w:rPr>
          <w:rFonts w:ascii="Arial" w:hAnsi="Arial" w:cs="Arial"/>
          <w:sz w:val="24"/>
          <w:szCs w:val="24"/>
        </w:rPr>
        <w:t xml:space="preserve"> – </w:t>
      </w:r>
      <w:r w:rsidR="00616530">
        <w:rPr>
          <w:rFonts w:ascii="Arial" w:hAnsi="Arial" w:cs="Arial"/>
          <w:sz w:val="24"/>
          <w:szCs w:val="24"/>
        </w:rPr>
        <w:t>w</w:t>
      </w:r>
      <w:r w:rsidRPr="00CD0EC1">
        <w:rPr>
          <w:rFonts w:ascii="Arial" w:hAnsi="Arial" w:cs="Arial"/>
          <w:sz w:val="24"/>
        </w:rPr>
        <w:t>hen faced with uncertainty</w:t>
      </w:r>
      <w:r w:rsidR="00616530">
        <w:rPr>
          <w:rFonts w:ascii="Arial" w:hAnsi="Arial" w:cs="Arial"/>
          <w:sz w:val="24"/>
        </w:rPr>
        <w:t>,</w:t>
      </w:r>
      <w:r w:rsidRPr="00CD0EC1">
        <w:rPr>
          <w:rFonts w:ascii="Arial" w:hAnsi="Arial" w:cs="Arial"/>
          <w:sz w:val="24"/>
        </w:rPr>
        <w:t xml:space="preserve"> clarity on priorities and a direction of travel is needed. </w:t>
      </w:r>
      <w:r w:rsidR="00C2245E">
        <w:rPr>
          <w:rFonts w:ascii="Arial" w:hAnsi="Arial" w:cs="Arial"/>
          <w:sz w:val="24"/>
        </w:rPr>
        <w:t xml:space="preserve"> </w:t>
      </w:r>
      <w:r w:rsidR="00D95E3A" w:rsidRPr="004F75A7">
        <w:rPr>
          <w:rFonts w:ascii="Arial" w:hAnsi="Arial" w:cs="Arial"/>
          <w:sz w:val="24"/>
        </w:rPr>
        <w:t>The</w:t>
      </w:r>
      <w:r w:rsidR="00C2245E">
        <w:rPr>
          <w:rFonts w:ascii="Arial" w:hAnsi="Arial" w:cs="Arial"/>
          <w:sz w:val="24"/>
        </w:rPr>
        <w:t xml:space="preserve"> new </w:t>
      </w:r>
      <w:r w:rsidR="00D95E3A" w:rsidRPr="004F75A7">
        <w:rPr>
          <w:rFonts w:ascii="Arial" w:hAnsi="Arial" w:cs="Arial"/>
          <w:sz w:val="24"/>
        </w:rPr>
        <w:t xml:space="preserve">strategy will set out our approach to internationalisation and encourage a Team Wales approach to </w:t>
      </w:r>
      <w:r w:rsidR="002452AE">
        <w:rPr>
          <w:rFonts w:ascii="Arial" w:hAnsi="Arial" w:cs="Arial"/>
          <w:sz w:val="24"/>
        </w:rPr>
        <w:t xml:space="preserve">delivering our ambitions – </w:t>
      </w:r>
      <w:r w:rsidR="00D95E3A" w:rsidRPr="004F75A7">
        <w:rPr>
          <w:rFonts w:ascii="Arial" w:hAnsi="Arial" w:cs="Arial"/>
          <w:sz w:val="24"/>
        </w:rPr>
        <w:t>pull</w:t>
      </w:r>
      <w:r w:rsidR="002452AE">
        <w:rPr>
          <w:rFonts w:ascii="Arial" w:hAnsi="Arial" w:cs="Arial"/>
          <w:sz w:val="24"/>
        </w:rPr>
        <w:t xml:space="preserve">ing </w:t>
      </w:r>
      <w:r w:rsidR="00D95E3A" w:rsidRPr="004F75A7">
        <w:rPr>
          <w:rFonts w:ascii="Arial" w:hAnsi="Arial" w:cs="Arial"/>
          <w:sz w:val="24"/>
        </w:rPr>
        <w:t>us around a common set of goals and a consistent message.</w:t>
      </w:r>
      <w:r w:rsidR="001F3471">
        <w:rPr>
          <w:rFonts w:ascii="Arial" w:hAnsi="Arial" w:cs="Arial"/>
          <w:sz w:val="24"/>
        </w:rPr>
        <w:t xml:space="preserve"> It is not intended to be a list of actions. </w:t>
      </w:r>
    </w:p>
    <w:p w14:paraId="236E40F0" w14:textId="77777777" w:rsidR="00D95E3A" w:rsidRPr="004F75A7" w:rsidRDefault="00D95E3A" w:rsidP="00D95E3A">
      <w:pPr>
        <w:rPr>
          <w:rFonts w:ascii="Arial" w:hAnsi="Arial" w:cs="Arial"/>
          <w:sz w:val="24"/>
        </w:rPr>
      </w:pPr>
    </w:p>
    <w:p w14:paraId="70CA76C6" w14:textId="75C26049" w:rsidR="00F22912" w:rsidRDefault="00D95E3A" w:rsidP="00F22912">
      <w:pPr>
        <w:rPr>
          <w:rFonts w:ascii="Arial" w:hAnsi="Arial" w:cs="Arial"/>
          <w:sz w:val="24"/>
        </w:rPr>
      </w:pPr>
      <w:r>
        <w:rPr>
          <w:rFonts w:ascii="Arial" w:hAnsi="Arial" w:cs="Arial"/>
          <w:sz w:val="24"/>
        </w:rPr>
        <w:t xml:space="preserve">The </w:t>
      </w:r>
      <w:r w:rsidR="00616530">
        <w:rPr>
          <w:rFonts w:ascii="Arial" w:hAnsi="Arial" w:cs="Arial"/>
          <w:sz w:val="24"/>
        </w:rPr>
        <w:t>nature of the strate</w:t>
      </w:r>
      <w:r>
        <w:rPr>
          <w:rFonts w:ascii="Arial" w:hAnsi="Arial" w:cs="Arial"/>
          <w:sz w:val="24"/>
        </w:rPr>
        <w:t>g</w:t>
      </w:r>
      <w:r w:rsidR="00616530">
        <w:rPr>
          <w:rFonts w:ascii="Arial" w:hAnsi="Arial" w:cs="Arial"/>
          <w:sz w:val="24"/>
        </w:rPr>
        <w:t>y will always be high level</w:t>
      </w:r>
      <w:r>
        <w:rPr>
          <w:rFonts w:ascii="Arial" w:hAnsi="Arial" w:cs="Arial"/>
          <w:sz w:val="24"/>
        </w:rPr>
        <w:t xml:space="preserve"> to ensure that it </w:t>
      </w:r>
      <w:r w:rsidR="00F22912" w:rsidRPr="00CD0EC1">
        <w:rPr>
          <w:rFonts w:ascii="Arial" w:hAnsi="Arial" w:cs="Arial"/>
          <w:sz w:val="24"/>
        </w:rPr>
        <w:t xml:space="preserve">is agile and flexible enough to take account of any wider changes in the UK’s international relations, and able to respond to changing global priorities. </w:t>
      </w:r>
    </w:p>
    <w:p w14:paraId="437B9B35" w14:textId="6F54D470" w:rsidR="00616530" w:rsidRDefault="00616530" w:rsidP="00F22912">
      <w:pPr>
        <w:rPr>
          <w:rFonts w:ascii="Arial" w:hAnsi="Arial" w:cs="Arial"/>
          <w:sz w:val="24"/>
        </w:rPr>
      </w:pPr>
    </w:p>
    <w:p w14:paraId="2466CBC5" w14:textId="6C650D7A" w:rsidR="00616530" w:rsidRDefault="00616530" w:rsidP="00F22912">
      <w:pPr>
        <w:rPr>
          <w:rFonts w:ascii="Arial" w:hAnsi="Arial" w:cs="Arial"/>
          <w:sz w:val="24"/>
        </w:rPr>
      </w:pPr>
      <w:r>
        <w:rPr>
          <w:rFonts w:ascii="Arial" w:hAnsi="Arial" w:cs="Arial"/>
          <w:sz w:val="24"/>
        </w:rPr>
        <w:t xml:space="preserve">The </w:t>
      </w:r>
      <w:r w:rsidR="00403F40">
        <w:rPr>
          <w:rFonts w:ascii="Arial" w:hAnsi="Arial" w:cs="Arial"/>
          <w:sz w:val="24"/>
        </w:rPr>
        <w:t xml:space="preserve">international </w:t>
      </w:r>
      <w:r>
        <w:rPr>
          <w:rFonts w:ascii="Arial" w:hAnsi="Arial" w:cs="Arial"/>
          <w:sz w:val="24"/>
        </w:rPr>
        <w:t xml:space="preserve">strategy recognises the role of the UK Government in realising our ambition and </w:t>
      </w:r>
      <w:r w:rsidR="00403F40">
        <w:rPr>
          <w:rFonts w:ascii="Arial" w:hAnsi="Arial" w:cs="Arial"/>
          <w:sz w:val="24"/>
        </w:rPr>
        <w:t>places certain calls on the UK Government to support</w:t>
      </w:r>
      <w:r>
        <w:rPr>
          <w:rFonts w:ascii="Arial" w:hAnsi="Arial" w:cs="Arial"/>
          <w:sz w:val="24"/>
        </w:rPr>
        <w:t xml:space="preserve"> </w:t>
      </w:r>
      <w:r w:rsidR="00596420">
        <w:rPr>
          <w:rFonts w:ascii="Arial" w:hAnsi="Arial" w:cs="Arial"/>
          <w:sz w:val="24"/>
        </w:rPr>
        <w:t xml:space="preserve">its </w:t>
      </w:r>
      <w:r>
        <w:rPr>
          <w:rFonts w:ascii="Arial" w:hAnsi="Arial" w:cs="Arial"/>
          <w:sz w:val="24"/>
        </w:rPr>
        <w:t>delivery</w:t>
      </w:r>
      <w:r w:rsidR="00596420">
        <w:rPr>
          <w:rFonts w:ascii="Arial" w:hAnsi="Arial" w:cs="Arial"/>
          <w:sz w:val="24"/>
        </w:rPr>
        <w:t>,</w:t>
      </w:r>
      <w:r w:rsidR="00403F40">
        <w:rPr>
          <w:rFonts w:ascii="Arial" w:hAnsi="Arial" w:cs="Arial"/>
          <w:sz w:val="24"/>
        </w:rPr>
        <w:t xml:space="preserve"> and so</w:t>
      </w:r>
      <w:r w:rsidR="00D95E3A">
        <w:rPr>
          <w:rFonts w:ascii="Arial" w:hAnsi="Arial" w:cs="Arial"/>
          <w:sz w:val="24"/>
        </w:rPr>
        <w:t xml:space="preserve"> it </w:t>
      </w:r>
      <w:r>
        <w:rPr>
          <w:rFonts w:ascii="Arial" w:hAnsi="Arial" w:cs="Arial"/>
          <w:sz w:val="24"/>
        </w:rPr>
        <w:t>would not be appropr</w:t>
      </w:r>
      <w:r w:rsidR="00403F40">
        <w:rPr>
          <w:rFonts w:ascii="Arial" w:hAnsi="Arial" w:cs="Arial"/>
          <w:sz w:val="24"/>
        </w:rPr>
        <w:t>iate to release a new</w:t>
      </w:r>
      <w:r>
        <w:rPr>
          <w:rFonts w:ascii="Arial" w:hAnsi="Arial" w:cs="Arial"/>
          <w:sz w:val="24"/>
        </w:rPr>
        <w:t xml:space="preserve"> strategy durin</w:t>
      </w:r>
      <w:r w:rsidR="00D95E3A">
        <w:rPr>
          <w:rFonts w:ascii="Arial" w:hAnsi="Arial" w:cs="Arial"/>
          <w:sz w:val="24"/>
        </w:rPr>
        <w:t>g a UK General Election</w:t>
      </w:r>
      <w:r>
        <w:rPr>
          <w:rFonts w:ascii="Arial" w:hAnsi="Arial" w:cs="Arial"/>
          <w:sz w:val="24"/>
        </w:rPr>
        <w:t xml:space="preserve"> pre-election period</w:t>
      </w:r>
      <w:r w:rsidR="00D95E3A">
        <w:rPr>
          <w:rFonts w:ascii="Arial" w:hAnsi="Arial" w:cs="Arial"/>
          <w:sz w:val="24"/>
        </w:rPr>
        <w:t>.</w:t>
      </w:r>
      <w:r>
        <w:rPr>
          <w:rFonts w:ascii="Arial" w:hAnsi="Arial" w:cs="Arial"/>
          <w:sz w:val="24"/>
        </w:rPr>
        <w:t xml:space="preserve"> </w:t>
      </w:r>
      <w:r w:rsidR="00596420">
        <w:rPr>
          <w:rFonts w:ascii="Arial" w:hAnsi="Arial" w:cs="Arial"/>
          <w:sz w:val="24"/>
        </w:rPr>
        <w:t xml:space="preserve">Therefore, </w:t>
      </w:r>
      <w:r w:rsidR="00D95E3A">
        <w:rPr>
          <w:rFonts w:ascii="Arial" w:hAnsi="Arial" w:cs="Arial"/>
          <w:sz w:val="24"/>
        </w:rPr>
        <w:t>I have</w:t>
      </w:r>
      <w:r w:rsidR="00596420">
        <w:rPr>
          <w:rFonts w:ascii="Arial" w:hAnsi="Arial" w:cs="Arial"/>
          <w:sz w:val="24"/>
        </w:rPr>
        <w:t xml:space="preserve"> </w:t>
      </w:r>
      <w:r w:rsidR="00D95E3A">
        <w:rPr>
          <w:rFonts w:ascii="Arial" w:hAnsi="Arial" w:cs="Arial"/>
          <w:sz w:val="24"/>
        </w:rPr>
        <w:t xml:space="preserve">planned to re-schedule the publication of the final strategy </w:t>
      </w:r>
      <w:r w:rsidR="00596420">
        <w:rPr>
          <w:rFonts w:ascii="Arial" w:hAnsi="Arial" w:cs="Arial"/>
          <w:sz w:val="24"/>
        </w:rPr>
        <w:t xml:space="preserve">to </w:t>
      </w:r>
      <w:r w:rsidR="00D95E3A">
        <w:rPr>
          <w:rFonts w:ascii="Arial" w:hAnsi="Arial" w:cs="Arial"/>
          <w:sz w:val="24"/>
        </w:rPr>
        <w:t>the New Year.</w:t>
      </w:r>
      <w:r>
        <w:rPr>
          <w:rFonts w:ascii="Arial" w:hAnsi="Arial" w:cs="Arial"/>
          <w:sz w:val="24"/>
        </w:rPr>
        <w:t xml:space="preserve"> </w:t>
      </w:r>
    </w:p>
    <w:p w14:paraId="223B8749" w14:textId="77777777" w:rsidR="00F22912" w:rsidRDefault="00F22912" w:rsidP="00F22912">
      <w:pPr>
        <w:rPr>
          <w:rFonts w:ascii="Arial" w:hAnsi="Arial" w:cs="Arial"/>
          <w:sz w:val="24"/>
        </w:rPr>
      </w:pPr>
    </w:p>
    <w:p w14:paraId="2A02750C" w14:textId="76709B9B" w:rsidR="00DD156A" w:rsidRDefault="00F22912">
      <w:pPr>
        <w:rPr>
          <w:rFonts w:ascii="Arial" w:hAnsi="Arial" w:cs="Arial"/>
          <w:sz w:val="24"/>
        </w:rPr>
      </w:pPr>
      <w:r>
        <w:rPr>
          <w:rFonts w:ascii="Arial" w:hAnsi="Arial" w:cs="Arial"/>
          <w:sz w:val="24"/>
        </w:rPr>
        <w:t>I would like to thank everyone who took the time to respond.</w:t>
      </w:r>
    </w:p>
    <w:p w14:paraId="78F65753" w14:textId="7BC7B749" w:rsidR="000B0C57" w:rsidRDefault="000B0C57">
      <w:pPr>
        <w:rPr>
          <w:rFonts w:ascii="Arial" w:hAnsi="Arial" w:cs="Arial"/>
          <w:sz w:val="24"/>
        </w:rPr>
      </w:pPr>
    </w:p>
    <w:p w14:paraId="4A511FBA" w14:textId="4FE98C36" w:rsidR="000B0C57" w:rsidRDefault="000B0C57" w:rsidP="000B0C57">
      <w:pPr>
        <w:pStyle w:val="NormalWeb"/>
        <w:rPr>
          <w:rFonts w:ascii="Arial" w:hAnsi="Arial" w:cs="Arial"/>
        </w:rPr>
      </w:pPr>
      <w:r w:rsidRPr="00D8778B">
        <w:rPr>
          <w:rFonts w:ascii="Arial" w:hAnsi="Arial" w:cs="Arial"/>
        </w:rPr>
        <w:t xml:space="preserve">Consultation </w:t>
      </w:r>
      <w:r w:rsidR="009041B2" w:rsidRPr="00D8778B">
        <w:rPr>
          <w:rFonts w:ascii="Arial" w:hAnsi="Arial" w:cs="Arial"/>
        </w:rPr>
        <w:t>Summary of Responses</w:t>
      </w:r>
      <w:r w:rsidRPr="00D8778B">
        <w:rPr>
          <w:rFonts w:ascii="Arial" w:hAnsi="Arial" w:cs="Arial"/>
        </w:rPr>
        <w:t xml:space="preserve"> -</w:t>
      </w:r>
      <w:r>
        <w:rPr>
          <w:rFonts w:ascii="Arial" w:hAnsi="Arial" w:cs="Arial"/>
          <w:b/>
        </w:rPr>
        <w:t xml:space="preserve"> </w:t>
      </w:r>
      <w:hyperlink r:id="rId11" w:history="1">
        <w:r>
          <w:rPr>
            <w:rStyle w:val="Hyperlink"/>
            <w:rFonts w:ascii="Arial" w:hAnsi="Arial" w:cs="Arial"/>
          </w:rPr>
          <w:t>https://gov.wales/International Strategy - summary of responses</w:t>
        </w:r>
      </w:hyperlink>
    </w:p>
    <w:p w14:paraId="254E1649" w14:textId="29CC5F94" w:rsidR="000B0C57" w:rsidRPr="000B0C57" w:rsidRDefault="000B0C57">
      <w:pPr>
        <w:rPr>
          <w:rFonts w:ascii="Arial" w:hAnsi="Arial"/>
          <w:b/>
          <w:sz w:val="24"/>
        </w:rPr>
      </w:pPr>
    </w:p>
    <w:sectPr w:rsidR="000B0C57" w:rsidRPr="000B0C57"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6685" w14:textId="77777777" w:rsidR="00204787" w:rsidRDefault="00204787">
      <w:r>
        <w:separator/>
      </w:r>
    </w:p>
  </w:endnote>
  <w:endnote w:type="continuationSeparator" w:id="0">
    <w:p w14:paraId="599A64A6" w14:textId="77777777" w:rsidR="00204787" w:rsidRDefault="0020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aux Next Light">
    <w:altName w:val="Aaux Next Light"/>
    <w:panose1 w:val="00000000000000000000"/>
    <w:charset w:val="00"/>
    <w:family w:val="swiss"/>
    <w:notTrueType/>
    <w:pitch w:val="default"/>
    <w:sig w:usb0="00000003" w:usb1="00000000" w:usb2="00000000" w:usb3="00000000" w:csb0="00000001" w:csb1="00000000"/>
  </w:font>
  <w:font w:name="Aaux Next SemiBold">
    <w:altName w:val="Aaux Next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D3B0" w14:textId="77777777" w:rsidR="005F06F5" w:rsidRDefault="005F06F5"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90D9F5" w14:textId="77777777" w:rsidR="005F06F5" w:rsidRDefault="005F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5012" w14:textId="033D4DCE" w:rsidR="005F06F5" w:rsidRDefault="005F06F5"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78B">
      <w:rPr>
        <w:rStyle w:val="PageNumber"/>
        <w:noProof/>
      </w:rPr>
      <w:t>2</w:t>
    </w:r>
    <w:r>
      <w:rPr>
        <w:rStyle w:val="PageNumber"/>
      </w:rPr>
      <w:fldChar w:fldCharType="end"/>
    </w:r>
  </w:p>
  <w:p w14:paraId="7081952F" w14:textId="77777777" w:rsidR="005F06F5" w:rsidRDefault="005F0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9D7F" w14:textId="7AB78C85" w:rsidR="005F06F5" w:rsidRPr="000204AB" w:rsidRDefault="005F06F5"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D8778B">
      <w:rPr>
        <w:rStyle w:val="PageNumber"/>
        <w:rFonts w:ascii="Arial" w:hAnsi="Arial" w:cs="Arial"/>
        <w:noProof/>
        <w:sz w:val="24"/>
        <w:szCs w:val="24"/>
      </w:rPr>
      <w:t>1</w:t>
    </w:r>
    <w:r w:rsidRPr="000204AB">
      <w:rPr>
        <w:rStyle w:val="PageNumber"/>
        <w:rFonts w:ascii="Arial" w:hAnsi="Arial" w:cs="Arial"/>
        <w:sz w:val="24"/>
        <w:szCs w:val="24"/>
      </w:rPr>
      <w:fldChar w:fldCharType="end"/>
    </w:r>
  </w:p>
  <w:p w14:paraId="26860773" w14:textId="77777777" w:rsidR="005F06F5" w:rsidRPr="00A845A9" w:rsidRDefault="005F06F5"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79C5" w14:textId="77777777" w:rsidR="00204787" w:rsidRDefault="00204787">
      <w:r>
        <w:separator/>
      </w:r>
    </w:p>
  </w:footnote>
  <w:footnote w:type="continuationSeparator" w:id="0">
    <w:p w14:paraId="73C9FE21" w14:textId="77777777" w:rsidR="00204787" w:rsidRDefault="0020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3CAF" w14:textId="03EC650B" w:rsidR="005F06F5" w:rsidRDefault="00984DDD">
    <w:r>
      <w:rPr>
        <w:noProof/>
        <w:lang w:eastAsia="en-GB"/>
      </w:rPr>
      <w:drawing>
        <wp:anchor distT="0" distB="0" distL="114300" distR="114300" simplePos="0" relativeHeight="251657728" behindDoc="1" locked="0" layoutInCell="1" allowOverlap="1" wp14:anchorId="7FB32F9B" wp14:editId="11299957">
          <wp:simplePos x="0" y="0"/>
          <wp:positionH relativeFrom="column">
            <wp:posOffset>4637405</wp:posOffset>
          </wp:positionH>
          <wp:positionV relativeFrom="paragraph">
            <wp:posOffset>-111760</wp:posOffset>
          </wp:positionV>
          <wp:extent cx="1476375" cy="1400175"/>
          <wp:effectExtent l="0" t="0" r="0" b="0"/>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E3BBDC4" w14:textId="77777777" w:rsidR="005F06F5" w:rsidRDefault="005F06F5">
    <w:pPr>
      <w:pStyle w:val="Header"/>
    </w:pPr>
  </w:p>
  <w:p w14:paraId="54EC113F" w14:textId="77777777" w:rsidR="005F06F5" w:rsidRDefault="005F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D9B"/>
    <w:multiLevelType w:val="hybridMultilevel"/>
    <w:tmpl w:val="C406CC70"/>
    <w:lvl w:ilvl="0" w:tplc="4C748EDE">
      <w:start w:val="1"/>
      <w:numFmt w:val="bullet"/>
      <w:pStyle w:val="ListParagraph"/>
      <w:lvlText w:val=""/>
      <w:lvlJc w:val="left"/>
      <w:pPr>
        <w:ind w:left="720" w:hanging="720"/>
      </w:pPr>
      <w:rPr>
        <w:rFonts w:ascii="Symbol" w:hAnsi="Symbol" w:hint="default"/>
      </w:rPr>
    </w:lvl>
    <w:lvl w:ilvl="1" w:tplc="08090003">
      <w:start w:val="1"/>
      <w:numFmt w:val="bullet"/>
      <w:lvlText w:val="o"/>
      <w:lvlJc w:val="left"/>
      <w:pPr>
        <w:ind w:left="-1254" w:hanging="360"/>
      </w:pPr>
      <w:rPr>
        <w:rFonts w:ascii="Courier New" w:hAnsi="Courier New" w:cs="Courier New" w:hint="default"/>
      </w:rPr>
    </w:lvl>
    <w:lvl w:ilvl="2" w:tplc="08090005">
      <w:start w:val="1"/>
      <w:numFmt w:val="bullet"/>
      <w:lvlText w:val=""/>
      <w:lvlJc w:val="left"/>
      <w:pPr>
        <w:ind w:left="-534" w:hanging="360"/>
      </w:pPr>
      <w:rPr>
        <w:rFonts w:ascii="Wingdings" w:hAnsi="Wingdings" w:hint="default"/>
      </w:rPr>
    </w:lvl>
    <w:lvl w:ilvl="3" w:tplc="08090001">
      <w:start w:val="1"/>
      <w:numFmt w:val="bullet"/>
      <w:lvlText w:val=""/>
      <w:lvlJc w:val="left"/>
      <w:pPr>
        <w:ind w:left="186" w:hanging="360"/>
      </w:pPr>
      <w:rPr>
        <w:rFonts w:ascii="Symbol" w:hAnsi="Symbol" w:hint="default"/>
      </w:rPr>
    </w:lvl>
    <w:lvl w:ilvl="4" w:tplc="08090003">
      <w:start w:val="1"/>
      <w:numFmt w:val="bullet"/>
      <w:lvlText w:val="o"/>
      <w:lvlJc w:val="left"/>
      <w:pPr>
        <w:ind w:left="906" w:hanging="360"/>
      </w:pPr>
      <w:rPr>
        <w:rFonts w:ascii="Courier New" w:hAnsi="Courier New" w:cs="Courier New" w:hint="default"/>
      </w:rPr>
    </w:lvl>
    <w:lvl w:ilvl="5" w:tplc="08090005">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1" w15:restartNumberingAfterBreak="0">
    <w:nsid w:val="24377C3B"/>
    <w:multiLevelType w:val="hybridMultilevel"/>
    <w:tmpl w:val="93A4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9C1B4C"/>
    <w:multiLevelType w:val="hybridMultilevel"/>
    <w:tmpl w:val="E64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B0E3C"/>
    <w:multiLevelType w:val="hybridMultilevel"/>
    <w:tmpl w:val="5796A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946CA2"/>
    <w:multiLevelType w:val="hybridMultilevel"/>
    <w:tmpl w:val="B4E43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B2D0F"/>
    <w:multiLevelType w:val="hybridMultilevel"/>
    <w:tmpl w:val="A32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C3D22"/>
    <w:multiLevelType w:val="hybridMultilevel"/>
    <w:tmpl w:val="E4CAAB84"/>
    <w:lvl w:ilvl="0" w:tplc="320439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4AB"/>
    <w:rsid w:val="00023B69"/>
    <w:rsid w:val="00046CD8"/>
    <w:rsid w:val="00054BA2"/>
    <w:rsid w:val="00085CC8"/>
    <w:rsid w:val="00086367"/>
    <w:rsid w:val="00087378"/>
    <w:rsid w:val="00090C3D"/>
    <w:rsid w:val="000A42D9"/>
    <w:rsid w:val="000B0C57"/>
    <w:rsid w:val="000C3A52"/>
    <w:rsid w:val="000C53DB"/>
    <w:rsid w:val="00104486"/>
    <w:rsid w:val="00134918"/>
    <w:rsid w:val="0017102C"/>
    <w:rsid w:val="00172B0B"/>
    <w:rsid w:val="001767AF"/>
    <w:rsid w:val="001A39E2"/>
    <w:rsid w:val="001C532F"/>
    <w:rsid w:val="001D19B3"/>
    <w:rsid w:val="001F3471"/>
    <w:rsid w:val="001F578D"/>
    <w:rsid w:val="00204787"/>
    <w:rsid w:val="00223E62"/>
    <w:rsid w:val="002452AE"/>
    <w:rsid w:val="00245B3F"/>
    <w:rsid w:val="00276D51"/>
    <w:rsid w:val="00297F5B"/>
    <w:rsid w:val="002A5310"/>
    <w:rsid w:val="002C57B6"/>
    <w:rsid w:val="002E3928"/>
    <w:rsid w:val="002E4D70"/>
    <w:rsid w:val="00307763"/>
    <w:rsid w:val="00314E36"/>
    <w:rsid w:val="00317619"/>
    <w:rsid w:val="003220C1"/>
    <w:rsid w:val="00356D7B"/>
    <w:rsid w:val="0036439E"/>
    <w:rsid w:val="00370471"/>
    <w:rsid w:val="00373BE7"/>
    <w:rsid w:val="003B1503"/>
    <w:rsid w:val="003C5133"/>
    <w:rsid w:val="00403F40"/>
    <w:rsid w:val="0046757C"/>
    <w:rsid w:val="004A203F"/>
    <w:rsid w:val="004B52EA"/>
    <w:rsid w:val="004C079E"/>
    <w:rsid w:val="004D3A55"/>
    <w:rsid w:val="004F75A7"/>
    <w:rsid w:val="00545B88"/>
    <w:rsid w:val="00561991"/>
    <w:rsid w:val="00574BB3"/>
    <w:rsid w:val="00596420"/>
    <w:rsid w:val="005A22E2"/>
    <w:rsid w:val="005B030B"/>
    <w:rsid w:val="005D7663"/>
    <w:rsid w:val="005E753E"/>
    <w:rsid w:val="005F06F5"/>
    <w:rsid w:val="00601C11"/>
    <w:rsid w:val="00616530"/>
    <w:rsid w:val="00654C0A"/>
    <w:rsid w:val="006633C7"/>
    <w:rsid w:val="00663F04"/>
    <w:rsid w:val="006762EA"/>
    <w:rsid w:val="006814BD"/>
    <w:rsid w:val="006B340E"/>
    <w:rsid w:val="006B461D"/>
    <w:rsid w:val="006B4926"/>
    <w:rsid w:val="006C74C1"/>
    <w:rsid w:val="006E0A2C"/>
    <w:rsid w:val="006E6971"/>
    <w:rsid w:val="00703993"/>
    <w:rsid w:val="00705EC8"/>
    <w:rsid w:val="0073380E"/>
    <w:rsid w:val="00743B79"/>
    <w:rsid w:val="00752C48"/>
    <w:rsid w:val="0077023E"/>
    <w:rsid w:val="00781918"/>
    <w:rsid w:val="007B5260"/>
    <w:rsid w:val="007C24E7"/>
    <w:rsid w:val="007D1402"/>
    <w:rsid w:val="007F1A9F"/>
    <w:rsid w:val="007F5E64"/>
    <w:rsid w:val="00812370"/>
    <w:rsid w:val="00822CC7"/>
    <w:rsid w:val="0082411A"/>
    <w:rsid w:val="00837176"/>
    <w:rsid w:val="00841628"/>
    <w:rsid w:val="008422F4"/>
    <w:rsid w:val="00846F76"/>
    <w:rsid w:val="00877BD2"/>
    <w:rsid w:val="008D1E0B"/>
    <w:rsid w:val="008E2741"/>
    <w:rsid w:val="008F789E"/>
    <w:rsid w:val="009041B2"/>
    <w:rsid w:val="00904B5F"/>
    <w:rsid w:val="00934A8F"/>
    <w:rsid w:val="00953A46"/>
    <w:rsid w:val="00964DB5"/>
    <w:rsid w:val="00967473"/>
    <w:rsid w:val="00984DDD"/>
    <w:rsid w:val="009C05D1"/>
    <w:rsid w:val="009C52AB"/>
    <w:rsid w:val="009E4974"/>
    <w:rsid w:val="009F06C3"/>
    <w:rsid w:val="00A23742"/>
    <w:rsid w:val="00A3247B"/>
    <w:rsid w:val="00A46642"/>
    <w:rsid w:val="00A72CF3"/>
    <w:rsid w:val="00A845A9"/>
    <w:rsid w:val="00A86958"/>
    <w:rsid w:val="00A965C1"/>
    <w:rsid w:val="00AA5651"/>
    <w:rsid w:val="00AA7750"/>
    <w:rsid w:val="00AE064D"/>
    <w:rsid w:val="00AF056B"/>
    <w:rsid w:val="00B048CC"/>
    <w:rsid w:val="00B239BA"/>
    <w:rsid w:val="00B468BB"/>
    <w:rsid w:val="00C2245E"/>
    <w:rsid w:val="00C32C9A"/>
    <w:rsid w:val="00C3756B"/>
    <w:rsid w:val="00C4672D"/>
    <w:rsid w:val="00C77A18"/>
    <w:rsid w:val="00CE7D75"/>
    <w:rsid w:val="00CF3DC5"/>
    <w:rsid w:val="00D017E2"/>
    <w:rsid w:val="00D16D97"/>
    <w:rsid w:val="00D27F42"/>
    <w:rsid w:val="00D80D23"/>
    <w:rsid w:val="00D8778B"/>
    <w:rsid w:val="00D95E3A"/>
    <w:rsid w:val="00DB163D"/>
    <w:rsid w:val="00DD156A"/>
    <w:rsid w:val="00DD4B82"/>
    <w:rsid w:val="00E1556F"/>
    <w:rsid w:val="00E3419E"/>
    <w:rsid w:val="00E352D4"/>
    <w:rsid w:val="00E47B1A"/>
    <w:rsid w:val="00E56B88"/>
    <w:rsid w:val="00E631B1"/>
    <w:rsid w:val="00E74A74"/>
    <w:rsid w:val="00E939F5"/>
    <w:rsid w:val="00EB5F93"/>
    <w:rsid w:val="00EC0568"/>
    <w:rsid w:val="00EE721A"/>
    <w:rsid w:val="00EF71C7"/>
    <w:rsid w:val="00F0272E"/>
    <w:rsid w:val="00F21439"/>
    <w:rsid w:val="00F22912"/>
    <w:rsid w:val="00F52315"/>
    <w:rsid w:val="00F81C33"/>
    <w:rsid w:val="00F97613"/>
    <w:rsid w:val="00FB133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3D0C9"/>
  <w15:chartTrackingRefBased/>
  <w15:docId w15:val="{8CCFCFE8-8C78-4440-BE9C-325311A6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xmsolistparagraph">
    <w:name w:val="x_msolistparagraph"/>
    <w:basedOn w:val="Normal"/>
    <w:rsid w:val="006E6971"/>
    <w:pPr>
      <w:ind w:left="720"/>
    </w:pPr>
    <w:rPr>
      <w:rFonts w:ascii="Calibri" w:eastAsia="Calibri" w:hAnsi="Calibri" w:cs="Calibri"/>
      <w:szCs w:val="22"/>
      <w:lang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05EC8"/>
    <w:pPr>
      <w:numPr>
        <w:numId w:val="2"/>
      </w:numPr>
      <w:contextualSpacing/>
    </w:pPr>
    <w:rPr>
      <w:rFonts w:ascii="Arial" w:eastAsia="Calibri" w:hAnsi="Arial" w:cs="Arial"/>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05EC8"/>
    <w:rPr>
      <w:rFonts w:ascii="Arial" w:eastAsia="Calibri" w:hAnsi="Arial" w:cs="Arial"/>
      <w:sz w:val="24"/>
      <w:szCs w:val="24"/>
      <w:lang w:eastAsia="en-US"/>
    </w:rPr>
  </w:style>
  <w:style w:type="paragraph" w:customStyle="1" w:styleId="Default">
    <w:name w:val="Default"/>
    <w:rsid w:val="00705EC8"/>
    <w:pPr>
      <w:autoSpaceDE w:val="0"/>
      <w:autoSpaceDN w:val="0"/>
      <w:adjustRightInd w:val="0"/>
    </w:pPr>
    <w:rPr>
      <w:rFonts w:ascii="Arial" w:eastAsia="Calibri" w:hAnsi="Arial" w:cs="Arial"/>
      <w:color w:val="000000"/>
      <w:sz w:val="24"/>
      <w:szCs w:val="24"/>
      <w:lang w:eastAsia="en-US"/>
    </w:rPr>
  </w:style>
  <w:style w:type="character" w:customStyle="1" w:styleId="A2">
    <w:name w:val="A2"/>
    <w:uiPriority w:val="99"/>
    <w:rsid w:val="00705EC8"/>
    <w:rPr>
      <w:rFonts w:cs="Aaux Next Light"/>
      <w:color w:val="000000"/>
      <w:sz w:val="20"/>
      <w:szCs w:val="20"/>
    </w:rPr>
  </w:style>
  <w:style w:type="paragraph" w:customStyle="1" w:styleId="Pa7">
    <w:name w:val="Pa7"/>
    <w:basedOn w:val="Default"/>
    <w:next w:val="Default"/>
    <w:uiPriority w:val="99"/>
    <w:rsid w:val="00F22912"/>
    <w:pPr>
      <w:spacing w:line="201" w:lineRule="atLeast"/>
    </w:pPr>
    <w:rPr>
      <w:rFonts w:ascii="Aaux Next SemiBold" w:eastAsiaTheme="minorHAnsi" w:hAnsi="Aaux Next SemiBold" w:cstheme="minorBidi"/>
      <w:color w:val="auto"/>
    </w:rPr>
  </w:style>
  <w:style w:type="paragraph" w:styleId="BalloonText">
    <w:name w:val="Balloon Text"/>
    <w:basedOn w:val="Normal"/>
    <w:link w:val="BalloonTextChar"/>
    <w:rsid w:val="002E4D70"/>
    <w:rPr>
      <w:rFonts w:ascii="Segoe UI" w:hAnsi="Segoe UI" w:cs="Segoe UI"/>
      <w:sz w:val="18"/>
      <w:szCs w:val="18"/>
    </w:rPr>
  </w:style>
  <w:style w:type="character" w:customStyle="1" w:styleId="BalloonTextChar">
    <w:name w:val="Balloon Text Char"/>
    <w:basedOn w:val="DefaultParagraphFont"/>
    <w:link w:val="BalloonText"/>
    <w:rsid w:val="002E4D70"/>
    <w:rPr>
      <w:rFonts w:ascii="Segoe UI" w:hAnsi="Segoe UI" w:cs="Segoe UI"/>
      <w:sz w:val="18"/>
      <w:szCs w:val="18"/>
      <w:lang w:eastAsia="en-US"/>
    </w:rPr>
  </w:style>
  <w:style w:type="character" w:styleId="CommentReference">
    <w:name w:val="annotation reference"/>
    <w:basedOn w:val="DefaultParagraphFont"/>
    <w:rsid w:val="00596420"/>
    <w:rPr>
      <w:sz w:val="16"/>
      <w:szCs w:val="16"/>
    </w:rPr>
  </w:style>
  <w:style w:type="paragraph" w:styleId="CommentText">
    <w:name w:val="annotation text"/>
    <w:basedOn w:val="Normal"/>
    <w:link w:val="CommentTextChar"/>
    <w:rsid w:val="00596420"/>
    <w:rPr>
      <w:sz w:val="20"/>
    </w:rPr>
  </w:style>
  <w:style w:type="character" w:customStyle="1" w:styleId="CommentTextChar">
    <w:name w:val="Comment Text Char"/>
    <w:basedOn w:val="DefaultParagraphFont"/>
    <w:link w:val="CommentText"/>
    <w:rsid w:val="00596420"/>
    <w:rPr>
      <w:rFonts w:ascii="TradeGothic" w:hAnsi="TradeGothic"/>
      <w:lang w:eastAsia="en-US"/>
    </w:rPr>
  </w:style>
  <w:style w:type="paragraph" w:styleId="CommentSubject">
    <w:name w:val="annotation subject"/>
    <w:basedOn w:val="CommentText"/>
    <w:next w:val="CommentText"/>
    <w:link w:val="CommentSubjectChar"/>
    <w:rsid w:val="00596420"/>
    <w:rPr>
      <w:b/>
      <w:bCs/>
    </w:rPr>
  </w:style>
  <w:style w:type="character" w:customStyle="1" w:styleId="CommentSubjectChar">
    <w:name w:val="Comment Subject Char"/>
    <w:basedOn w:val="CommentTextChar"/>
    <w:link w:val="CommentSubject"/>
    <w:rsid w:val="0059642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1114">
      <w:bodyDiv w:val="1"/>
      <w:marLeft w:val="0"/>
      <w:marRight w:val="0"/>
      <w:marTop w:val="0"/>
      <w:marBottom w:val="0"/>
      <w:divBdr>
        <w:top w:val="none" w:sz="0" w:space="0" w:color="auto"/>
        <w:left w:val="none" w:sz="0" w:space="0" w:color="auto"/>
        <w:bottom w:val="none" w:sz="0" w:space="0" w:color="auto"/>
        <w:right w:val="none" w:sz="0" w:space="0" w:color="auto"/>
      </w:divBdr>
    </w:div>
    <w:div w:id="660893797">
      <w:bodyDiv w:val="1"/>
      <w:marLeft w:val="0"/>
      <w:marRight w:val="0"/>
      <w:marTop w:val="0"/>
      <w:marBottom w:val="0"/>
      <w:divBdr>
        <w:top w:val="none" w:sz="0" w:space="0" w:color="auto"/>
        <w:left w:val="none" w:sz="0" w:space="0" w:color="auto"/>
        <w:bottom w:val="none" w:sz="0" w:space="0" w:color="auto"/>
        <w:right w:val="none" w:sz="0" w:space="0" w:color="auto"/>
      </w:divBdr>
    </w:div>
    <w:div w:id="1014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draft-international-strategy-for-wales&amp;data=02%7C01%7CMichael.Cummings%40gov.wales%7C094a5ec36f8e4138a9af08d76e8d4423%7Ca2cc36c592804ae78887d06dab89216b%7C0%7C0%7C637099425319065663&amp;sdata=WRIGtEfeMMioE4VIGZI2fuJeF0ZItxpdAgjqYazIAY8%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2019-11-22T00:00:00+00:00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A28195993</value>
    </field>
    <field name="Objective-Title">
      <value order="0">Written Statement - Consultation Response to the Int Strat - Final Draft - EN</value>
    </field>
    <field name="Objective-Description">
      <value order="0"/>
    </field>
    <field name="Objective-CreationStamp">
      <value order="0">2019-11-21T12:49:10Z</value>
    </field>
    <field name="Objective-IsApproved">
      <value order="0">false</value>
    </field>
    <field name="Objective-IsPublished">
      <value order="0">true</value>
    </field>
    <field name="Objective-DatePublished">
      <value order="0">2019-11-21T15:53:50Z</value>
    </field>
    <field name="Objective-ModificationStamp">
      <value order="0">2019-11-21T16:01:20Z</value>
    </field>
    <field name="Objective-Owner">
      <value order="0">Cummings, Michael (OFM - International Relations)</value>
    </field>
    <field name="Objective-Path">
      <value order="0">Objective Global Folder:Business File Plan:Office of the First Minister (OFM):Office of the First Minister (OFM) - International Relations:1 - Save:Government Business:Ministerial Statements:International Relations - Ministerial Statements - 2018-2021:MIR&amp;WL - Consultation Response to Draft Strategy</value>
    </field>
    <field name="Objective-Parent">
      <value order="0">MIR&amp;WL - Consultation Response to Draft Strategy</value>
    </field>
    <field name="Objective-State">
      <value order="0">Published</value>
    </field>
    <field name="Objective-VersionId">
      <value order="0">vA56182412</value>
    </field>
    <field name="Objective-Version">
      <value order="0">2.0</value>
    </field>
    <field name="Objective-VersionNumber">
      <value order="0">3</value>
    </field>
    <field name="Objective-VersionComment">
      <value order="0"/>
    </field>
    <field name="Objective-FileNumber">
      <value order="0">qA1363913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2019-11-21T00:00:00Z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9E6C0-4BE9-467D-9698-7A65145F7F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8F5ABF28-59C0-4BA9-A542-91CA68C4121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337BE14-684B-493D-9027-0A544AC61E52}"/>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to the Draft International Strategy for Wales </dc:title>
  <dc:subject/>
  <dc:creator>Sandra Farrugia</dc:creator>
  <cp:keywords/>
  <cp:lastModifiedBy>Oxenham, James (OFM - Cabinet Division)</cp:lastModifiedBy>
  <cp:revision>2</cp:revision>
  <cp:lastPrinted>2019-11-14T11:04:00Z</cp:lastPrinted>
  <dcterms:created xsi:type="dcterms:W3CDTF">2019-11-21T16:07:00Z</dcterms:created>
  <dcterms:modified xsi:type="dcterms:W3CDTF">2019-11-21T16:07:00Z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A28195993</vt:lpwstr>
  </property>
  <property fmtid="{D5CDD505-2E9C-101B-9397-08002B2CF9AE}" pid="4" name="Objective-Title">
    <vt:lpwstr>Written Statement - Consultation Response to the Int Strat - Final Draft - EN</vt:lpwstr>
  </property>
  <property fmtid="{D5CDD505-2E9C-101B-9397-08002B2CF9AE}" pid="5" name="Objective-Comment">
    <vt:lpwstr/>
  </property>
  <property fmtid="{D5CDD505-2E9C-101B-9397-08002B2CF9AE}" pid="6" name="Objective-CreationStamp">
    <vt:filetime>2019-11-21T12:51:10Z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2019-11-21T15:53:50Z</vt:filetime>
  </property>
  <property fmtid="{D5CDD505-2E9C-101B-9397-08002B2CF9AE}" pid="10" name="Objective-ModificationStamp">
    <vt:filetime>2019-11-21T16:01:20Z</vt:filetime>
  </property>
  <property fmtid="{D5CDD505-2E9C-101B-9397-08002B2CF9AE}" pid="11" name="Objective-Owner">
    <vt:lpwstr>Cummings, Michael (OFM - International Relations)</vt:lpwstr>
  </property>
  <property fmtid="{D5CDD505-2E9C-101B-9397-08002B2CF9AE}" pid="12" name="Objective-Path">
    <vt:lpwstr>Objective Global Folder:Business File Plan:Office of the First Minister (OFM):Office of the First Minister (OFM) - International Relations:1 - Save:Government Business:Ministerial Statements:International Relations - Ministerial Statements - 2018-2021:MIR</vt:lpwstr>
  </property>
  <property fmtid="{D5CDD505-2E9C-101B-9397-08002B2CF9AE}" pid="13" name="Objective-Parent">
    <vt:lpwstr>MIR&amp;WL - Consultation Response to Draft Strategy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Objective-Description">
    <vt:lpwstr/>
  </property>
  <property fmtid="{D5CDD505-2E9C-101B-9397-08002B2CF9AE}" pid="28" name="Objective-VersionId">
    <vt:lpwstr>vA56182412</vt:lpwstr>
  </property>
  <property fmtid="{D5CDD505-2E9C-101B-9397-08002B2CF9AE}" pid="29" name="Objective-Language">
    <vt:lpwstr>English (eng)</vt:lpwstr>
  </property>
  <property fmtid="{D5CDD505-2E9C-101B-9397-08002B2CF9AE}" pid="30" name="Objective-Date Acquired">
    <vt:filetime>2019-11-21T00:00:00Z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ies>
</file>