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38C66" w14:textId="0AD01F5F" w:rsidR="001A39E2" w:rsidRPr="00813B41" w:rsidRDefault="001A39E2" w:rsidP="00D40F0E">
      <w:pPr>
        <w:jc w:val="both"/>
        <w:rPr>
          <w:rFonts w:ascii="Arial" w:hAnsi="Arial" w:cs="Arial"/>
          <w:b/>
          <w:sz w:val="24"/>
          <w:szCs w:val="24"/>
        </w:rPr>
      </w:pPr>
    </w:p>
    <w:p w14:paraId="6A9DE1D2" w14:textId="77777777" w:rsidR="00A845A9" w:rsidRPr="00813B41" w:rsidRDefault="000C5E9B" w:rsidP="00D40F0E">
      <w:pPr>
        <w:pStyle w:val="Heading1"/>
        <w:jc w:val="both"/>
        <w:rPr>
          <w:rFonts w:cs="Arial"/>
          <w:color w:val="FF0000"/>
          <w:szCs w:val="24"/>
        </w:rPr>
      </w:pPr>
      <w:r w:rsidRPr="00813B41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B5CBEFE" wp14:editId="2017E22E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8283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5ED1B0B" w14:textId="77777777" w:rsidR="00A845A9" w:rsidRPr="00613697" w:rsidRDefault="003B3D64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</w:rPr>
      </w:pPr>
      <w:r w:rsidRPr="00613697">
        <w:rPr>
          <w:rFonts w:ascii="Times New Roman" w:hAnsi="Times New Roman"/>
          <w:color w:val="FF0000"/>
          <w:sz w:val="40"/>
          <w:szCs w:val="24"/>
        </w:rPr>
        <w:t xml:space="preserve">WRITTEN </w:t>
      </w:r>
      <w:r w:rsidR="00A845A9" w:rsidRPr="00613697">
        <w:rPr>
          <w:rFonts w:ascii="Times New Roman" w:hAnsi="Times New Roman"/>
          <w:color w:val="FF0000"/>
          <w:sz w:val="40"/>
          <w:szCs w:val="24"/>
        </w:rPr>
        <w:t>STATEMENT</w:t>
      </w:r>
    </w:p>
    <w:p w14:paraId="34334219" w14:textId="77777777" w:rsidR="00A845A9" w:rsidRPr="00613697" w:rsidRDefault="00A845A9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</w:rPr>
      </w:pPr>
      <w:r w:rsidRPr="00613697">
        <w:rPr>
          <w:rFonts w:ascii="Times New Roman" w:hAnsi="Times New Roman"/>
          <w:color w:val="FF0000"/>
          <w:sz w:val="40"/>
          <w:szCs w:val="24"/>
        </w:rPr>
        <w:t>BY</w:t>
      </w:r>
    </w:p>
    <w:p w14:paraId="2D7B8F67" w14:textId="77777777" w:rsidR="00A845A9" w:rsidRPr="00613697" w:rsidRDefault="00A845A9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</w:rPr>
      </w:pPr>
      <w:r w:rsidRPr="00613697">
        <w:rPr>
          <w:rFonts w:ascii="Times New Roman" w:hAnsi="Times New Roman"/>
          <w:color w:val="FF0000"/>
          <w:sz w:val="40"/>
          <w:szCs w:val="24"/>
        </w:rPr>
        <w:t>THE WELSH GOVERNMENT</w:t>
      </w:r>
    </w:p>
    <w:p w14:paraId="78391F7B" w14:textId="77777777" w:rsidR="00A845A9" w:rsidRPr="00813B41" w:rsidRDefault="000C5E9B" w:rsidP="00D40F0E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813B41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F4CB243" wp14:editId="4C5F8CF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104F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71179C" w:rsidRPr="00813B41" w14:paraId="56A97A70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0C0D4" w14:textId="77777777" w:rsidR="0071179C" w:rsidRPr="00813B41" w:rsidRDefault="0071179C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3B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6D4AC" w14:textId="77777777" w:rsidR="0071179C" w:rsidRPr="00813B41" w:rsidRDefault="0071179C" w:rsidP="00E92053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813B41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OVID</w:t>
            </w:r>
            <w:r w:rsidR="00FE5927">
              <w:rPr>
                <w:rFonts w:ascii="Arial" w:hAnsi="Arial" w:cs="Arial"/>
                <w:b/>
                <w:bCs/>
                <w:sz w:val="24"/>
                <w:szCs w:val="24"/>
              </w:rPr>
              <w:t>-19 Vaccination</w:t>
            </w:r>
            <w:r w:rsidRPr="00813B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C1F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Progress against </w:t>
            </w:r>
            <w:r w:rsidR="003104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Strategy </w:t>
            </w:r>
            <w:r w:rsidR="00E92053">
              <w:rPr>
                <w:rFonts w:ascii="Arial" w:hAnsi="Arial" w:cs="Arial"/>
                <w:b/>
                <w:bCs/>
                <w:sz w:val="24"/>
                <w:szCs w:val="24"/>
              </w:rPr>
              <w:t>Update</w:t>
            </w:r>
            <w:bookmarkEnd w:id="0"/>
          </w:p>
        </w:tc>
      </w:tr>
      <w:tr w:rsidR="0071179C" w:rsidRPr="00813B41" w14:paraId="30A427E0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AFE1E" w14:textId="77777777" w:rsidR="0071179C" w:rsidRPr="00813B41" w:rsidRDefault="0071179C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3B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3A02A" w14:textId="742EDC85" w:rsidR="0071179C" w:rsidRPr="00813B41" w:rsidRDefault="00FB20FD" w:rsidP="000002F8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</w:t>
            </w:r>
            <w:r w:rsidR="0000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July</w:t>
            </w:r>
            <w:r w:rsidR="000144A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1179C" w:rsidRPr="0042204E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340E52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71179C" w:rsidRPr="00813B41" w14:paraId="38B6EE03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A9431" w14:textId="77777777" w:rsidR="0071179C" w:rsidRPr="00813B41" w:rsidRDefault="0071179C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3B41"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3F125" w14:textId="33CDDB12" w:rsidR="0071179C" w:rsidRPr="00813B41" w:rsidRDefault="00613697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Eluned Morgan, </w:t>
            </w:r>
            <w:r w:rsidR="0071179C" w:rsidRPr="00813B41">
              <w:rPr>
                <w:rFonts w:ascii="Arial" w:hAnsi="Arial" w:cs="Arial"/>
                <w:b/>
                <w:bCs/>
                <w:sz w:val="24"/>
                <w:szCs w:val="24"/>
              </w:rPr>
              <w:t>Minister for Health and Social Services</w:t>
            </w:r>
          </w:p>
        </w:tc>
      </w:tr>
    </w:tbl>
    <w:p w14:paraId="5CD5AD33" w14:textId="77777777" w:rsidR="0071179C" w:rsidRDefault="0071179C" w:rsidP="0071179C">
      <w:pPr>
        <w:jc w:val="both"/>
        <w:rPr>
          <w:rFonts w:ascii="Arial" w:hAnsi="Arial" w:cs="Arial"/>
          <w:sz w:val="24"/>
          <w:szCs w:val="24"/>
        </w:rPr>
      </w:pPr>
    </w:p>
    <w:p w14:paraId="08D536E7" w14:textId="750DA135" w:rsidR="00125BFD" w:rsidRDefault="00125BFD" w:rsidP="00125BFD">
      <w:pPr>
        <w:pStyle w:val="xmsonormal"/>
        <w:rPr>
          <w:rFonts w:ascii="Arial" w:hAnsi="Arial" w:cs="Arial"/>
        </w:rPr>
      </w:pPr>
      <w:r>
        <w:rPr>
          <w:rFonts w:ascii="Arial" w:hAnsi="Arial" w:cs="Arial"/>
        </w:rPr>
        <w:t xml:space="preserve">I will be publishing our COVID-19 vaccination </w:t>
      </w:r>
      <w:r w:rsidRPr="004B5798">
        <w:rPr>
          <w:rFonts w:ascii="Arial" w:hAnsi="Arial" w:cs="Arial"/>
        </w:rPr>
        <w:t>programme</w:t>
      </w:r>
      <w:hyperlink r:id="rId11" w:history="1">
        <w:r w:rsidRPr="004B5798">
          <w:rPr>
            <w:rStyle w:val="Hyperlink"/>
            <w:rFonts w:ascii="Arial" w:hAnsi="Arial" w:cs="Arial"/>
          </w:rPr>
          <w:t xml:space="preserve"> update</w:t>
        </w:r>
      </w:hyperlink>
      <w:r w:rsidRPr="004B57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today.</w:t>
      </w:r>
      <w:r w:rsidRPr="00AB26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next update will be published at the end of August and in the new term these updates will be released fortnightly. </w:t>
      </w:r>
    </w:p>
    <w:p w14:paraId="26EE7520" w14:textId="77777777" w:rsidR="00125BFD" w:rsidRPr="00D100A2" w:rsidRDefault="00125BFD" w:rsidP="00125BFD">
      <w:pPr>
        <w:pStyle w:val="xmsonormal"/>
        <w:rPr>
          <w:rFonts w:ascii="Arial" w:hAnsi="Arial" w:cs="Arial"/>
        </w:rPr>
      </w:pPr>
    </w:p>
    <w:p w14:paraId="40D498BA" w14:textId="542BBAD7" w:rsidR="00125BFD" w:rsidRDefault="00FB20FD" w:rsidP="00FB20FD">
      <w:pPr>
        <w:pStyle w:val="xmsonormal"/>
        <w:rPr>
          <w:rFonts w:ascii="Arial" w:hAnsi="Arial" w:cs="Arial"/>
        </w:rPr>
      </w:pPr>
      <w:r w:rsidRPr="00952BC3">
        <w:rPr>
          <w:rFonts w:ascii="Arial" w:hAnsi="Arial" w:cs="Arial"/>
          <w:lang w:val="en"/>
        </w:rPr>
        <w:t xml:space="preserve">Over </w:t>
      </w:r>
      <w:r w:rsidR="00941CAE" w:rsidRPr="00952BC3">
        <w:rPr>
          <w:rFonts w:ascii="Arial" w:hAnsi="Arial" w:cs="Arial"/>
          <w:lang w:val="en"/>
        </w:rPr>
        <w:t>4.2</w:t>
      </w:r>
      <w:r w:rsidRPr="00952BC3">
        <w:rPr>
          <w:rFonts w:ascii="Arial" w:hAnsi="Arial" w:cs="Arial"/>
          <w:lang w:val="en"/>
        </w:rPr>
        <w:t xml:space="preserve"> million COVID-19 vaccinations </w:t>
      </w:r>
      <w:proofErr w:type="gramStart"/>
      <w:r w:rsidRPr="00952BC3">
        <w:rPr>
          <w:rFonts w:ascii="Arial" w:hAnsi="Arial" w:cs="Arial"/>
          <w:lang w:val="en"/>
        </w:rPr>
        <w:t>have been administered</w:t>
      </w:r>
      <w:proofErr w:type="gramEnd"/>
      <w:r w:rsidRPr="00952BC3">
        <w:rPr>
          <w:rFonts w:ascii="Arial" w:hAnsi="Arial" w:cs="Arial"/>
          <w:lang w:val="en"/>
        </w:rPr>
        <w:t xml:space="preserve"> in Wales. </w:t>
      </w:r>
      <w:r w:rsidR="00B2578E" w:rsidRPr="00952BC3">
        <w:rPr>
          <w:rFonts w:ascii="Arial" w:hAnsi="Arial" w:cs="Arial"/>
          <w:lang w:val="en"/>
        </w:rPr>
        <w:t xml:space="preserve">Three quarters of people in Wales have had both doses of the coronavirus vaccine. </w:t>
      </w:r>
      <w:r w:rsidR="00165113" w:rsidRPr="00952BC3">
        <w:rPr>
          <w:rFonts w:ascii="Arial" w:hAnsi="Arial" w:cs="Arial"/>
          <w:lang w:val="en"/>
        </w:rPr>
        <w:t xml:space="preserve">Over </w:t>
      </w:r>
      <w:r w:rsidRPr="00952BC3">
        <w:rPr>
          <w:rFonts w:ascii="Arial" w:hAnsi="Arial" w:cs="Arial"/>
          <w:lang w:val="en"/>
        </w:rPr>
        <w:t>90%</w:t>
      </w:r>
      <w:r w:rsidRPr="00952BC3">
        <w:rPr>
          <w:rFonts w:ascii="Arial" w:hAnsi="Arial" w:cs="Arial"/>
        </w:rPr>
        <w:t xml:space="preserve"> of adults in Wales have had a first dose of COVID-19 </w:t>
      </w:r>
      <w:r w:rsidR="00B2578E" w:rsidRPr="00952BC3">
        <w:rPr>
          <w:rFonts w:ascii="Arial" w:hAnsi="Arial" w:cs="Arial"/>
        </w:rPr>
        <w:t>vaccination and 7</w:t>
      </w:r>
      <w:r w:rsidR="00165113" w:rsidRPr="00952BC3">
        <w:rPr>
          <w:rFonts w:ascii="Arial" w:hAnsi="Arial" w:cs="Arial"/>
        </w:rPr>
        <w:t>8</w:t>
      </w:r>
      <w:r w:rsidRPr="00952BC3">
        <w:rPr>
          <w:rFonts w:ascii="Arial" w:hAnsi="Arial" w:cs="Arial"/>
        </w:rPr>
        <w:t>% have also had their second dose. This is incredible progress but please keep asking your friends</w:t>
      </w:r>
      <w:r>
        <w:rPr>
          <w:rFonts w:ascii="Arial" w:hAnsi="Arial" w:cs="Arial"/>
        </w:rPr>
        <w:t xml:space="preserve"> and family if they have had the vaccine and encourage them to come forward and get </w:t>
      </w:r>
      <w:r w:rsidRPr="00FB20FD">
        <w:rPr>
          <w:rFonts w:ascii="Arial" w:hAnsi="Arial" w:cs="Arial"/>
          <w:b/>
        </w:rPr>
        <w:t>both</w:t>
      </w:r>
      <w:r>
        <w:rPr>
          <w:rFonts w:ascii="Arial" w:hAnsi="Arial" w:cs="Arial"/>
        </w:rPr>
        <w:t xml:space="preserve"> doses. </w:t>
      </w:r>
      <w:r w:rsidRPr="007A6019">
        <w:rPr>
          <w:rFonts w:ascii="Arial" w:hAnsi="Arial" w:cs="Arial"/>
        </w:rPr>
        <w:t>Vaccination centres across many parts of Wales are open for walk-in appointments to make it easier for you to access the vaccine.</w:t>
      </w:r>
      <w:r w:rsidR="00125BFD" w:rsidRPr="00125BFD">
        <w:rPr>
          <w:rFonts w:ascii="Arial" w:hAnsi="Arial" w:cs="Arial"/>
        </w:rPr>
        <w:t xml:space="preserve"> </w:t>
      </w:r>
    </w:p>
    <w:p w14:paraId="533F20B9" w14:textId="331E30C1" w:rsidR="00125BFD" w:rsidRDefault="00125BFD" w:rsidP="00FB20FD">
      <w:pPr>
        <w:pStyle w:val="xmsonormal"/>
        <w:rPr>
          <w:rFonts w:ascii="Arial" w:hAnsi="Arial" w:cs="Arial"/>
        </w:rPr>
      </w:pPr>
    </w:p>
    <w:p w14:paraId="56E752A7" w14:textId="1B3AEE50" w:rsidR="00FB20FD" w:rsidRDefault="00125BFD" w:rsidP="00FB20FD">
      <w:pPr>
        <w:pStyle w:val="xmsonormal"/>
        <w:rPr>
          <w:rFonts w:ascii="Arial" w:hAnsi="Arial" w:cs="Arial"/>
        </w:rPr>
      </w:pPr>
      <w:r>
        <w:rPr>
          <w:rFonts w:ascii="Arial" w:hAnsi="Arial" w:cs="Arial"/>
        </w:rPr>
        <w:t xml:space="preserve">Last week the Joint Committee for Vaccination and Immunisation (JCVI) published their advice on the vaccination of children and young people. The NHS </w:t>
      </w:r>
      <w:r>
        <w:rPr>
          <w:rFonts w:ascii="Arial" w:hAnsi="Arial" w:cs="Arial"/>
        </w:rPr>
        <w:lastRenderedPageBreak/>
        <w:t xml:space="preserve">is working quickly to identify and arrange appointments for the children and young people who should be offered a vaccine. </w:t>
      </w:r>
    </w:p>
    <w:p w14:paraId="61EA158E" w14:textId="08082AD8" w:rsidR="00A91427" w:rsidRPr="00D100A2" w:rsidRDefault="00FB20FD" w:rsidP="00D13648">
      <w:pPr>
        <w:pStyle w:val="NormalWeb"/>
        <w:shd w:val="clear" w:color="auto" w:fill="FFFFFF"/>
        <w:spacing w:after="300"/>
        <w:rPr>
          <w:rFonts w:ascii="Arial" w:hAnsi="Arial" w:cs="Arial"/>
        </w:rPr>
      </w:pPr>
      <w:r>
        <w:rPr>
          <w:rFonts w:ascii="Arial" w:hAnsi="Arial" w:cs="Arial"/>
        </w:rPr>
        <w:t>Once again,</w:t>
      </w:r>
      <w:r w:rsidR="006B3091" w:rsidRPr="00D100A2">
        <w:rPr>
          <w:rFonts w:ascii="Arial" w:hAnsi="Arial" w:cs="Arial"/>
        </w:rPr>
        <w:t xml:space="preserve"> I would like to thank all those involved</w:t>
      </w:r>
      <w:r>
        <w:rPr>
          <w:rFonts w:ascii="Arial" w:hAnsi="Arial" w:cs="Arial"/>
        </w:rPr>
        <w:t xml:space="preserve"> in our COVID-19 vaccination programme</w:t>
      </w:r>
      <w:r w:rsidR="006B3091" w:rsidRPr="00D100A2">
        <w:rPr>
          <w:rFonts w:ascii="Arial" w:hAnsi="Arial" w:cs="Arial"/>
        </w:rPr>
        <w:t xml:space="preserve"> for their </w:t>
      </w:r>
      <w:r>
        <w:rPr>
          <w:rFonts w:ascii="Arial" w:hAnsi="Arial" w:cs="Arial"/>
        </w:rPr>
        <w:t>unrelenting commitment and hard</w:t>
      </w:r>
      <w:r w:rsidR="006B3091" w:rsidRPr="00D100A2">
        <w:rPr>
          <w:rFonts w:ascii="Arial" w:hAnsi="Arial" w:cs="Arial"/>
        </w:rPr>
        <w:t xml:space="preserve"> work, as well as thanking the Welsh Public for taking up their vaccine to keep themselves and their families safe.</w:t>
      </w:r>
      <w:r w:rsidR="00582FE1" w:rsidRPr="00D100A2">
        <w:rPr>
          <w:rFonts w:ascii="Arial" w:hAnsi="Arial" w:cs="Arial"/>
        </w:rPr>
        <w:t xml:space="preserve"> </w:t>
      </w:r>
      <w:r w:rsidRPr="00224067">
        <w:rPr>
          <w:rFonts w:ascii="Arial" w:hAnsi="Arial" w:cs="Arial"/>
        </w:rPr>
        <w:t>Vaccines remain the b</w:t>
      </w:r>
      <w:r>
        <w:rPr>
          <w:rFonts w:ascii="Arial" w:hAnsi="Arial" w:cs="Arial"/>
        </w:rPr>
        <w:t xml:space="preserve">est way out of this pandemic. </w:t>
      </w:r>
      <w:r w:rsidRPr="0091455D">
        <w:rPr>
          <w:rFonts w:ascii="Arial" w:hAnsi="Arial" w:cs="Arial"/>
        </w:rPr>
        <w:t>The success of the vaccination programme is a key factor in our ability to release restrictions and the vaccine continues to be the best way to prevent serious illness and the spread of COVID-19.</w:t>
      </w:r>
    </w:p>
    <w:p w14:paraId="70852077" w14:textId="29846061" w:rsidR="00B47D9A" w:rsidRPr="0091455D" w:rsidRDefault="00B47D9A" w:rsidP="00B47D9A">
      <w:pPr>
        <w:pStyle w:val="NormalWeb"/>
        <w:shd w:val="clear" w:color="auto" w:fill="FFFFFF"/>
        <w:spacing w:after="300"/>
        <w:rPr>
          <w:rFonts w:ascii="Arial" w:hAnsi="Arial" w:cs="Arial"/>
        </w:rPr>
      </w:pPr>
      <w:r w:rsidRPr="0091455D">
        <w:rPr>
          <w:rFonts w:ascii="Arial" w:hAnsi="Arial" w:cs="Arial"/>
        </w:rPr>
        <w:t xml:space="preserve">This statement </w:t>
      </w:r>
      <w:proofErr w:type="gramStart"/>
      <w:r w:rsidRPr="0091455D">
        <w:rPr>
          <w:rFonts w:ascii="Arial" w:hAnsi="Arial" w:cs="Arial"/>
        </w:rPr>
        <w:t>is being issued</w:t>
      </w:r>
      <w:proofErr w:type="gramEnd"/>
      <w:r w:rsidRPr="0091455D">
        <w:rPr>
          <w:rFonts w:ascii="Arial" w:hAnsi="Arial" w:cs="Arial"/>
        </w:rPr>
        <w:t xml:space="preserve"> during recess in order to keep members informed. Should members wish me to make a further statement or to answer questions on this when the Senedd returns I would be happy to do </w:t>
      </w:r>
      <w:proofErr w:type="gramStart"/>
      <w:r w:rsidRPr="0091455D">
        <w:rPr>
          <w:rFonts w:ascii="Arial" w:hAnsi="Arial" w:cs="Arial"/>
        </w:rPr>
        <w:t>so.</w:t>
      </w:r>
      <w:proofErr w:type="gramEnd"/>
      <w:r w:rsidRPr="0091455D">
        <w:rPr>
          <w:rFonts w:ascii="Arial" w:hAnsi="Arial" w:cs="Arial"/>
        </w:rPr>
        <w:t xml:space="preserve"> </w:t>
      </w:r>
    </w:p>
    <w:p w14:paraId="6AC89082" w14:textId="0E5EE853" w:rsidR="00E31DAB" w:rsidRPr="007A6019" w:rsidRDefault="00E31DAB" w:rsidP="007A6019">
      <w:pPr>
        <w:rPr>
          <w:rFonts w:ascii="Arial" w:eastAsiaTheme="minorHAnsi" w:hAnsi="Arial" w:cs="Arial"/>
          <w:sz w:val="24"/>
          <w:szCs w:val="24"/>
          <w:lang w:eastAsia="en-GB"/>
        </w:rPr>
      </w:pPr>
    </w:p>
    <w:sectPr w:rsidR="00E31DAB" w:rsidRPr="007A6019" w:rsidSect="00976B24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694" w:right="709" w:bottom="1276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FE819" w14:textId="77777777" w:rsidR="00253D50" w:rsidRDefault="00253D50">
      <w:r>
        <w:separator/>
      </w:r>
    </w:p>
  </w:endnote>
  <w:endnote w:type="continuationSeparator" w:id="0">
    <w:p w14:paraId="493E5750" w14:textId="77777777" w:rsidR="00253D50" w:rsidRDefault="0025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9EDFC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FBAB60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C09AE" w14:textId="313824B2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4BF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65C15BA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81156" w14:textId="4D9AC5AB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0B5398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FEDDC4A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7BB31" w14:textId="77777777" w:rsidR="00253D50" w:rsidRDefault="00253D50">
      <w:r>
        <w:separator/>
      </w:r>
    </w:p>
  </w:footnote>
  <w:footnote w:type="continuationSeparator" w:id="0">
    <w:p w14:paraId="1FF013BD" w14:textId="77777777" w:rsidR="00253D50" w:rsidRDefault="00253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6176A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12E5071" wp14:editId="28D0E4BB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7" name="Picture 7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1CF148" w14:textId="77777777" w:rsidR="00DD4B82" w:rsidRDefault="00DD4B82">
    <w:pPr>
      <w:pStyle w:val="Header"/>
    </w:pPr>
  </w:p>
  <w:p w14:paraId="006144B5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83F"/>
    <w:multiLevelType w:val="hybridMultilevel"/>
    <w:tmpl w:val="D33051F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C03D2"/>
    <w:multiLevelType w:val="hybridMultilevel"/>
    <w:tmpl w:val="6930D2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FC3265"/>
    <w:multiLevelType w:val="hybridMultilevel"/>
    <w:tmpl w:val="C9B6B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0B8B"/>
    <w:multiLevelType w:val="hybridMultilevel"/>
    <w:tmpl w:val="58BA69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21D5B"/>
    <w:multiLevelType w:val="hybridMultilevel"/>
    <w:tmpl w:val="C1569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F0E05"/>
    <w:multiLevelType w:val="hybridMultilevel"/>
    <w:tmpl w:val="26ECA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A5574"/>
    <w:multiLevelType w:val="hybridMultilevel"/>
    <w:tmpl w:val="308CC5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EB0167"/>
    <w:multiLevelType w:val="hybridMultilevel"/>
    <w:tmpl w:val="BE3C8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C0AC6"/>
    <w:multiLevelType w:val="hybridMultilevel"/>
    <w:tmpl w:val="E6D2A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2A256E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C273C"/>
    <w:multiLevelType w:val="hybridMultilevel"/>
    <w:tmpl w:val="E6528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A46E14"/>
    <w:multiLevelType w:val="hybridMultilevel"/>
    <w:tmpl w:val="A9B2B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5247B"/>
    <w:multiLevelType w:val="hybridMultilevel"/>
    <w:tmpl w:val="4DAC3F1A"/>
    <w:lvl w:ilvl="0" w:tplc="1EEA4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951F4"/>
    <w:multiLevelType w:val="hybridMultilevel"/>
    <w:tmpl w:val="6E3C8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B65E1"/>
    <w:multiLevelType w:val="hybridMultilevel"/>
    <w:tmpl w:val="8C869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A1D5C"/>
    <w:multiLevelType w:val="hybridMultilevel"/>
    <w:tmpl w:val="135AC01A"/>
    <w:lvl w:ilvl="0" w:tplc="FECEB9A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33352"/>
    <w:multiLevelType w:val="hybridMultilevel"/>
    <w:tmpl w:val="13E49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20E50"/>
    <w:multiLevelType w:val="hybridMultilevel"/>
    <w:tmpl w:val="A824D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86EFC"/>
    <w:multiLevelType w:val="hybridMultilevel"/>
    <w:tmpl w:val="F0CA0C7E"/>
    <w:lvl w:ilvl="0" w:tplc="FECEB9A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636B8"/>
    <w:multiLevelType w:val="hybridMultilevel"/>
    <w:tmpl w:val="E3D0560C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0" w15:restartNumberingAfterBreak="0">
    <w:nsid w:val="58B31BF1"/>
    <w:multiLevelType w:val="hybridMultilevel"/>
    <w:tmpl w:val="2F925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60D33"/>
    <w:multiLevelType w:val="hybridMultilevel"/>
    <w:tmpl w:val="2D80159C"/>
    <w:lvl w:ilvl="0" w:tplc="AAC27C32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D460AC"/>
    <w:multiLevelType w:val="hybridMultilevel"/>
    <w:tmpl w:val="DF9E7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F13D3"/>
    <w:multiLevelType w:val="hybridMultilevel"/>
    <w:tmpl w:val="D430E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25963"/>
    <w:multiLevelType w:val="hybridMultilevel"/>
    <w:tmpl w:val="D944A300"/>
    <w:lvl w:ilvl="0" w:tplc="C19C3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1CF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306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0EF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5A1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CB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4C1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4C5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92E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D9E0E1D"/>
    <w:multiLevelType w:val="hybridMultilevel"/>
    <w:tmpl w:val="2CBEE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BD36F9"/>
    <w:multiLevelType w:val="hybridMultilevel"/>
    <w:tmpl w:val="63529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4F7363"/>
    <w:multiLevelType w:val="hybridMultilevel"/>
    <w:tmpl w:val="EF682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15"/>
  </w:num>
  <w:num w:numId="5">
    <w:abstractNumId w:val="14"/>
  </w:num>
  <w:num w:numId="6">
    <w:abstractNumId w:val="8"/>
  </w:num>
  <w:num w:numId="7">
    <w:abstractNumId w:val="12"/>
  </w:num>
  <w:num w:numId="8">
    <w:abstractNumId w:val="8"/>
  </w:num>
  <w:num w:numId="9">
    <w:abstractNumId w:val="18"/>
  </w:num>
  <w:num w:numId="10">
    <w:abstractNumId w:val="4"/>
  </w:num>
  <w:num w:numId="11">
    <w:abstractNumId w:val="24"/>
  </w:num>
  <w:num w:numId="12">
    <w:abstractNumId w:val="21"/>
  </w:num>
  <w:num w:numId="13">
    <w:abstractNumId w:val="0"/>
  </w:num>
  <w:num w:numId="14">
    <w:abstractNumId w:val="26"/>
  </w:num>
  <w:num w:numId="15">
    <w:abstractNumId w:val="20"/>
  </w:num>
  <w:num w:numId="16">
    <w:abstractNumId w:val="7"/>
  </w:num>
  <w:num w:numId="17">
    <w:abstractNumId w:val="27"/>
  </w:num>
  <w:num w:numId="18">
    <w:abstractNumId w:val="13"/>
  </w:num>
  <w:num w:numId="19">
    <w:abstractNumId w:val="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9"/>
  </w:num>
  <w:num w:numId="23">
    <w:abstractNumId w:val="16"/>
  </w:num>
  <w:num w:numId="24">
    <w:abstractNumId w:val="17"/>
  </w:num>
  <w:num w:numId="25">
    <w:abstractNumId w:val="22"/>
  </w:num>
  <w:num w:numId="26">
    <w:abstractNumId w:val="25"/>
  </w:num>
  <w:num w:numId="27">
    <w:abstractNumId w:val="9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02F8"/>
    <w:rsid w:val="00006174"/>
    <w:rsid w:val="0000669C"/>
    <w:rsid w:val="00012BBD"/>
    <w:rsid w:val="000144AF"/>
    <w:rsid w:val="00023B69"/>
    <w:rsid w:val="0002727D"/>
    <w:rsid w:val="0003036B"/>
    <w:rsid w:val="0003225E"/>
    <w:rsid w:val="0003291C"/>
    <w:rsid w:val="000333C1"/>
    <w:rsid w:val="0003413E"/>
    <w:rsid w:val="0004783D"/>
    <w:rsid w:val="000516D9"/>
    <w:rsid w:val="0005519E"/>
    <w:rsid w:val="000559C0"/>
    <w:rsid w:val="00060A2A"/>
    <w:rsid w:val="0006774B"/>
    <w:rsid w:val="00070CB4"/>
    <w:rsid w:val="00082663"/>
    <w:rsid w:val="00082B81"/>
    <w:rsid w:val="00083014"/>
    <w:rsid w:val="00083DF4"/>
    <w:rsid w:val="00090508"/>
    <w:rsid w:val="00090C3D"/>
    <w:rsid w:val="00097118"/>
    <w:rsid w:val="000A1206"/>
    <w:rsid w:val="000A1A2A"/>
    <w:rsid w:val="000A1B1D"/>
    <w:rsid w:val="000A4C6B"/>
    <w:rsid w:val="000B26B9"/>
    <w:rsid w:val="000B4149"/>
    <w:rsid w:val="000B5398"/>
    <w:rsid w:val="000C0DE6"/>
    <w:rsid w:val="000C33C6"/>
    <w:rsid w:val="000C3A52"/>
    <w:rsid w:val="000C3B28"/>
    <w:rsid w:val="000C53DB"/>
    <w:rsid w:val="000C5E9B"/>
    <w:rsid w:val="000D0220"/>
    <w:rsid w:val="000D3E2E"/>
    <w:rsid w:val="000D51DA"/>
    <w:rsid w:val="000D78E2"/>
    <w:rsid w:val="000E28D8"/>
    <w:rsid w:val="000E3B6C"/>
    <w:rsid w:val="000F04C3"/>
    <w:rsid w:val="001157EB"/>
    <w:rsid w:val="001169DC"/>
    <w:rsid w:val="00117FB2"/>
    <w:rsid w:val="00122DE6"/>
    <w:rsid w:val="001230E1"/>
    <w:rsid w:val="001247D8"/>
    <w:rsid w:val="00125BFD"/>
    <w:rsid w:val="0012660C"/>
    <w:rsid w:val="00134918"/>
    <w:rsid w:val="00137F49"/>
    <w:rsid w:val="001441EB"/>
    <w:rsid w:val="001460B1"/>
    <w:rsid w:val="00146AD4"/>
    <w:rsid w:val="00150DC0"/>
    <w:rsid w:val="00157822"/>
    <w:rsid w:val="00163AD7"/>
    <w:rsid w:val="00165113"/>
    <w:rsid w:val="00166D8C"/>
    <w:rsid w:val="0017102C"/>
    <w:rsid w:val="00172020"/>
    <w:rsid w:val="00173C67"/>
    <w:rsid w:val="00174544"/>
    <w:rsid w:val="001834B8"/>
    <w:rsid w:val="00183C4E"/>
    <w:rsid w:val="00190A42"/>
    <w:rsid w:val="001936FD"/>
    <w:rsid w:val="00194164"/>
    <w:rsid w:val="00197C34"/>
    <w:rsid w:val="001A39E2"/>
    <w:rsid w:val="001A6AF1"/>
    <w:rsid w:val="001A6F88"/>
    <w:rsid w:val="001B027C"/>
    <w:rsid w:val="001B11FF"/>
    <w:rsid w:val="001B288D"/>
    <w:rsid w:val="001B3551"/>
    <w:rsid w:val="001B4BBE"/>
    <w:rsid w:val="001C1F2D"/>
    <w:rsid w:val="001C4E66"/>
    <w:rsid w:val="001C532F"/>
    <w:rsid w:val="001D13C5"/>
    <w:rsid w:val="001D1FD4"/>
    <w:rsid w:val="001D24FE"/>
    <w:rsid w:val="001D5677"/>
    <w:rsid w:val="001E14DB"/>
    <w:rsid w:val="001E23A6"/>
    <w:rsid w:val="001E28E0"/>
    <w:rsid w:val="001E483D"/>
    <w:rsid w:val="001E53BF"/>
    <w:rsid w:val="001E5AA9"/>
    <w:rsid w:val="001E70E5"/>
    <w:rsid w:val="001E7905"/>
    <w:rsid w:val="001F5B81"/>
    <w:rsid w:val="001F7087"/>
    <w:rsid w:val="00202B2F"/>
    <w:rsid w:val="00203AA4"/>
    <w:rsid w:val="002049CB"/>
    <w:rsid w:val="00214B25"/>
    <w:rsid w:val="00221E9D"/>
    <w:rsid w:val="00223E62"/>
    <w:rsid w:val="00224067"/>
    <w:rsid w:val="00226C1D"/>
    <w:rsid w:val="00226E48"/>
    <w:rsid w:val="00227CF3"/>
    <w:rsid w:val="00227DAE"/>
    <w:rsid w:val="002310EA"/>
    <w:rsid w:val="00253BCF"/>
    <w:rsid w:val="00253D50"/>
    <w:rsid w:val="00261A4B"/>
    <w:rsid w:val="00262EEE"/>
    <w:rsid w:val="0027269C"/>
    <w:rsid w:val="00274893"/>
    <w:rsid w:val="00274F08"/>
    <w:rsid w:val="00274FF6"/>
    <w:rsid w:val="00276445"/>
    <w:rsid w:val="0028388E"/>
    <w:rsid w:val="00291839"/>
    <w:rsid w:val="002925AE"/>
    <w:rsid w:val="00295B63"/>
    <w:rsid w:val="00296B2E"/>
    <w:rsid w:val="002A0F20"/>
    <w:rsid w:val="002A5310"/>
    <w:rsid w:val="002B04EC"/>
    <w:rsid w:val="002B0B18"/>
    <w:rsid w:val="002B1AA4"/>
    <w:rsid w:val="002B259E"/>
    <w:rsid w:val="002B7F79"/>
    <w:rsid w:val="002C1778"/>
    <w:rsid w:val="002C57B6"/>
    <w:rsid w:val="002C7084"/>
    <w:rsid w:val="002D3556"/>
    <w:rsid w:val="002D57BC"/>
    <w:rsid w:val="002D665A"/>
    <w:rsid w:val="002E0854"/>
    <w:rsid w:val="002E331A"/>
    <w:rsid w:val="002E51E0"/>
    <w:rsid w:val="002F0EB9"/>
    <w:rsid w:val="002F53A9"/>
    <w:rsid w:val="002F55AF"/>
    <w:rsid w:val="00300352"/>
    <w:rsid w:val="00306489"/>
    <w:rsid w:val="0030661E"/>
    <w:rsid w:val="003078AC"/>
    <w:rsid w:val="00307C22"/>
    <w:rsid w:val="00310413"/>
    <w:rsid w:val="00314D46"/>
    <w:rsid w:val="00314E36"/>
    <w:rsid w:val="00315121"/>
    <w:rsid w:val="003220C1"/>
    <w:rsid w:val="00325B09"/>
    <w:rsid w:val="0033637D"/>
    <w:rsid w:val="00336BE7"/>
    <w:rsid w:val="003378BD"/>
    <w:rsid w:val="00340E52"/>
    <w:rsid w:val="0034629A"/>
    <w:rsid w:val="00346C4F"/>
    <w:rsid w:val="00356D7B"/>
    <w:rsid w:val="003572F0"/>
    <w:rsid w:val="00357893"/>
    <w:rsid w:val="00360EE1"/>
    <w:rsid w:val="00361D17"/>
    <w:rsid w:val="003649E7"/>
    <w:rsid w:val="003670C1"/>
    <w:rsid w:val="00370471"/>
    <w:rsid w:val="00372954"/>
    <w:rsid w:val="00373BE3"/>
    <w:rsid w:val="0037672E"/>
    <w:rsid w:val="0038502C"/>
    <w:rsid w:val="003850CD"/>
    <w:rsid w:val="00385B9C"/>
    <w:rsid w:val="00386122"/>
    <w:rsid w:val="003A04FC"/>
    <w:rsid w:val="003A1CDB"/>
    <w:rsid w:val="003A5DB7"/>
    <w:rsid w:val="003A5DE3"/>
    <w:rsid w:val="003B1503"/>
    <w:rsid w:val="003B3D64"/>
    <w:rsid w:val="003C0BE8"/>
    <w:rsid w:val="003C3D3F"/>
    <w:rsid w:val="003C5133"/>
    <w:rsid w:val="003C5D07"/>
    <w:rsid w:val="003C5D34"/>
    <w:rsid w:val="003E1F2D"/>
    <w:rsid w:val="003E366D"/>
    <w:rsid w:val="003E3689"/>
    <w:rsid w:val="003E6C19"/>
    <w:rsid w:val="003E773C"/>
    <w:rsid w:val="003F2DA4"/>
    <w:rsid w:val="003F622A"/>
    <w:rsid w:val="00411624"/>
    <w:rsid w:val="0041243E"/>
    <w:rsid w:val="00412673"/>
    <w:rsid w:val="0042204E"/>
    <w:rsid w:val="00422A41"/>
    <w:rsid w:val="0042411D"/>
    <w:rsid w:val="004278AA"/>
    <w:rsid w:val="0042793D"/>
    <w:rsid w:val="00427A71"/>
    <w:rsid w:val="0043031D"/>
    <w:rsid w:val="0043039F"/>
    <w:rsid w:val="004309CE"/>
    <w:rsid w:val="00431245"/>
    <w:rsid w:val="00437478"/>
    <w:rsid w:val="00440B0D"/>
    <w:rsid w:val="00443506"/>
    <w:rsid w:val="00444768"/>
    <w:rsid w:val="00446365"/>
    <w:rsid w:val="00446D91"/>
    <w:rsid w:val="00447EA2"/>
    <w:rsid w:val="004518BA"/>
    <w:rsid w:val="0046045F"/>
    <w:rsid w:val="0046757C"/>
    <w:rsid w:val="004705EF"/>
    <w:rsid w:val="00470711"/>
    <w:rsid w:val="00480A06"/>
    <w:rsid w:val="004817AE"/>
    <w:rsid w:val="004844FC"/>
    <w:rsid w:val="00484620"/>
    <w:rsid w:val="0048517D"/>
    <w:rsid w:val="00492CDA"/>
    <w:rsid w:val="00494EC2"/>
    <w:rsid w:val="00496189"/>
    <w:rsid w:val="004A736B"/>
    <w:rsid w:val="004B5798"/>
    <w:rsid w:val="004C1EFC"/>
    <w:rsid w:val="004C34C8"/>
    <w:rsid w:val="004C66DF"/>
    <w:rsid w:val="004D3731"/>
    <w:rsid w:val="004D5043"/>
    <w:rsid w:val="004D648F"/>
    <w:rsid w:val="004D75CA"/>
    <w:rsid w:val="004E5C4A"/>
    <w:rsid w:val="004F1327"/>
    <w:rsid w:val="004F13AC"/>
    <w:rsid w:val="004F2663"/>
    <w:rsid w:val="004F6210"/>
    <w:rsid w:val="00500D14"/>
    <w:rsid w:val="00506736"/>
    <w:rsid w:val="00510729"/>
    <w:rsid w:val="00510764"/>
    <w:rsid w:val="005112F8"/>
    <w:rsid w:val="00512CDF"/>
    <w:rsid w:val="005139F5"/>
    <w:rsid w:val="005146F5"/>
    <w:rsid w:val="00517C26"/>
    <w:rsid w:val="005205CC"/>
    <w:rsid w:val="00523892"/>
    <w:rsid w:val="00527B51"/>
    <w:rsid w:val="00531B0A"/>
    <w:rsid w:val="00535FEF"/>
    <w:rsid w:val="00537A29"/>
    <w:rsid w:val="00543B30"/>
    <w:rsid w:val="00544FEB"/>
    <w:rsid w:val="00546FF5"/>
    <w:rsid w:val="0055095D"/>
    <w:rsid w:val="00552E00"/>
    <w:rsid w:val="005557E2"/>
    <w:rsid w:val="00555CB8"/>
    <w:rsid w:val="005577D2"/>
    <w:rsid w:val="00560F1F"/>
    <w:rsid w:val="00561E7B"/>
    <w:rsid w:val="00562C76"/>
    <w:rsid w:val="00563F04"/>
    <w:rsid w:val="005674A9"/>
    <w:rsid w:val="00570215"/>
    <w:rsid w:val="00574BB3"/>
    <w:rsid w:val="00582FE1"/>
    <w:rsid w:val="00585EC0"/>
    <w:rsid w:val="00587D68"/>
    <w:rsid w:val="005909BC"/>
    <w:rsid w:val="00594372"/>
    <w:rsid w:val="0059592D"/>
    <w:rsid w:val="00595FC1"/>
    <w:rsid w:val="005A1128"/>
    <w:rsid w:val="005A1A00"/>
    <w:rsid w:val="005A22E2"/>
    <w:rsid w:val="005B030B"/>
    <w:rsid w:val="005B229B"/>
    <w:rsid w:val="005B2D0F"/>
    <w:rsid w:val="005C1280"/>
    <w:rsid w:val="005D1718"/>
    <w:rsid w:val="005D2A41"/>
    <w:rsid w:val="005D3864"/>
    <w:rsid w:val="005D5BD5"/>
    <w:rsid w:val="005D7663"/>
    <w:rsid w:val="005E1865"/>
    <w:rsid w:val="005E29ED"/>
    <w:rsid w:val="005E3D88"/>
    <w:rsid w:val="005E5E8B"/>
    <w:rsid w:val="005F1659"/>
    <w:rsid w:val="005F2308"/>
    <w:rsid w:val="006013A4"/>
    <w:rsid w:val="00601C70"/>
    <w:rsid w:val="00603548"/>
    <w:rsid w:val="006109DA"/>
    <w:rsid w:val="00611991"/>
    <w:rsid w:val="00613697"/>
    <w:rsid w:val="0062562A"/>
    <w:rsid w:val="00626CB9"/>
    <w:rsid w:val="006303FB"/>
    <w:rsid w:val="006311F3"/>
    <w:rsid w:val="0064088D"/>
    <w:rsid w:val="00643EEE"/>
    <w:rsid w:val="00652BCF"/>
    <w:rsid w:val="00654C0A"/>
    <w:rsid w:val="00655EA8"/>
    <w:rsid w:val="006575A5"/>
    <w:rsid w:val="006629BA"/>
    <w:rsid w:val="006633C7"/>
    <w:rsid w:val="00663F04"/>
    <w:rsid w:val="00665F0F"/>
    <w:rsid w:val="00665FB4"/>
    <w:rsid w:val="00667825"/>
    <w:rsid w:val="006679B4"/>
    <w:rsid w:val="00670227"/>
    <w:rsid w:val="00670D66"/>
    <w:rsid w:val="00673842"/>
    <w:rsid w:val="00673C07"/>
    <w:rsid w:val="00674DF4"/>
    <w:rsid w:val="00676348"/>
    <w:rsid w:val="006814BD"/>
    <w:rsid w:val="0068726D"/>
    <w:rsid w:val="0069133F"/>
    <w:rsid w:val="00694CFB"/>
    <w:rsid w:val="0069566D"/>
    <w:rsid w:val="006A4267"/>
    <w:rsid w:val="006A5474"/>
    <w:rsid w:val="006A7FA1"/>
    <w:rsid w:val="006B13DC"/>
    <w:rsid w:val="006B3091"/>
    <w:rsid w:val="006B340E"/>
    <w:rsid w:val="006B378A"/>
    <w:rsid w:val="006B461D"/>
    <w:rsid w:val="006B6622"/>
    <w:rsid w:val="006C6A41"/>
    <w:rsid w:val="006C75BA"/>
    <w:rsid w:val="006D3335"/>
    <w:rsid w:val="006D4489"/>
    <w:rsid w:val="006E0A2C"/>
    <w:rsid w:val="006E17C0"/>
    <w:rsid w:val="006E32ED"/>
    <w:rsid w:val="006E3BF8"/>
    <w:rsid w:val="006F438A"/>
    <w:rsid w:val="007002DC"/>
    <w:rsid w:val="00703993"/>
    <w:rsid w:val="0071179C"/>
    <w:rsid w:val="00714045"/>
    <w:rsid w:val="00716800"/>
    <w:rsid w:val="007203DA"/>
    <w:rsid w:val="00724EE3"/>
    <w:rsid w:val="007264F6"/>
    <w:rsid w:val="0073084B"/>
    <w:rsid w:val="007325E2"/>
    <w:rsid w:val="0073380E"/>
    <w:rsid w:val="00742C3D"/>
    <w:rsid w:val="00743B79"/>
    <w:rsid w:val="00751422"/>
    <w:rsid w:val="007523BC"/>
    <w:rsid w:val="00752C48"/>
    <w:rsid w:val="00753EE6"/>
    <w:rsid w:val="00762526"/>
    <w:rsid w:val="00766556"/>
    <w:rsid w:val="007666E6"/>
    <w:rsid w:val="00766BF4"/>
    <w:rsid w:val="00771714"/>
    <w:rsid w:val="00771773"/>
    <w:rsid w:val="00772029"/>
    <w:rsid w:val="00774C9E"/>
    <w:rsid w:val="00774FC7"/>
    <w:rsid w:val="00781E7D"/>
    <w:rsid w:val="00784226"/>
    <w:rsid w:val="0078597E"/>
    <w:rsid w:val="007923A6"/>
    <w:rsid w:val="007971E1"/>
    <w:rsid w:val="00797CCE"/>
    <w:rsid w:val="007A019C"/>
    <w:rsid w:val="007A05FB"/>
    <w:rsid w:val="007A2AC1"/>
    <w:rsid w:val="007A594F"/>
    <w:rsid w:val="007A6019"/>
    <w:rsid w:val="007B00CB"/>
    <w:rsid w:val="007B1CBA"/>
    <w:rsid w:val="007B3264"/>
    <w:rsid w:val="007B5260"/>
    <w:rsid w:val="007C04AF"/>
    <w:rsid w:val="007C24E7"/>
    <w:rsid w:val="007C5AD1"/>
    <w:rsid w:val="007D1402"/>
    <w:rsid w:val="007D3423"/>
    <w:rsid w:val="007E1B93"/>
    <w:rsid w:val="007E4104"/>
    <w:rsid w:val="007E5201"/>
    <w:rsid w:val="007F19E0"/>
    <w:rsid w:val="007F5E64"/>
    <w:rsid w:val="007F7CA3"/>
    <w:rsid w:val="00800FA0"/>
    <w:rsid w:val="00807793"/>
    <w:rsid w:val="00807B01"/>
    <w:rsid w:val="00812370"/>
    <w:rsid w:val="0081327E"/>
    <w:rsid w:val="00813B41"/>
    <w:rsid w:val="0081530B"/>
    <w:rsid w:val="00816206"/>
    <w:rsid w:val="00817EA4"/>
    <w:rsid w:val="0082411A"/>
    <w:rsid w:val="008335B8"/>
    <w:rsid w:val="00835970"/>
    <w:rsid w:val="00835CED"/>
    <w:rsid w:val="008364CF"/>
    <w:rsid w:val="00841628"/>
    <w:rsid w:val="00843919"/>
    <w:rsid w:val="00844D51"/>
    <w:rsid w:val="00846160"/>
    <w:rsid w:val="00852627"/>
    <w:rsid w:val="00871692"/>
    <w:rsid w:val="00872232"/>
    <w:rsid w:val="00874AF0"/>
    <w:rsid w:val="00877BD2"/>
    <w:rsid w:val="008837F5"/>
    <w:rsid w:val="008915B1"/>
    <w:rsid w:val="0089404B"/>
    <w:rsid w:val="0089574F"/>
    <w:rsid w:val="008A14B4"/>
    <w:rsid w:val="008A157C"/>
    <w:rsid w:val="008A2943"/>
    <w:rsid w:val="008A4596"/>
    <w:rsid w:val="008A635D"/>
    <w:rsid w:val="008A6E51"/>
    <w:rsid w:val="008A70F5"/>
    <w:rsid w:val="008B4F75"/>
    <w:rsid w:val="008B5C5B"/>
    <w:rsid w:val="008B5DE2"/>
    <w:rsid w:val="008B5FAD"/>
    <w:rsid w:val="008B7927"/>
    <w:rsid w:val="008C1273"/>
    <w:rsid w:val="008C2D07"/>
    <w:rsid w:val="008C2F47"/>
    <w:rsid w:val="008C37B1"/>
    <w:rsid w:val="008D1E0B"/>
    <w:rsid w:val="008D7776"/>
    <w:rsid w:val="008E0746"/>
    <w:rsid w:val="008E39AA"/>
    <w:rsid w:val="008E7322"/>
    <w:rsid w:val="008F007D"/>
    <w:rsid w:val="008F0CC6"/>
    <w:rsid w:val="008F3CBC"/>
    <w:rsid w:val="008F4BF4"/>
    <w:rsid w:val="008F73F3"/>
    <w:rsid w:val="008F789E"/>
    <w:rsid w:val="009023D4"/>
    <w:rsid w:val="00905771"/>
    <w:rsid w:val="009062F1"/>
    <w:rsid w:val="00913EE5"/>
    <w:rsid w:val="00917458"/>
    <w:rsid w:val="00917C73"/>
    <w:rsid w:val="00921CB5"/>
    <w:rsid w:val="00921FB1"/>
    <w:rsid w:val="00924567"/>
    <w:rsid w:val="00932B77"/>
    <w:rsid w:val="00936B46"/>
    <w:rsid w:val="00941615"/>
    <w:rsid w:val="00941CAE"/>
    <w:rsid w:val="00944ACD"/>
    <w:rsid w:val="009451F9"/>
    <w:rsid w:val="00950919"/>
    <w:rsid w:val="00952BC3"/>
    <w:rsid w:val="00953A46"/>
    <w:rsid w:val="009554A4"/>
    <w:rsid w:val="00956282"/>
    <w:rsid w:val="00956F45"/>
    <w:rsid w:val="00960DB7"/>
    <w:rsid w:val="00962111"/>
    <w:rsid w:val="00962F54"/>
    <w:rsid w:val="00963D38"/>
    <w:rsid w:val="00967473"/>
    <w:rsid w:val="00973090"/>
    <w:rsid w:val="009761F4"/>
    <w:rsid w:val="00976B24"/>
    <w:rsid w:val="00986CCE"/>
    <w:rsid w:val="0098756C"/>
    <w:rsid w:val="00995EEC"/>
    <w:rsid w:val="00997AA7"/>
    <w:rsid w:val="009A6912"/>
    <w:rsid w:val="009D0FF8"/>
    <w:rsid w:val="009D26D8"/>
    <w:rsid w:val="009D3C3E"/>
    <w:rsid w:val="009D6979"/>
    <w:rsid w:val="009E4974"/>
    <w:rsid w:val="009E6253"/>
    <w:rsid w:val="009E690A"/>
    <w:rsid w:val="009F06C3"/>
    <w:rsid w:val="009F6DC4"/>
    <w:rsid w:val="009F7CF0"/>
    <w:rsid w:val="00A050C2"/>
    <w:rsid w:val="00A074BA"/>
    <w:rsid w:val="00A14252"/>
    <w:rsid w:val="00A15998"/>
    <w:rsid w:val="00A204C9"/>
    <w:rsid w:val="00A21080"/>
    <w:rsid w:val="00A227FC"/>
    <w:rsid w:val="00A23742"/>
    <w:rsid w:val="00A251D6"/>
    <w:rsid w:val="00A31D76"/>
    <w:rsid w:val="00A3247B"/>
    <w:rsid w:val="00A4354B"/>
    <w:rsid w:val="00A4508B"/>
    <w:rsid w:val="00A45AC8"/>
    <w:rsid w:val="00A54E11"/>
    <w:rsid w:val="00A648CB"/>
    <w:rsid w:val="00A657C2"/>
    <w:rsid w:val="00A66CE7"/>
    <w:rsid w:val="00A70214"/>
    <w:rsid w:val="00A726B0"/>
    <w:rsid w:val="00A72CF3"/>
    <w:rsid w:val="00A75BC6"/>
    <w:rsid w:val="00A82A45"/>
    <w:rsid w:val="00A838CB"/>
    <w:rsid w:val="00A845A9"/>
    <w:rsid w:val="00A85B69"/>
    <w:rsid w:val="00A86958"/>
    <w:rsid w:val="00A90697"/>
    <w:rsid w:val="00A91427"/>
    <w:rsid w:val="00A91BDE"/>
    <w:rsid w:val="00AA5651"/>
    <w:rsid w:val="00AA5848"/>
    <w:rsid w:val="00AA7750"/>
    <w:rsid w:val="00AB2686"/>
    <w:rsid w:val="00AB3F8D"/>
    <w:rsid w:val="00AB434F"/>
    <w:rsid w:val="00AB49BF"/>
    <w:rsid w:val="00AB7C2E"/>
    <w:rsid w:val="00AD1E22"/>
    <w:rsid w:val="00AD24D4"/>
    <w:rsid w:val="00AD65F1"/>
    <w:rsid w:val="00AD7222"/>
    <w:rsid w:val="00AE064D"/>
    <w:rsid w:val="00AF056B"/>
    <w:rsid w:val="00AF1462"/>
    <w:rsid w:val="00AF1E31"/>
    <w:rsid w:val="00AF3614"/>
    <w:rsid w:val="00AF4C96"/>
    <w:rsid w:val="00AF5549"/>
    <w:rsid w:val="00AF6D65"/>
    <w:rsid w:val="00AF7304"/>
    <w:rsid w:val="00B049B1"/>
    <w:rsid w:val="00B07ACB"/>
    <w:rsid w:val="00B100A7"/>
    <w:rsid w:val="00B15F71"/>
    <w:rsid w:val="00B20459"/>
    <w:rsid w:val="00B239BA"/>
    <w:rsid w:val="00B2578E"/>
    <w:rsid w:val="00B31B45"/>
    <w:rsid w:val="00B31E55"/>
    <w:rsid w:val="00B41190"/>
    <w:rsid w:val="00B42BF4"/>
    <w:rsid w:val="00B46648"/>
    <w:rsid w:val="00B468BB"/>
    <w:rsid w:val="00B47D9A"/>
    <w:rsid w:val="00B525F6"/>
    <w:rsid w:val="00B6242B"/>
    <w:rsid w:val="00B62A24"/>
    <w:rsid w:val="00B63507"/>
    <w:rsid w:val="00B63814"/>
    <w:rsid w:val="00B63EF8"/>
    <w:rsid w:val="00B66804"/>
    <w:rsid w:val="00B66CB2"/>
    <w:rsid w:val="00B77160"/>
    <w:rsid w:val="00B81F17"/>
    <w:rsid w:val="00B820BA"/>
    <w:rsid w:val="00B86A11"/>
    <w:rsid w:val="00B90E81"/>
    <w:rsid w:val="00BA44BB"/>
    <w:rsid w:val="00BA67E7"/>
    <w:rsid w:val="00BA6DD6"/>
    <w:rsid w:val="00BB1C3A"/>
    <w:rsid w:val="00BC270E"/>
    <w:rsid w:val="00BD0395"/>
    <w:rsid w:val="00BD08C3"/>
    <w:rsid w:val="00BD3D0A"/>
    <w:rsid w:val="00BD6923"/>
    <w:rsid w:val="00BD7FC0"/>
    <w:rsid w:val="00BE3A02"/>
    <w:rsid w:val="00BE691D"/>
    <w:rsid w:val="00BF2468"/>
    <w:rsid w:val="00BF3CB9"/>
    <w:rsid w:val="00C006C6"/>
    <w:rsid w:val="00C021E0"/>
    <w:rsid w:val="00C03F76"/>
    <w:rsid w:val="00C12D01"/>
    <w:rsid w:val="00C25940"/>
    <w:rsid w:val="00C271E9"/>
    <w:rsid w:val="00C33AC2"/>
    <w:rsid w:val="00C42FB0"/>
    <w:rsid w:val="00C43B4A"/>
    <w:rsid w:val="00C43F20"/>
    <w:rsid w:val="00C47648"/>
    <w:rsid w:val="00C515A7"/>
    <w:rsid w:val="00C51DA9"/>
    <w:rsid w:val="00C523F8"/>
    <w:rsid w:val="00C56CC8"/>
    <w:rsid w:val="00C6068E"/>
    <w:rsid w:val="00C60F51"/>
    <w:rsid w:val="00C61A3B"/>
    <w:rsid w:val="00C641FE"/>
    <w:rsid w:val="00C64FA5"/>
    <w:rsid w:val="00C705F6"/>
    <w:rsid w:val="00C7667A"/>
    <w:rsid w:val="00C776C9"/>
    <w:rsid w:val="00C77B32"/>
    <w:rsid w:val="00C8130D"/>
    <w:rsid w:val="00C82A05"/>
    <w:rsid w:val="00C84A12"/>
    <w:rsid w:val="00C902B4"/>
    <w:rsid w:val="00C9149A"/>
    <w:rsid w:val="00CB19E2"/>
    <w:rsid w:val="00CB5B91"/>
    <w:rsid w:val="00CB733A"/>
    <w:rsid w:val="00CC1C73"/>
    <w:rsid w:val="00CC7CAA"/>
    <w:rsid w:val="00CD0F3B"/>
    <w:rsid w:val="00CD256F"/>
    <w:rsid w:val="00CD2D7D"/>
    <w:rsid w:val="00CD348E"/>
    <w:rsid w:val="00CD4F2B"/>
    <w:rsid w:val="00CE051B"/>
    <w:rsid w:val="00CE079E"/>
    <w:rsid w:val="00CE11CD"/>
    <w:rsid w:val="00CE41D2"/>
    <w:rsid w:val="00CE7275"/>
    <w:rsid w:val="00CE7FDE"/>
    <w:rsid w:val="00CF2052"/>
    <w:rsid w:val="00CF3DC5"/>
    <w:rsid w:val="00CF5DAD"/>
    <w:rsid w:val="00CF7436"/>
    <w:rsid w:val="00D017E2"/>
    <w:rsid w:val="00D02D8A"/>
    <w:rsid w:val="00D06AC1"/>
    <w:rsid w:val="00D100A2"/>
    <w:rsid w:val="00D11DEC"/>
    <w:rsid w:val="00D1298F"/>
    <w:rsid w:val="00D13648"/>
    <w:rsid w:val="00D13780"/>
    <w:rsid w:val="00D15200"/>
    <w:rsid w:val="00D16A52"/>
    <w:rsid w:val="00D16D97"/>
    <w:rsid w:val="00D27311"/>
    <w:rsid w:val="00D27F42"/>
    <w:rsid w:val="00D3696F"/>
    <w:rsid w:val="00D40F0E"/>
    <w:rsid w:val="00D41A71"/>
    <w:rsid w:val="00D42F81"/>
    <w:rsid w:val="00D443F9"/>
    <w:rsid w:val="00D4543E"/>
    <w:rsid w:val="00D5093C"/>
    <w:rsid w:val="00D67681"/>
    <w:rsid w:val="00D805F3"/>
    <w:rsid w:val="00D80BC0"/>
    <w:rsid w:val="00D81F5A"/>
    <w:rsid w:val="00D83934"/>
    <w:rsid w:val="00D84713"/>
    <w:rsid w:val="00D84B0A"/>
    <w:rsid w:val="00D90082"/>
    <w:rsid w:val="00D94A1A"/>
    <w:rsid w:val="00DA298C"/>
    <w:rsid w:val="00DA7210"/>
    <w:rsid w:val="00DB2D87"/>
    <w:rsid w:val="00DB3B0E"/>
    <w:rsid w:val="00DB44AB"/>
    <w:rsid w:val="00DB55BE"/>
    <w:rsid w:val="00DB6225"/>
    <w:rsid w:val="00DB7299"/>
    <w:rsid w:val="00DB7CC2"/>
    <w:rsid w:val="00DC6B5D"/>
    <w:rsid w:val="00DC71F4"/>
    <w:rsid w:val="00DD4B82"/>
    <w:rsid w:val="00DD6AE9"/>
    <w:rsid w:val="00DE4F64"/>
    <w:rsid w:val="00DE5DBE"/>
    <w:rsid w:val="00DE6372"/>
    <w:rsid w:val="00DF074F"/>
    <w:rsid w:val="00DF23BF"/>
    <w:rsid w:val="00DF493A"/>
    <w:rsid w:val="00E07367"/>
    <w:rsid w:val="00E10F92"/>
    <w:rsid w:val="00E11EE8"/>
    <w:rsid w:val="00E13F55"/>
    <w:rsid w:val="00E147B3"/>
    <w:rsid w:val="00E1556F"/>
    <w:rsid w:val="00E15A94"/>
    <w:rsid w:val="00E15E00"/>
    <w:rsid w:val="00E165FA"/>
    <w:rsid w:val="00E17607"/>
    <w:rsid w:val="00E25044"/>
    <w:rsid w:val="00E26CF7"/>
    <w:rsid w:val="00E275A0"/>
    <w:rsid w:val="00E31DAB"/>
    <w:rsid w:val="00E3419E"/>
    <w:rsid w:val="00E35A27"/>
    <w:rsid w:val="00E35EC3"/>
    <w:rsid w:val="00E4440B"/>
    <w:rsid w:val="00E47B1A"/>
    <w:rsid w:val="00E56DB0"/>
    <w:rsid w:val="00E6278D"/>
    <w:rsid w:val="00E631B1"/>
    <w:rsid w:val="00E63A16"/>
    <w:rsid w:val="00E67C38"/>
    <w:rsid w:val="00E70144"/>
    <w:rsid w:val="00E70427"/>
    <w:rsid w:val="00E74007"/>
    <w:rsid w:val="00E81A60"/>
    <w:rsid w:val="00E863FE"/>
    <w:rsid w:val="00E90402"/>
    <w:rsid w:val="00E92053"/>
    <w:rsid w:val="00E92A3B"/>
    <w:rsid w:val="00E941A4"/>
    <w:rsid w:val="00E957E6"/>
    <w:rsid w:val="00E96EA8"/>
    <w:rsid w:val="00EA21C4"/>
    <w:rsid w:val="00EA5290"/>
    <w:rsid w:val="00EA786E"/>
    <w:rsid w:val="00EB248F"/>
    <w:rsid w:val="00EB5F93"/>
    <w:rsid w:val="00EC0568"/>
    <w:rsid w:val="00EC08D8"/>
    <w:rsid w:val="00EC5EBB"/>
    <w:rsid w:val="00ED240B"/>
    <w:rsid w:val="00ED2D5C"/>
    <w:rsid w:val="00ED2DD4"/>
    <w:rsid w:val="00ED3495"/>
    <w:rsid w:val="00ED5899"/>
    <w:rsid w:val="00EE0EE1"/>
    <w:rsid w:val="00EE2AA6"/>
    <w:rsid w:val="00EE36A1"/>
    <w:rsid w:val="00EE4BE6"/>
    <w:rsid w:val="00EE5182"/>
    <w:rsid w:val="00EE721A"/>
    <w:rsid w:val="00EF1F60"/>
    <w:rsid w:val="00EF2F2E"/>
    <w:rsid w:val="00F0272E"/>
    <w:rsid w:val="00F03796"/>
    <w:rsid w:val="00F04015"/>
    <w:rsid w:val="00F1068C"/>
    <w:rsid w:val="00F10889"/>
    <w:rsid w:val="00F111DA"/>
    <w:rsid w:val="00F2114F"/>
    <w:rsid w:val="00F2438B"/>
    <w:rsid w:val="00F26A69"/>
    <w:rsid w:val="00F26CB9"/>
    <w:rsid w:val="00F36897"/>
    <w:rsid w:val="00F372E3"/>
    <w:rsid w:val="00F4186E"/>
    <w:rsid w:val="00F41CCD"/>
    <w:rsid w:val="00F439CD"/>
    <w:rsid w:val="00F452D2"/>
    <w:rsid w:val="00F47F6D"/>
    <w:rsid w:val="00F55D10"/>
    <w:rsid w:val="00F55F78"/>
    <w:rsid w:val="00F61849"/>
    <w:rsid w:val="00F63D2B"/>
    <w:rsid w:val="00F66A9A"/>
    <w:rsid w:val="00F72F59"/>
    <w:rsid w:val="00F758B4"/>
    <w:rsid w:val="00F779C1"/>
    <w:rsid w:val="00F81C33"/>
    <w:rsid w:val="00F855BE"/>
    <w:rsid w:val="00F91A7C"/>
    <w:rsid w:val="00F923C2"/>
    <w:rsid w:val="00F92A74"/>
    <w:rsid w:val="00F93476"/>
    <w:rsid w:val="00F95C8A"/>
    <w:rsid w:val="00F97613"/>
    <w:rsid w:val="00FA0873"/>
    <w:rsid w:val="00FA4FC4"/>
    <w:rsid w:val="00FA61A0"/>
    <w:rsid w:val="00FA62CF"/>
    <w:rsid w:val="00FB20FD"/>
    <w:rsid w:val="00FB7B9A"/>
    <w:rsid w:val="00FC02A0"/>
    <w:rsid w:val="00FC2DB7"/>
    <w:rsid w:val="00FC35FE"/>
    <w:rsid w:val="00FC628A"/>
    <w:rsid w:val="00FD0172"/>
    <w:rsid w:val="00FD4440"/>
    <w:rsid w:val="00FD618B"/>
    <w:rsid w:val="00FE217B"/>
    <w:rsid w:val="00FE5927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780869D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B41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,B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basedOn w:val="DefaultParagraphFont"/>
    <w:link w:val="ListParagraph"/>
    <w:uiPriority w:val="34"/>
    <w:qFormat/>
    <w:locked/>
    <w:rsid w:val="00510729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169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69DC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link w:val="DefaultChar"/>
    <w:rsid w:val="00D4543E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locked/>
    <w:rsid w:val="00D4543E"/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"/>
    <w:rsid w:val="00C7667A"/>
    <w:rPr>
      <w:rFonts w:ascii="Times New Roman" w:eastAsiaTheme="minorHAnsi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semiHidden/>
    <w:unhideWhenUsed/>
    <w:rsid w:val="00844D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44D5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4D5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4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4D51"/>
    <w:rPr>
      <w:rFonts w:ascii="TradeGothic" w:hAnsi="TradeGothic"/>
      <w:b/>
      <w:bCs/>
      <w:lang w:eastAsia="en-US"/>
    </w:rPr>
  </w:style>
  <w:style w:type="paragraph" w:customStyle="1" w:styleId="xmsolistparagraph">
    <w:name w:val="x_msolistparagraph"/>
    <w:basedOn w:val="Normal"/>
    <w:rsid w:val="00F36897"/>
    <w:pPr>
      <w:ind w:left="720"/>
    </w:pPr>
    <w:rPr>
      <w:rFonts w:ascii="Calibri" w:eastAsiaTheme="minorHAnsi" w:hAnsi="Calibri" w:cs="Calibri"/>
      <w:szCs w:val="22"/>
      <w:lang w:eastAsia="en-GB"/>
    </w:rPr>
  </w:style>
  <w:style w:type="paragraph" w:styleId="Revision">
    <w:name w:val="Revision"/>
    <w:hidden/>
    <w:uiPriority w:val="99"/>
    <w:semiHidden/>
    <w:rsid w:val="00310413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90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ov.wales/covid-19-vaccination-programme-weekly-updat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A35730581</value>
    </field>
    <field name="Objective-Title">
      <value order="0">2021-07 -27 - Written statement on Vaccination Deployment - Update against Strategy - English</value>
    </field>
    <field name="Objective-Description">
      <value order="0"/>
    </field>
    <field name="Objective-CreationStamp">
      <value order="0">2021-07-23T13:12:21Z</value>
    </field>
    <field name="Objective-IsApproved">
      <value order="0">false</value>
    </field>
    <field name="Objective-IsPublished">
      <value order="0">true</value>
    </field>
    <field name="Objective-DatePublished">
      <value order="0">2021-07-27T09:54:07Z</value>
    </field>
    <field name="Objective-ModificationStamp">
      <value order="0">2021-07-27T09:54:07Z</value>
    </field>
    <field name="Objective-Owner">
      <value order="0">Randall, Rachel (OFM - International Relations)</value>
    </field>
    <field name="Objective-Path">
      <value order="0">Objective Global Folder:Business File Plan:COVID-19:# Health &amp; Social Services (HSS) - COVID-19 (Coronavirus):1 - Save:/CMO - Frank Atherton - Population Health Directorate:Public Health:HSS - Health Protection - Immunisation - Covid-19 - Day to Day Management - 2020 - 2025:COVID-19 Vaccination Programme - Written &amp; Oral Statements</value>
    </field>
    <field name="Objective-Parent">
      <value order="0">COVID-19 Vaccination Programme - Written &amp; Oral Statements</value>
    </field>
    <field name="Objective-State">
      <value order="0">Published</value>
    </field>
    <field name="Objective-VersionId">
      <value order="0">vA70281445</value>
    </field>
    <field name="Objective-Version">
      <value order="0">8.0</value>
    </field>
    <field name="Objective-VersionNumber">
      <value order="0">9</value>
    </field>
    <field name="Objective-VersionComment">
      <value order="0"/>
    </field>
    <field name="Objective-FileNumber">
      <value order="0">qA1430666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2021-07-22T23:00:00Z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41CFE11B-6A2B-47BC-8B61-311DFEA157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12D6BB-0E9A-4BF6-8B74-58CDEBCAC0D8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fad5256b-9034-4098-a484-2992d39a629e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23FDC9F-D026-4BF6-B20E-150DB08AC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1684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2021-07-27T11:37:00Z</dcterms:created>
  <dcterms:modified xsi:type="dcterms:W3CDTF">2021-07-27T11:37:00Z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A35730581</vt:lpwstr>
  </property>
  <property fmtid="{D5CDD505-2E9C-101B-9397-08002B2CF9AE}" pid="4" name="Objective-Title">
    <vt:lpwstr>2021-07 -27 - Written statement on Vaccination Deployment - Update against Strategy - English</vt:lpwstr>
  </property>
  <property fmtid="{D5CDD505-2E9C-101B-9397-08002B2CF9AE}" pid="5" name="Objective-Comment">
    <vt:lpwstr/>
  </property>
  <property fmtid="{D5CDD505-2E9C-101B-9397-08002B2CF9AE}" pid="6" name="Objective-CreationStamp">
    <vt:filetime>2021-07-23T13:12:34Z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2021-07-27T09:54:07Z</vt:filetime>
  </property>
  <property fmtid="{D5CDD505-2E9C-101B-9397-08002B2CF9AE}" pid="10" name="Objective-ModificationStamp">
    <vt:filetime>2021-07-27T09:54:07Z</vt:filetime>
  </property>
  <property fmtid="{D5CDD505-2E9C-101B-9397-08002B2CF9AE}" pid="11" name="Objective-Owner">
    <vt:lpwstr>Randall, Rachel (OFM - International Relations)</vt:lpwstr>
  </property>
  <property fmtid="{D5CDD505-2E9C-101B-9397-08002B2CF9AE}" pid="12" name="Objective-Path">
    <vt:lpwstr>Objective Global Folder:Business File Plan:COVID-19:# Health &amp; Social Services (HSS) - COVID-19 (Coronavirus):1 - Save:/CMO - Frank Atherton - Population Health Directorate:Public Health:HSS - Health Protection - Immunisation - Covid-19 - Day to Day Manag</vt:lpwstr>
  </property>
  <property fmtid="{D5CDD505-2E9C-101B-9397-08002B2CF9AE}" pid="13" name="Objective-Parent">
    <vt:lpwstr>COVID-19 Vaccination Programme - Written &amp; Oral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vA70281445</vt:lpwstr>
  </property>
  <property fmtid="{D5CDD505-2E9C-101B-9397-08002B2CF9AE}" pid="28" name="Objective-Language">
    <vt:lpwstr/>
  </property>
  <property fmtid="{D5CDD505-2E9C-101B-9397-08002B2CF9AE}" pid="29" name="Objective-Date Acquired">
    <vt:filetime>2021-07-22T23:00:00Z</vt:filetime>
  </property>
  <property fmtid="{D5CDD505-2E9C-101B-9397-08002B2CF9AE}" pid="30" name="Objective-What to Keep">
    <vt:lpwstr/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