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E029" w14:textId="77777777" w:rsidR="001A39E2" w:rsidRDefault="001A39E2" w:rsidP="001A39E2">
      <w:pPr>
        <w:jc w:val="right"/>
        <w:rPr>
          <w:b/>
        </w:rPr>
      </w:pPr>
    </w:p>
    <w:p w14:paraId="04DE655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D270C0E" wp14:editId="0E066E9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77D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2E2189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6D620D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FB7871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EC752A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7CE9537" wp14:editId="3B3F357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118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594804F" w14:textId="77777777" w:rsidTr="00B049B1">
        <w:tc>
          <w:tcPr>
            <w:tcW w:w="1383" w:type="dxa"/>
            <w:tcBorders>
              <w:top w:val="nil"/>
              <w:left w:val="nil"/>
              <w:bottom w:val="nil"/>
              <w:right w:val="nil"/>
            </w:tcBorders>
            <w:vAlign w:val="center"/>
          </w:tcPr>
          <w:p w14:paraId="2FBAB8D2" w14:textId="77777777" w:rsidR="00EA5290" w:rsidRDefault="00EA5290" w:rsidP="00B049B1">
            <w:pPr>
              <w:spacing w:before="120" w:after="120"/>
              <w:rPr>
                <w:rFonts w:ascii="Arial" w:hAnsi="Arial" w:cs="Arial"/>
                <w:b/>
                <w:bCs/>
                <w:sz w:val="24"/>
                <w:szCs w:val="24"/>
              </w:rPr>
            </w:pPr>
          </w:p>
          <w:p w14:paraId="2951163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6CD6810" w14:textId="77777777" w:rsidR="00EA5290" w:rsidRPr="00670227" w:rsidRDefault="00EA5290" w:rsidP="00B049B1">
            <w:pPr>
              <w:spacing w:before="120" w:after="120"/>
              <w:rPr>
                <w:rFonts w:ascii="Arial" w:hAnsi="Arial" w:cs="Arial"/>
                <w:b/>
                <w:bCs/>
                <w:sz w:val="24"/>
                <w:szCs w:val="24"/>
              </w:rPr>
            </w:pPr>
          </w:p>
          <w:p w14:paraId="311DF6DE" w14:textId="77777777" w:rsidR="00EA5290" w:rsidRPr="00670227" w:rsidRDefault="004E1CEA" w:rsidP="00B049B1">
            <w:pPr>
              <w:spacing w:before="120" w:after="120"/>
              <w:rPr>
                <w:rFonts w:ascii="Arial" w:hAnsi="Arial" w:cs="Arial"/>
                <w:b/>
                <w:bCs/>
                <w:sz w:val="24"/>
                <w:szCs w:val="24"/>
              </w:rPr>
            </w:pPr>
            <w:bookmarkStart w:id="0" w:name="_GoBack"/>
            <w:r w:rsidRPr="004E1CEA">
              <w:rPr>
                <w:rFonts w:ascii="Arial" w:hAnsi="Arial" w:cs="Arial"/>
                <w:b/>
                <w:bCs/>
                <w:sz w:val="24"/>
                <w:szCs w:val="24"/>
              </w:rPr>
              <w:t>Consultation on proposed amendments to the Greenhouse Gas Emissions Trading Scheme Order 2020</w:t>
            </w:r>
            <w:bookmarkEnd w:id="0"/>
          </w:p>
        </w:tc>
      </w:tr>
      <w:tr w:rsidR="00EA5290" w:rsidRPr="00A011A1" w14:paraId="72904C61" w14:textId="77777777" w:rsidTr="00B049B1">
        <w:tc>
          <w:tcPr>
            <w:tcW w:w="1383" w:type="dxa"/>
            <w:tcBorders>
              <w:top w:val="nil"/>
              <w:left w:val="nil"/>
              <w:bottom w:val="nil"/>
              <w:right w:val="nil"/>
            </w:tcBorders>
            <w:vAlign w:val="center"/>
          </w:tcPr>
          <w:p w14:paraId="0D0B327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9CAC72" w14:textId="23B01652" w:rsidR="00EA5290" w:rsidRPr="00670227" w:rsidRDefault="00072148" w:rsidP="00B049B1">
            <w:pPr>
              <w:spacing w:before="120" w:after="120"/>
              <w:rPr>
                <w:rFonts w:ascii="Arial" w:hAnsi="Arial" w:cs="Arial"/>
                <w:b/>
                <w:bCs/>
                <w:sz w:val="24"/>
                <w:szCs w:val="24"/>
              </w:rPr>
            </w:pPr>
            <w:r>
              <w:rPr>
                <w:rFonts w:ascii="Arial" w:hAnsi="Arial" w:cs="Arial"/>
                <w:b/>
                <w:bCs/>
                <w:sz w:val="24"/>
                <w:szCs w:val="24"/>
              </w:rPr>
              <w:t>28</w:t>
            </w:r>
            <w:r w:rsidR="004E1CEA" w:rsidRPr="00615E62">
              <w:rPr>
                <w:rFonts w:ascii="Arial" w:hAnsi="Arial" w:cs="Arial"/>
                <w:b/>
                <w:bCs/>
                <w:sz w:val="24"/>
                <w:szCs w:val="24"/>
              </w:rPr>
              <w:t xml:space="preserve"> July 2021</w:t>
            </w:r>
          </w:p>
        </w:tc>
      </w:tr>
      <w:tr w:rsidR="00EA5290" w:rsidRPr="00A011A1" w14:paraId="0C46B46B" w14:textId="77777777" w:rsidTr="00B049B1">
        <w:tc>
          <w:tcPr>
            <w:tcW w:w="1383" w:type="dxa"/>
            <w:tcBorders>
              <w:top w:val="nil"/>
              <w:left w:val="nil"/>
              <w:bottom w:val="nil"/>
              <w:right w:val="nil"/>
            </w:tcBorders>
            <w:vAlign w:val="center"/>
          </w:tcPr>
          <w:p w14:paraId="24CF239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994607F" w14:textId="5E3793B0" w:rsidR="00EA5290" w:rsidRPr="00670227" w:rsidRDefault="00051F70" w:rsidP="001E53BF">
            <w:pPr>
              <w:spacing w:before="120" w:after="120"/>
              <w:rPr>
                <w:rFonts w:ascii="Arial" w:hAnsi="Arial" w:cs="Arial"/>
                <w:b/>
                <w:bCs/>
                <w:sz w:val="24"/>
                <w:szCs w:val="24"/>
              </w:rPr>
            </w:pPr>
            <w:r>
              <w:rPr>
                <w:rFonts w:ascii="Arial" w:hAnsi="Arial" w:cs="Arial"/>
                <w:b/>
                <w:bCs/>
                <w:sz w:val="24"/>
                <w:szCs w:val="24"/>
              </w:rPr>
              <w:t xml:space="preserve">Julie James, </w:t>
            </w:r>
            <w:r w:rsidR="004E1CEA">
              <w:rPr>
                <w:rFonts w:ascii="Arial" w:hAnsi="Arial" w:cs="Arial"/>
                <w:b/>
                <w:bCs/>
                <w:sz w:val="24"/>
                <w:szCs w:val="24"/>
              </w:rPr>
              <w:t>Minister for Climate Change</w:t>
            </w:r>
          </w:p>
        </w:tc>
      </w:tr>
    </w:tbl>
    <w:p w14:paraId="5A558DF4" w14:textId="77777777" w:rsidR="00EA5290" w:rsidRDefault="00EA5290" w:rsidP="00EA5290">
      <w:pPr>
        <w:rPr>
          <w:rFonts w:ascii="Arial" w:hAnsi="Arial"/>
          <w:b/>
          <w:color w:val="FF0000"/>
          <w:sz w:val="24"/>
        </w:rPr>
      </w:pPr>
    </w:p>
    <w:p w14:paraId="71690174" w14:textId="37EB08AF" w:rsidR="00C36183" w:rsidRPr="003B1E75" w:rsidRDefault="00C36183" w:rsidP="00C36183">
      <w:pPr>
        <w:pStyle w:val="ListParagraph"/>
        <w:autoSpaceDE w:val="0"/>
        <w:autoSpaceDN w:val="0"/>
        <w:adjustRightInd w:val="0"/>
        <w:ind w:left="360"/>
        <w:contextualSpacing/>
        <w:jc w:val="both"/>
        <w:rPr>
          <w:rFonts w:ascii="Arial" w:hAnsi="Arial" w:cs="Arial"/>
          <w:color w:val="000000"/>
          <w:sz w:val="24"/>
          <w:szCs w:val="24"/>
        </w:rPr>
      </w:pPr>
      <w:r w:rsidRPr="003B1E75">
        <w:rPr>
          <w:rFonts w:ascii="Arial" w:hAnsi="Arial" w:cs="Arial"/>
          <w:color w:val="000000"/>
          <w:sz w:val="24"/>
          <w:szCs w:val="24"/>
        </w:rPr>
        <w:t>The UK E</w:t>
      </w:r>
      <w:r>
        <w:rPr>
          <w:rFonts w:ascii="Arial" w:hAnsi="Arial" w:cs="Arial"/>
          <w:color w:val="000000"/>
          <w:sz w:val="24"/>
          <w:szCs w:val="24"/>
        </w:rPr>
        <w:t xml:space="preserve">missions </w:t>
      </w:r>
      <w:r w:rsidRPr="003B1E75">
        <w:rPr>
          <w:rFonts w:ascii="Arial" w:hAnsi="Arial" w:cs="Arial"/>
          <w:color w:val="000000"/>
          <w:sz w:val="24"/>
          <w:szCs w:val="24"/>
        </w:rPr>
        <w:t>T</w:t>
      </w:r>
      <w:r>
        <w:rPr>
          <w:rFonts w:ascii="Arial" w:hAnsi="Arial" w:cs="Arial"/>
          <w:color w:val="000000"/>
          <w:sz w:val="24"/>
          <w:szCs w:val="24"/>
        </w:rPr>
        <w:t xml:space="preserve">rading </w:t>
      </w:r>
      <w:r w:rsidRPr="003B1E75">
        <w:rPr>
          <w:rFonts w:ascii="Arial" w:hAnsi="Arial" w:cs="Arial"/>
          <w:color w:val="000000"/>
          <w:sz w:val="24"/>
          <w:szCs w:val="24"/>
        </w:rPr>
        <w:t>S</w:t>
      </w:r>
      <w:r>
        <w:rPr>
          <w:rFonts w:ascii="Arial" w:hAnsi="Arial" w:cs="Arial"/>
          <w:color w:val="000000"/>
          <w:sz w:val="24"/>
          <w:szCs w:val="24"/>
        </w:rPr>
        <w:t>cheme (UK ETS)</w:t>
      </w:r>
      <w:r w:rsidRPr="003B1E75">
        <w:rPr>
          <w:rFonts w:ascii="Arial" w:hAnsi="Arial" w:cs="Arial"/>
          <w:color w:val="000000"/>
          <w:sz w:val="24"/>
          <w:szCs w:val="24"/>
        </w:rPr>
        <w:t xml:space="preserve"> was established in law in 2020, with the Greenhouse Gas Emissions Trading Scheme Order 2020 (GGETS Order 2020) introducing the majority of legal provisions under the powers granted by the Climate Change Act 2008 (CCA 2008). Amendments to the GGETS Order 2020 were subsequently made at the end of 2020 to enable the UK ETS to operate </w:t>
      </w:r>
      <w:r>
        <w:rPr>
          <w:rFonts w:ascii="Arial" w:hAnsi="Arial" w:cs="Arial"/>
          <w:color w:val="000000"/>
          <w:sz w:val="24"/>
          <w:szCs w:val="24"/>
        </w:rPr>
        <w:t>from 1 January 2021</w:t>
      </w:r>
      <w:r w:rsidRPr="003B1E75">
        <w:rPr>
          <w:rFonts w:ascii="Arial" w:hAnsi="Arial" w:cs="Arial"/>
          <w:color w:val="000000"/>
          <w:sz w:val="24"/>
          <w:szCs w:val="24"/>
        </w:rPr>
        <w:t xml:space="preserve">. </w:t>
      </w:r>
    </w:p>
    <w:p w14:paraId="6469BED1" w14:textId="77777777" w:rsidR="00C36183" w:rsidRPr="003B1E75" w:rsidRDefault="00C36183" w:rsidP="00C36183">
      <w:pPr>
        <w:pStyle w:val="ListParagraph"/>
        <w:autoSpaceDE w:val="0"/>
        <w:autoSpaceDN w:val="0"/>
        <w:adjustRightInd w:val="0"/>
        <w:jc w:val="both"/>
        <w:rPr>
          <w:rFonts w:ascii="Arial" w:hAnsi="Arial" w:cs="Arial"/>
          <w:color w:val="000000"/>
          <w:sz w:val="24"/>
          <w:szCs w:val="24"/>
        </w:rPr>
      </w:pPr>
    </w:p>
    <w:p w14:paraId="5CF423E8" w14:textId="77777777" w:rsidR="00C36183" w:rsidRDefault="00C36183" w:rsidP="00C36183">
      <w:pPr>
        <w:pStyle w:val="ListParagraph"/>
        <w:autoSpaceDE w:val="0"/>
        <w:autoSpaceDN w:val="0"/>
        <w:adjustRightInd w:val="0"/>
        <w:ind w:left="360"/>
        <w:contextualSpacing/>
        <w:jc w:val="both"/>
        <w:rPr>
          <w:rFonts w:ascii="Arial" w:hAnsi="Arial" w:cs="Arial"/>
          <w:color w:val="000000"/>
          <w:sz w:val="24"/>
          <w:szCs w:val="24"/>
        </w:rPr>
      </w:pPr>
      <w:r w:rsidRPr="003B1E75">
        <w:rPr>
          <w:rFonts w:ascii="Arial" w:hAnsi="Arial" w:cs="Arial"/>
          <w:color w:val="000000"/>
          <w:sz w:val="24"/>
          <w:szCs w:val="24"/>
        </w:rPr>
        <w:t>The legislation underpinning UK ETS is being delivered incrementally, through a series of statutory instruments. The timing and order of this series has been designed to ensure that specific legal provisions are introduced as they become operationally necessary. All legislation required to establish the scheme was made in 2020. There are, however, outstanding legal provisions required, which, whilst not essential</w:t>
      </w:r>
      <w:r>
        <w:rPr>
          <w:rFonts w:ascii="Arial" w:hAnsi="Arial" w:cs="Arial"/>
          <w:color w:val="000000"/>
          <w:sz w:val="24"/>
          <w:szCs w:val="24"/>
        </w:rPr>
        <w:t xml:space="preserve"> for</w:t>
      </w:r>
      <w:r w:rsidRPr="003B1E75">
        <w:rPr>
          <w:rFonts w:ascii="Arial" w:hAnsi="Arial" w:cs="Arial"/>
          <w:color w:val="000000"/>
          <w:sz w:val="24"/>
          <w:szCs w:val="24"/>
        </w:rPr>
        <w:t xml:space="preserve"> the establishment of the UK </w:t>
      </w:r>
      <w:r w:rsidRPr="003B1E75">
        <w:rPr>
          <w:rFonts w:ascii="Arial" w:hAnsi="Arial" w:cs="Arial"/>
          <w:color w:val="000000"/>
          <w:sz w:val="24"/>
          <w:szCs w:val="24"/>
        </w:rPr>
        <w:lastRenderedPageBreak/>
        <w:t>ETS on the 1</w:t>
      </w:r>
      <w:r w:rsidRPr="003B1E75">
        <w:rPr>
          <w:rFonts w:ascii="Arial" w:hAnsi="Arial" w:cs="Arial"/>
          <w:color w:val="000000"/>
          <w:sz w:val="24"/>
          <w:szCs w:val="24"/>
          <w:vertAlign w:val="superscript"/>
        </w:rPr>
        <w:t>st</w:t>
      </w:r>
      <w:r w:rsidRPr="003B1E75">
        <w:rPr>
          <w:rFonts w:ascii="Arial" w:hAnsi="Arial" w:cs="Arial"/>
          <w:color w:val="000000"/>
          <w:sz w:val="24"/>
          <w:szCs w:val="24"/>
        </w:rPr>
        <w:t xml:space="preserve"> January 2021, are considered as necessary for operation of the scheme.</w:t>
      </w:r>
    </w:p>
    <w:p w14:paraId="5C263F7D" w14:textId="77777777" w:rsidR="00C36183" w:rsidRDefault="00C36183" w:rsidP="00C36183">
      <w:pPr>
        <w:pStyle w:val="ListParagraph"/>
        <w:autoSpaceDE w:val="0"/>
        <w:autoSpaceDN w:val="0"/>
        <w:adjustRightInd w:val="0"/>
        <w:ind w:left="360"/>
        <w:contextualSpacing/>
        <w:jc w:val="both"/>
        <w:rPr>
          <w:rFonts w:ascii="Arial" w:hAnsi="Arial" w:cs="Arial"/>
          <w:color w:val="000000"/>
          <w:sz w:val="24"/>
          <w:szCs w:val="24"/>
        </w:rPr>
      </w:pPr>
    </w:p>
    <w:p w14:paraId="13A2373D" w14:textId="7CF88F3B" w:rsidR="004C17BC" w:rsidRPr="000357A9" w:rsidRDefault="00C36183" w:rsidP="00C36183">
      <w:pPr>
        <w:pStyle w:val="ListParagraph"/>
        <w:autoSpaceDE w:val="0"/>
        <w:autoSpaceDN w:val="0"/>
        <w:adjustRightInd w:val="0"/>
        <w:ind w:left="360"/>
        <w:contextualSpacing/>
        <w:jc w:val="both"/>
        <w:rPr>
          <w:rFonts w:ascii="Arial" w:hAnsi="Arial" w:cs="Arial"/>
          <w:color w:val="000000"/>
          <w:sz w:val="24"/>
          <w:szCs w:val="24"/>
        </w:rPr>
      </w:pPr>
      <w:r>
        <w:rPr>
          <w:rFonts w:ascii="Arial" w:hAnsi="Arial" w:cs="Arial"/>
          <w:color w:val="000000"/>
          <w:sz w:val="24"/>
          <w:szCs w:val="24"/>
        </w:rPr>
        <w:t xml:space="preserve">On </w:t>
      </w:r>
      <w:r w:rsidR="00072148">
        <w:rPr>
          <w:rFonts w:ascii="Arial" w:hAnsi="Arial" w:cs="Arial"/>
          <w:color w:val="000000"/>
          <w:sz w:val="24"/>
          <w:szCs w:val="24"/>
        </w:rPr>
        <w:t>28</w:t>
      </w:r>
      <w:r>
        <w:rPr>
          <w:rFonts w:ascii="Arial" w:hAnsi="Arial" w:cs="Arial"/>
          <w:color w:val="000000"/>
          <w:sz w:val="24"/>
          <w:szCs w:val="24"/>
        </w:rPr>
        <w:t xml:space="preserve"> July</w:t>
      </w:r>
      <w:r w:rsidRPr="000357A9">
        <w:rPr>
          <w:rFonts w:ascii="Arial" w:hAnsi="Arial" w:cs="Arial"/>
          <w:color w:val="000000"/>
          <w:sz w:val="24"/>
          <w:szCs w:val="24"/>
        </w:rPr>
        <w:t>, the UK ETS Authority comprising the four Governments of the UK</w:t>
      </w:r>
      <w:r w:rsidR="000963D5">
        <w:rPr>
          <w:rFonts w:ascii="Arial" w:hAnsi="Arial" w:cs="Arial"/>
          <w:color w:val="000000"/>
          <w:sz w:val="24"/>
          <w:szCs w:val="24"/>
        </w:rPr>
        <w:t>,</w:t>
      </w:r>
      <w:r w:rsidRPr="000357A9">
        <w:rPr>
          <w:rFonts w:ascii="Arial" w:hAnsi="Arial" w:cs="Arial"/>
          <w:color w:val="000000"/>
          <w:sz w:val="24"/>
          <w:szCs w:val="24"/>
        </w:rPr>
        <w:t xml:space="preserve"> will publish a consultation and two separate draft statutory instruments to address a number of technical and operational issues identified during the development and amendment of the GGETS Order 2020. </w:t>
      </w:r>
    </w:p>
    <w:p w14:paraId="7C708063" w14:textId="7DC3B3BC" w:rsidR="004C17BC" w:rsidRPr="000357A9" w:rsidRDefault="004C17BC" w:rsidP="00C36183">
      <w:pPr>
        <w:pStyle w:val="ListParagraph"/>
        <w:autoSpaceDE w:val="0"/>
        <w:autoSpaceDN w:val="0"/>
        <w:adjustRightInd w:val="0"/>
        <w:ind w:left="360"/>
        <w:contextualSpacing/>
        <w:jc w:val="both"/>
        <w:rPr>
          <w:rFonts w:ascii="Arial" w:hAnsi="Arial" w:cs="Arial"/>
          <w:color w:val="000000"/>
          <w:sz w:val="24"/>
          <w:szCs w:val="24"/>
        </w:rPr>
      </w:pPr>
    </w:p>
    <w:p w14:paraId="57D33A17" w14:textId="06A6EFF2" w:rsidR="004C17BC" w:rsidRPr="000357A9" w:rsidRDefault="00D2384E" w:rsidP="00C36183">
      <w:pPr>
        <w:pStyle w:val="ListParagraph"/>
        <w:autoSpaceDE w:val="0"/>
        <w:autoSpaceDN w:val="0"/>
        <w:adjustRightInd w:val="0"/>
        <w:ind w:left="360"/>
        <w:contextualSpacing/>
        <w:jc w:val="both"/>
        <w:rPr>
          <w:rFonts w:ascii="Arial" w:hAnsi="Arial" w:cs="Arial"/>
          <w:color w:val="000000"/>
          <w:sz w:val="24"/>
          <w:szCs w:val="24"/>
        </w:rPr>
      </w:pPr>
      <w:r>
        <w:rPr>
          <w:rFonts w:ascii="Arial" w:hAnsi="Arial" w:cs="Arial"/>
          <w:color w:val="000000"/>
          <w:sz w:val="24"/>
          <w:szCs w:val="24"/>
        </w:rPr>
        <w:t xml:space="preserve">The statutory instruments are expected to be laid in November </w:t>
      </w:r>
      <w:r w:rsidR="004C17BC" w:rsidRPr="000357A9">
        <w:rPr>
          <w:rFonts w:ascii="Arial" w:hAnsi="Arial" w:cs="Arial"/>
          <w:color w:val="000000"/>
          <w:sz w:val="24"/>
          <w:szCs w:val="24"/>
        </w:rPr>
        <w:t xml:space="preserve">as Orders in Council. </w:t>
      </w:r>
    </w:p>
    <w:p w14:paraId="6A434CBE" w14:textId="7BE36CD6" w:rsidR="004C17BC" w:rsidRPr="000357A9" w:rsidRDefault="004C17BC" w:rsidP="00C36183">
      <w:pPr>
        <w:pStyle w:val="ListParagraph"/>
        <w:autoSpaceDE w:val="0"/>
        <w:autoSpaceDN w:val="0"/>
        <w:adjustRightInd w:val="0"/>
        <w:ind w:left="360"/>
        <w:contextualSpacing/>
        <w:jc w:val="both"/>
        <w:rPr>
          <w:rFonts w:ascii="Arial" w:hAnsi="Arial" w:cs="Arial"/>
          <w:color w:val="000000"/>
          <w:sz w:val="24"/>
          <w:szCs w:val="24"/>
        </w:rPr>
      </w:pPr>
    </w:p>
    <w:p w14:paraId="2D0AD14C" w14:textId="28195420" w:rsidR="00D2384E" w:rsidRDefault="004C17BC" w:rsidP="00D2384E">
      <w:pPr>
        <w:pStyle w:val="ListParagraph"/>
        <w:autoSpaceDE w:val="0"/>
        <w:autoSpaceDN w:val="0"/>
        <w:adjustRightInd w:val="0"/>
        <w:ind w:left="360"/>
        <w:contextualSpacing/>
        <w:jc w:val="both"/>
        <w:rPr>
          <w:rFonts w:asciiTheme="minorHAnsi" w:hAnsiTheme="minorHAnsi" w:cstheme="minorHAnsi"/>
          <w:sz w:val="24"/>
          <w:szCs w:val="24"/>
        </w:rPr>
      </w:pPr>
      <w:r w:rsidRPr="000357A9">
        <w:rPr>
          <w:rFonts w:ascii="Arial" w:hAnsi="Arial" w:cs="Arial"/>
          <w:color w:val="000000"/>
          <w:sz w:val="24"/>
          <w:szCs w:val="24"/>
        </w:rPr>
        <w:t xml:space="preserve">The </w:t>
      </w:r>
      <w:r w:rsidRPr="000357A9">
        <w:rPr>
          <w:rFonts w:ascii="Arial" w:hAnsi="Arial" w:cs="Arial"/>
          <w:sz w:val="24"/>
          <w:szCs w:val="24"/>
        </w:rPr>
        <w:t xml:space="preserve">Greenhouse Gas Emissions Trading Scheme (Amendment) Order 2021 </w:t>
      </w:r>
      <w:r w:rsidR="00A37568">
        <w:rPr>
          <w:rFonts w:ascii="Arial" w:hAnsi="Arial" w:cs="Arial"/>
          <w:sz w:val="24"/>
          <w:szCs w:val="24"/>
        </w:rPr>
        <w:t>is expected to</w:t>
      </w:r>
      <w:r w:rsidRPr="000357A9">
        <w:rPr>
          <w:rFonts w:ascii="Arial" w:hAnsi="Arial" w:cs="Arial"/>
          <w:sz w:val="24"/>
          <w:szCs w:val="24"/>
        </w:rPr>
        <w:t xml:space="preserve"> be introduced under the negative procedure</w:t>
      </w:r>
      <w:r w:rsidR="00D2384E">
        <w:rPr>
          <w:rFonts w:ascii="Arial" w:hAnsi="Arial" w:cs="Arial"/>
          <w:sz w:val="24"/>
          <w:szCs w:val="24"/>
        </w:rPr>
        <w:t>, following Privy Council</w:t>
      </w:r>
      <w:r w:rsidR="00D2384E">
        <w:rPr>
          <w:rFonts w:asciiTheme="minorHAnsi" w:hAnsiTheme="minorHAnsi" w:cstheme="minorHAnsi"/>
          <w:sz w:val="24"/>
          <w:szCs w:val="24"/>
        </w:rPr>
        <w:t>.</w:t>
      </w:r>
    </w:p>
    <w:p w14:paraId="74B919C3" w14:textId="77777777" w:rsidR="00D2384E" w:rsidRDefault="00D2384E" w:rsidP="00D2384E">
      <w:pPr>
        <w:pStyle w:val="ListParagraph"/>
        <w:autoSpaceDE w:val="0"/>
        <w:autoSpaceDN w:val="0"/>
        <w:adjustRightInd w:val="0"/>
        <w:ind w:left="360"/>
        <w:contextualSpacing/>
        <w:jc w:val="both"/>
        <w:rPr>
          <w:rFonts w:asciiTheme="minorHAnsi" w:hAnsiTheme="minorHAnsi" w:cstheme="minorHAnsi"/>
          <w:sz w:val="24"/>
          <w:szCs w:val="24"/>
        </w:rPr>
      </w:pPr>
    </w:p>
    <w:p w14:paraId="1E7A7552" w14:textId="6EBD056C" w:rsidR="000357A9" w:rsidRPr="00D2384E" w:rsidRDefault="000357A9" w:rsidP="00D2384E">
      <w:pPr>
        <w:pStyle w:val="ListParagraph"/>
        <w:autoSpaceDE w:val="0"/>
        <w:autoSpaceDN w:val="0"/>
        <w:adjustRightInd w:val="0"/>
        <w:ind w:left="360"/>
        <w:contextualSpacing/>
        <w:jc w:val="both"/>
        <w:rPr>
          <w:rFonts w:ascii="Arial" w:hAnsi="Arial" w:cs="Arial"/>
          <w:sz w:val="24"/>
          <w:szCs w:val="24"/>
        </w:rPr>
      </w:pPr>
      <w:r w:rsidRPr="00D2384E">
        <w:rPr>
          <w:rFonts w:ascii="Arial" w:hAnsi="Arial" w:cs="Arial"/>
          <w:sz w:val="24"/>
          <w:szCs w:val="24"/>
        </w:rPr>
        <w:t>The Greenhouse Gas Emissions Trading Scheme (Amendment)</w:t>
      </w:r>
      <w:r w:rsidR="00F01132">
        <w:rPr>
          <w:rFonts w:ascii="Arial" w:hAnsi="Arial" w:cs="Arial"/>
          <w:sz w:val="24"/>
          <w:szCs w:val="24"/>
        </w:rPr>
        <w:t xml:space="preserve"> </w:t>
      </w:r>
      <w:r w:rsidRPr="00D2384E">
        <w:rPr>
          <w:rFonts w:ascii="Arial" w:hAnsi="Arial" w:cs="Arial"/>
          <w:sz w:val="24"/>
          <w:szCs w:val="24"/>
        </w:rPr>
        <w:t xml:space="preserve">(No.2) Order 2021 will be introduced under the </w:t>
      </w:r>
      <w:r w:rsidR="00CA4519">
        <w:rPr>
          <w:rFonts w:ascii="Arial" w:hAnsi="Arial" w:cs="Arial"/>
          <w:sz w:val="24"/>
          <w:szCs w:val="24"/>
        </w:rPr>
        <w:t xml:space="preserve">draft </w:t>
      </w:r>
      <w:r w:rsidRPr="00D2384E">
        <w:rPr>
          <w:rFonts w:ascii="Arial" w:hAnsi="Arial" w:cs="Arial"/>
          <w:sz w:val="24"/>
          <w:szCs w:val="24"/>
        </w:rPr>
        <w:t xml:space="preserve">affirmative procedure with introduction </w:t>
      </w:r>
      <w:r w:rsidR="00D2384E">
        <w:rPr>
          <w:rFonts w:ascii="Arial" w:hAnsi="Arial" w:cs="Arial"/>
          <w:sz w:val="24"/>
          <w:szCs w:val="24"/>
        </w:rPr>
        <w:t xml:space="preserve">also </w:t>
      </w:r>
      <w:r w:rsidRPr="00D2384E">
        <w:rPr>
          <w:rFonts w:ascii="Arial" w:hAnsi="Arial" w:cs="Arial"/>
          <w:sz w:val="24"/>
          <w:szCs w:val="24"/>
        </w:rPr>
        <w:t xml:space="preserve">expected in November 2020, prior to submission to Privy Council. </w:t>
      </w:r>
    </w:p>
    <w:p w14:paraId="5AF38442" w14:textId="77777777" w:rsidR="000357A9" w:rsidRDefault="000357A9" w:rsidP="000357A9">
      <w:pPr>
        <w:autoSpaceDE w:val="0"/>
        <w:autoSpaceDN w:val="0"/>
        <w:adjustRightInd w:val="0"/>
        <w:jc w:val="both"/>
        <w:rPr>
          <w:rFonts w:asciiTheme="minorHAnsi" w:hAnsiTheme="minorHAnsi" w:cstheme="minorHAnsi"/>
          <w:sz w:val="24"/>
          <w:szCs w:val="24"/>
        </w:rPr>
      </w:pPr>
    </w:p>
    <w:p w14:paraId="69DA50AB" w14:textId="4DCBCFB5" w:rsidR="004C17BC" w:rsidRPr="000357A9" w:rsidRDefault="00D2384E" w:rsidP="004C17BC">
      <w:pPr>
        <w:pStyle w:val="ListParagraph"/>
        <w:autoSpaceDE w:val="0"/>
        <w:autoSpaceDN w:val="0"/>
        <w:adjustRightInd w:val="0"/>
        <w:ind w:left="360"/>
        <w:contextualSpacing/>
        <w:jc w:val="both"/>
        <w:rPr>
          <w:rFonts w:ascii="Arial" w:hAnsi="Arial" w:cs="Arial"/>
          <w:sz w:val="24"/>
          <w:szCs w:val="24"/>
        </w:rPr>
      </w:pPr>
      <w:r>
        <w:rPr>
          <w:rFonts w:ascii="Arial" w:hAnsi="Arial" w:cs="Arial"/>
          <w:sz w:val="24"/>
          <w:szCs w:val="24"/>
        </w:rPr>
        <w:t>Both Orders will make</w:t>
      </w:r>
      <w:r w:rsidRPr="000357A9">
        <w:rPr>
          <w:rFonts w:ascii="Arial" w:hAnsi="Arial" w:cs="Arial"/>
          <w:sz w:val="24"/>
          <w:szCs w:val="24"/>
        </w:rPr>
        <w:t xml:space="preserve"> amendments to the existing </w:t>
      </w:r>
      <w:r w:rsidR="00A37568" w:rsidRPr="003B1E75">
        <w:rPr>
          <w:rFonts w:ascii="Arial" w:hAnsi="Arial" w:cs="Arial"/>
          <w:color w:val="000000"/>
          <w:sz w:val="24"/>
          <w:szCs w:val="24"/>
        </w:rPr>
        <w:t>Greenhouse Gas Emissions Trading Scheme Order 2020</w:t>
      </w:r>
      <w:r w:rsidRPr="000357A9">
        <w:rPr>
          <w:rFonts w:ascii="Arial" w:hAnsi="Arial" w:cs="Arial"/>
          <w:sz w:val="24"/>
          <w:szCs w:val="24"/>
        </w:rPr>
        <w:t>.</w:t>
      </w:r>
    </w:p>
    <w:p w14:paraId="2BEF6CAE" w14:textId="77777777" w:rsidR="004C17BC" w:rsidRPr="000357A9" w:rsidRDefault="004C17BC" w:rsidP="004C17BC">
      <w:pPr>
        <w:pStyle w:val="ListParagraph"/>
        <w:autoSpaceDE w:val="0"/>
        <w:autoSpaceDN w:val="0"/>
        <w:adjustRightInd w:val="0"/>
        <w:ind w:left="360"/>
        <w:contextualSpacing/>
        <w:jc w:val="both"/>
        <w:rPr>
          <w:rFonts w:ascii="Arial" w:hAnsi="Arial" w:cs="Arial"/>
          <w:sz w:val="24"/>
          <w:szCs w:val="24"/>
        </w:rPr>
      </w:pPr>
    </w:p>
    <w:p w14:paraId="277C04B6" w14:textId="35031A0F" w:rsidR="00153120" w:rsidRPr="00153120" w:rsidRDefault="000963D5" w:rsidP="00153120">
      <w:pPr>
        <w:pStyle w:val="ListParagraph"/>
        <w:autoSpaceDE w:val="0"/>
        <w:autoSpaceDN w:val="0"/>
        <w:adjustRightInd w:val="0"/>
        <w:ind w:left="360"/>
        <w:contextualSpacing/>
        <w:jc w:val="both"/>
        <w:rPr>
          <w:rFonts w:ascii="Arial" w:hAnsi="Arial" w:cs="Arial"/>
          <w:color w:val="000000"/>
          <w:sz w:val="24"/>
          <w:szCs w:val="24"/>
        </w:rPr>
      </w:pPr>
      <w:r>
        <w:rPr>
          <w:rFonts w:ascii="Arial" w:hAnsi="Arial" w:cs="Arial"/>
          <w:color w:val="000000"/>
          <w:sz w:val="24"/>
          <w:szCs w:val="24"/>
        </w:rPr>
        <w:t>The UK ETS remains an important policy in this Government’s pursuit of decarbonisation.</w:t>
      </w:r>
      <w:r w:rsidR="00153120">
        <w:rPr>
          <w:rFonts w:ascii="Arial" w:hAnsi="Arial" w:cs="Arial"/>
          <w:color w:val="000000"/>
          <w:sz w:val="24"/>
          <w:szCs w:val="24"/>
        </w:rPr>
        <w:t xml:space="preserve"> </w:t>
      </w:r>
      <w:r w:rsidR="00153120" w:rsidRPr="00153120">
        <w:rPr>
          <w:rFonts w:ascii="Arial" w:hAnsi="Arial" w:cs="Arial"/>
          <w:sz w:val="24"/>
          <w:szCs w:val="24"/>
        </w:rPr>
        <w:t xml:space="preserve">Following the summer recess I expect to issue a further statement setting out initial options to develop the UK ETS further, aimed at delivering a more impactful scheme. </w:t>
      </w:r>
    </w:p>
    <w:p w14:paraId="4A3C872B" w14:textId="1D4B81D9" w:rsidR="00153120" w:rsidRDefault="00153120" w:rsidP="00C36183">
      <w:pPr>
        <w:pStyle w:val="ListParagraph"/>
        <w:autoSpaceDE w:val="0"/>
        <w:autoSpaceDN w:val="0"/>
        <w:adjustRightInd w:val="0"/>
        <w:ind w:left="360"/>
        <w:contextualSpacing/>
        <w:jc w:val="both"/>
        <w:rPr>
          <w:rFonts w:ascii="Arial" w:hAnsi="Arial" w:cs="Arial"/>
          <w:color w:val="000000"/>
          <w:sz w:val="24"/>
          <w:szCs w:val="24"/>
        </w:rPr>
      </w:pPr>
    </w:p>
    <w:p w14:paraId="74C11707" w14:textId="30D41AA6" w:rsidR="00200243" w:rsidRDefault="00200243" w:rsidP="00C36183">
      <w:pPr>
        <w:pStyle w:val="ListParagraph"/>
        <w:autoSpaceDE w:val="0"/>
        <w:autoSpaceDN w:val="0"/>
        <w:adjustRightInd w:val="0"/>
        <w:ind w:left="360"/>
        <w:contextualSpacing/>
        <w:jc w:val="both"/>
        <w:rPr>
          <w:rFonts w:ascii="Arial" w:hAnsi="Arial" w:cs="Arial"/>
          <w:color w:val="000000"/>
          <w:sz w:val="24"/>
          <w:szCs w:val="24"/>
        </w:rPr>
      </w:pPr>
      <w:r w:rsidRPr="00200243">
        <w:rPr>
          <w:rFonts w:ascii="Arial" w:hAnsi="Arial" w:cs="Arial"/>
          <w:color w:val="000000"/>
          <w:sz w:val="24"/>
          <w:szCs w:val="24"/>
        </w:rPr>
        <w:lastRenderedPageBreak/>
        <w:t xml:space="preserve">This statement is being issued during recess in order to keep members informed. Should members wish me to make a further statement or to answer questions on this when the Senedd returns I would be happy to do </w:t>
      </w:r>
      <w:proofErr w:type="gramStart"/>
      <w:r w:rsidRPr="00200243">
        <w:rPr>
          <w:rFonts w:ascii="Arial" w:hAnsi="Arial" w:cs="Arial"/>
          <w:color w:val="000000"/>
          <w:sz w:val="24"/>
          <w:szCs w:val="24"/>
        </w:rPr>
        <w:t>so.</w:t>
      </w:r>
      <w:proofErr w:type="gramEnd"/>
    </w:p>
    <w:sectPr w:rsidR="00200243"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FA0F6" w14:textId="77777777" w:rsidR="00405694" w:rsidRDefault="00405694">
      <w:r>
        <w:separator/>
      </w:r>
    </w:p>
  </w:endnote>
  <w:endnote w:type="continuationSeparator" w:id="0">
    <w:p w14:paraId="575EFAE5" w14:textId="77777777" w:rsidR="00405694" w:rsidRDefault="0040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70BC" w14:textId="77777777" w:rsidR="000357A9" w:rsidRDefault="000357A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EA667" w14:textId="77777777" w:rsidR="000357A9" w:rsidRDefault="00035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8850" w14:textId="101BF9F2" w:rsidR="000357A9" w:rsidRDefault="000357A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F70">
      <w:rPr>
        <w:rStyle w:val="PageNumber"/>
        <w:noProof/>
      </w:rPr>
      <w:t>2</w:t>
    </w:r>
    <w:r>
      <w:rPr>
        <w:rStyle w:val="PageNumber"/>
      </w:rPr>
      <w:fldChar w:fldCharType="end"/>
    </w:r>
  </w:p>
  <w:p w14:paraId="1FE157B5" w14:textId="77777777" w:rsidR="000357A9" w:rsidRDefault="00035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D5BE" w14:textId="6B745D42" w:rsidR="000357A9" w:rsidRPr="005D2A41" w:rsidRDefault="000357A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51F70">
      <w:rPr>
        <w:rStyle w:val="PageNumber"/>
        <w:rFonts w:ascii="Arial" w:hAnsi="Arial" w:cs="Arial"/>
        <w:noProof/>
        <w:sz w:val="24"/>
        <w:szCs w:val="24"/>
      </w:rPr>
      <w:t>1</w:t>
    </w:r>
    <w:r w:rsidRPr="005D2A41">
      <w:rPr>
        <w:rStyle w:val="PageNumber"/>
        <w:rFonts w:ascii="Arial" w:hAnsi="Arial" w:cs="Arial"/>
        <w:sz w:val="24"/>
        <w:szCs w:val="24"/>
      </w:rPr>
      <w:fldChar w:fldCharType="end"/>
    </w:r>
  </w:p>
  <w:p w14:paraId="6FC1B535" w14:textId="77777777" w:rsidR="000357A9" w:rsidRPr="00A845A9" w:rsidRDefault="000357A9"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3124" w14:textId="77777777" w:rsidR="00405694" w:rsidRDefault="00405694">
      <w:r>
        <w:separator/>
      </w:r>
    </w:p>
  </w:footnote>
  <w:footnote w:type="continuationSeparator" w:id="0">
    <w:p w14:paraId="0E07A588" w14:textId="77777777" w:rsidR="00405694" w:rsidRDefault="0040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24CC" w14:textId="77777777" w:rsidR="000357A9" w:rsidRDefault="000357A9">
    <w:r>
      <w:rPr>
        <w:noProof/>
        <w:lang w:eastAsia="en-GB"/>
      </w:rPr>
      <w:drawing>
        <wp:anchor distT="0" distB="0" distL="114300" distR="114300" simplePos="0" relativeHeight="251657728" behindDoc="1" locked="0" layoutInCell="1" allowOverlap="1" wp14:anchorId="2FFF0AA4" wp14:editId="664815A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557502" w14:textId="77777777" w:rsidR="000357A9" w:rsidRDefault="000357A9">
    <w:pPr>
      <w:pStyle w:val="Header"/>
    </w:pPr>
  </w:p>
  <w:p w14:paraId="5876B1D4" w14:textId="77777777" w:rsidR="000357A9" w:rsidRDefault="00035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3A1271"/>
    <w:multiLevelType w:val="hybridMultilevel"/>
    <w:tmpl w:val="C896C5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57A9"/>
    <w:rsid w:val="000516D9"/>
    <w:rsid w:val="00051F70"/>
    <w:rsid w:val="0006774B"/>
    <w:rsid w:val="00072148"/>
    <w:rsid w:val="00082B81"/>
    <w:rsid w:val="00090C3D"/>
    <w:rsid w:val="000963D5"/>
    <w:rsid w:val="00097118"/>
    <w:rsid w:val="000C3A52"/>
    <w:rsid w:val="000C53DB"/>
    <w:rsid w:val="000C5E9B"/>
    <w:rsid w:val="001008AD"/>
    <w:rsid w:val="00134918"/>
    <w:rsid w:val="001460B1"/>
    <w:rsid w:val="001515C1"/>
    <w:rsid w:val="00153120"/>
    <w:rsid w:val="0017102C"/>
    <w:rsid w:val="001A39E2"/>
    <w:rsid w:val="001A6AF1"/>
    <w:rsid w:val="001B027C"/>
    <w:rsid w:val="001B288D"/>
    <w:rsid w:val="001C532F"/>
    <w:rsid w:val="001E53BF"/>
    <w:rsid w:val="00200243"/>
    <w:rsid w:val="00214B25"/>
    <w:rsid w:val="00223E62"/>
    <w:rsid w:val="00274F08"/>
    <w:rsid w:val="002A5310"/>
    <w:rsid w:val="002B5336"/>
    <w:rsid w:val="002C57B6"/>
    <w:rsid w:val="002F0EB9"/>
    <w:rsid w:val="002F53A9"/>
    <w:rsid w:val="00314E36"/>
    <w:rsid w:val="003220C1"/>
    <w:rsid w:val="00356D7B"/>
    <w:rsid w:val="00357893"/>
    <w:rsid w:val="00363783"/>
    <w:rsid w:val="003670C1"/>
    <w:rsid w:val="00370471"/>
    <w:rsid w:val="003B1503"/>
    <w:rsid w:val="003B3D64"/>
    <w:rsid w:val="003C5133"/>
    <w:rsid w:val="00405694"/>
    <w:rsid w:val="00412673"/>
    <w:rsid w:val="0043031D"/>
    <w:rsid w:val="0046757C"/>
    <w:rsid w:val="00481812"/>
    <w:rsid w:val="004C17BC"/>
    <w:rsid w:val="004E1CEA"/>
    <w:rsid w:val="00560F1F"/>
    <w:rsid w:val="00574BB3"/>
    <w:rsid w:val="005A22E2"/>
    <w:rsid w:val="005B030B"/>
    <w:rsid w:val="005D2A41"/>
    <w:rsid w:val="005D7663"/>
    <w:rsid w:val="005F1659"/>
    <w:rsid w:val="00603548"/>
    <w:rsid w:val="00615E62"/>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01BF"/>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A1E9C"/>
    <w:rsid w:val="009C585E"/>
    <w:rsid w:val="009D26D8"/>
    <w:rsid w:val="009E4974"/>
    <w:rsid w:val="009F06C3"/>
    <w:rsid w:val="00A204C9"/>
    <w:rsid w:val="00A23742"/>
    <w:rsid w:val="00A3247B"/>
    <w:rsid w:val="00A37568"/>
    <w:rsid w:val="00A72CF3"/>
    <w:rsid w:val="00A82A45"/>
    <w:rsid w:val="00A845A9"/>
    <w:rsid w:val="00A86958"/>
    <w:rsid w:val="00AA5651"/>
    <w:rsid w:val="00AA5848"/>
    <w:rsid w:val="00AA7750"/>
    <w:rsid w:val="00AD65F1"/>
    <w:rsid w:val="00AE064D"/>
    <w:rsid w:val="00AF056B"/>
    <w:rsid w:val="00B049B1"/>
    <w:rsid w:val="00B239BA"/>
    <w:rsid w:val="00B4392E"/>
    <w:rsid w:val="00B468BB"/>
    <w:rsid w:val="00B81F17"/>
    <w:rsid w:val="00C01C0D"/>
    <w:rsid w:val="00C36183"/>
    <w:rsid w:val="00C43B4A"/>
    <w:rsid w:val="00C64FA5"/>
    <w:rsid w:val="00C84A12"/>
    <w:rsid w:val="00CA4519"/>
    <w:rsid w:val="00CF3DC5"/>
    <w:rsid w:val="00CF7E5D"/>
    <w:rsid w:val="00D017E2"/>
    <w:rsid w:val="00D16D97"/>
    <w:rsid w:val="00D2384E"/>
    <w:rsid w:val="00D27F42"/>
    <w:rsid w:val="00D84713"/>
    <w:rsid w:val="00DD4B82"/>
    <w:rsid w:val="00E1556F"/>
    <w:rsid w:val="00E3419E"/>
    <w:rsid w:val="00E47B1A"/>
    <w:rsid w:val="00E631B1"/>
    <w:rsid w:val="00EA5290"/>
    <w:rsid w:val="00EB248F"/>
    <w:rsid w:val="00EB5F93"/>
    <w:rsid w:val="00EC0568"/>
    <w:rsid w:val="00EE721A"/>
    <w:rsid w:val="00F01132"/>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3FBD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4C1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Bullets,Dot pt,No Spacing1,List Paragraph Char Char Char,Indicator Text,Colorful List - Accent 11,Numbered Para 1,Bullet 1,Bullet Points,MAIN CONTENT,List Paragraph2,Normal numbered,OBC Bullet,List Paragraph12,Bullet Style,Table tex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1515C1"/>
    <w:rPr>
      <w:sz w:val="16"/>
      <w:szCs w:val="16"/>
    </w:rPr>
  </w:style>
  <w:style w:type="paragraph" w:styleId="CommentText">
    <w:name w:val="annotation text"/>
    <w:basedOn w:val="Normal"/>
    <w:link w:val="CommentTextChar"/>
    <w:semiHidden/>
    <w:unhideWhenUsed/>
    <w:rsid w:val="001515C1"/>
    <w:rPr>
      <w:sz w:val="20"/>
    </w:rPr>
  </w:style>
  <w:style w:type="character" w:customStyle="1" w:styleId="CommentTextChar">
    <w:name w:val="Comment Text Char"/>
    <w:basedOn w:val="DefaultParagraphFont"/>
    <w:link w:val="CommentText"/>
    <w:semiHidden/>
    <w:rsid w:val="001515C1"/>
    <w:rPr>
      <w:rFonts w:ascii="TradeGothic" w:hAnsi="TradeGothic"/>
      <w:lang w:eastAsia="en-US"/>
    </w:rPr>
  </w:style>
  <w:style w:type="paragraph" w:styleId="CommentSubject">
    <w:name w:val="annotation subject"/>
    <w:basedOn w:val="CommentText"/>
    <w:next w:val="CommentText"/>
    <w:link w:val="CommentSubjectChar"/>
    <w:semiHidden/>
    <w:unhideWhenUsed/>
    <w:rsid w:val="001515C1"/>
    <w:rPr>
      <w:b/>
      <w:bCs/>
    </w:rPr>
  </w:style>
  <w:style w:type="character" w:customStyle="1" w:styleId="CommentSubjectChar">
    <w:name w:val="Comment Subject Char"/>
    <w:basedOn w:val="CommentTextChar"/>
    <w:link w:val="CommentSubject"/>
    <w:semiHidden/>
    <w:rsid w:val="001515C1"/>
    <w:rPr>
      <w:rFonts w:ascii="TradeGothic" w:hAnsi="TradeGothic"/>
      <w:b/>
      <w:bCs/>
      <w:lang w:eastAsia="en-US"/>
    </w:rPr>
  </w:style>
  <w:style w:type="paragraph" w:styleId="BalloonText">
    <w:name w:val="Balloon Text"/>
    <w:basedOn w:val="Normal"/>
    <w:link w:val="BalloonTextChar"/>
    <w:semiHidden/>
    <w:unhideWhenUsed/>
    <w:rsid w:val="001515C1"/>
    <w:rPr>
      <w:rFonts w:ascii="Segoe UI" w:hAnsi="Segoe UI" w:cs="Segoe UI"/>
      <w:sz w:val="18"/>
      <w:szCs w:val="18"/>
    </w:rPr>
  </w:style>
  <w:style w:type="character" w:customStyle="1" w:styleId="BalloonTextChar">
    <w:name w:val="Balloon Text Char"/>
    <w:basedOn w:val="DefaultParagraphFont"/>
    <w:link w:val="BalloonText"/>
    <w:semiHidden/>
    <w:rsid w:val="001515C1"/>
    <w:rPr>
      <w:rFonts w:ascii="Segoe UI" w:hAnsi="Segoe UI" w:cs="Segoe UI"/>
      <w:sz w:val="18"/>
      <w:szCs w:val="18"/>
      <w:lang w:eastAsia="en-US"/>
    </w:rPr>
  </w:style>
  <w:style w:type="character" w:customStyle="1" w:styleId="ListParagraphChar">
    <w:name w:val="List Paragraph Char"/>
    <w:aliases w:val="Bullets Char,Dot pt Char,No Spacing1 Char,List Paragraph Char Char Char Char,Indicator Text Char,Colorful List - Accent 11 Char,Numbered Para 1 Char,Bullet 1 Char,Bullet Points Char,MAIN CONTENT Char,List Paragraph2 Char,L Char"/>
    <w:link w:val="ListParagraph"/>
    <w:uiPriority w:val="34"/>
    <w:qFormat/>
    <w:locked/>
    <w:rsid w:val="00C36183"/>
    <w:rPr>
      <w:rFonts w:ascii="TradeGothic" w:hAnsi="TradeGothic"/>
      <w:sz w:val="22"/>
      <w:lang w:eastAsia="en-US"/>
    </w:rPr>
  </w:style>
  <w:style w:type="character" w:customStyle="1" w:styleId="Heading2Char">
    <w:name w:val="Heading 2 Char"/>
    <w:basedOn w:val="DefaultParagraphFont"/>
    <w:link w:val="Heading2"/>
    <w:semiHidden/>
    <w:rsid w:val="004C17B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8533">
      <w:bodyDiv w:val="1"/>
      <w:marLeft w:val="0"/>
      <w:marRight w:val="0"/>
      <w:marTop w:val="0"/>
      <w:marBottom w:val="0"/>
      <w:divBdr>
        <w:top w:val="none" w:sz="0" w:space="0" w:color="auto"/>
        <w:left w:val="none" w:sz="0" w:space="0" w:color="auto"/>
        <w:bottom w:val="none" w:sz="0" w:space="0" w:color="auto"/>
        <w:right w:val="none" w:sz="0" w:space="0" w:color="auto"/>
      </w:divBdr>
    </w:div>
    <w:div w:id="442844873">
      <w:bodyDiv w:val="1"/>
      <w:marLeft w:val="0"/>
      <w:marRight w:val="0"/>
      <w:marTop w:val="0"/>
      <w:marBottom w:val="0"/>
      <w:divBdr>
        <w:top w:val="none" w:sz="0" w:space="0" w:color="auto"/>
        <w:left w:val="none" w:sz="0" w:space="0" w:color="auto"/>
        <w:bottom w:val="none" w:sz="0" w:space="0" w:color="auto"/>
        <w:right w:val="none" w:sz="0" w:space="0" w:color="auto"/>
      </w:divBdr>
    </w:div>
    <w:div w:id="1063912845">
      <w:bodyDiv w:val="1"/>
      <w:marLeft w:val="0"/>
      <w:marRight w:val="0"/>
      <w:marTop w:val="0"/>
      <w:marBottom w:val="0"/>
      <w:divBdr>
        <w:top w:val="none" w:sz="0" w:space="0" w:color="auto"/>
        <w:left w:val="none" w:sz="0" w:space="0" w:color="auto"/>
        <w:bottom w:val="none" w:sz="0" w:space="0" w:color="auto"/>
        <w:right w:val="none" w:sz="0" w:space="0" w:color="auto"/>
      </w:divBdr>
    </w:div>
    <w:div w:id="12694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A35113934</value>
    </field>
    <field name="Objective-Title">
      <value order="0">Doc 4 - Written Statement - Consultation on proposed amendments to the Greenhouse Gas Emissions Trading Scheme Order 2020 English</value>
    </field>
    <field name="Objective-Description">
      <value order="0"/>
    </field>
    <field name="Objective-CreationStamp">
      <value order="0">2021-06-15T14:55:14Z</value>
    </field>
    <field name="Objective-IsApproved">
      <value order="0">false</value>
    </field>
    <field name="Objective-IsPublished">
      <value order="0">true</value>
    </field>
    <field name="Objective-DatePublished">
      <value order="0">2021-07-28T10:53:18Z</value>
    </field>
    <field name="Objective-ModificationStamp">
      <value order="0">2021-07-28T10:53:18Z</value>
    </field>
    <field name="Objective-Owner">
      <value order="0">Oates, Jonathan (ESNR-Strategy-Decarbonisation&amp;Energy)</value>
    </field>
    <field name="Objective-Path">
      <value order="0">Objective Global Folder:Business File Plan:Economy, Skills &amp; Natural Resources (ESNR):Economy, Skills &amp; Natural Resources (ESNR) - ERA - Decarbonisation &amp; Energy:1 - Save:04. Ministerials:03. Julie James - 2021:MA - Julie James - Minister for Climate Change - Decarbonisation &amp; Energy - 2021:MA/JJ/2056/21 - Consultation on proposed amendments to the Greenhouse Gas Emissions Trading Scheme Order 2020</value>
    </field>
    <field name="Objective-Parent">
      <value order="0">MA/JJ/2056/21 - Consultation on proposed amendments to the Greenhouse Gas Emissions Trading Scheme Order 2020</value>
    </field>
    <field name="Objective-State">
      <value order="0">Published</value>
    </field>
    <field name="Objective-VersionId">
      <value order="0">vA70342345</value>
    </field>
    <field name="Objective-Version">
      <value order="0">11.0</value>
    </field>
    <field name="Objective-VersionNumber">
      <value order="0">12</value>
    </field>
    <field name="Objective-VersionComment">
      <value order="0"/>
    </field>
    <field name="Objective-FileNumber">
      <value order="0">qA1475129</value>
    </field>
    <field name="Objective-Classification">
      <value order="0">Official</value>
    </field>
    <field name="Objective-Caveats">
      <value order="0"/>
    </field>
  </systemFields>
  <catalogues>
    <catalogue name="Document Type Catalogue" type="type" ori="id:cA14">
      <field name="Objective-Date Acquired">
        <value order="0">2021-06-14T23:00:00Z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AB09C7E-2F7B-462E-B228-201DBE8BA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505B4-550C-4C76-A3D1-59C6C4543D7A}">
  <ds:schemaRefs>
    <ds:schemaRef ds:uri="http://schemas.microsoft.com/sharepoint/v3/contenttype/forms"/>
  </ds:schemaRefs>
</ds:datastoreItem>
</file>

<file path=customXml/itemProps4.xml><?xml version="1.0" encoding="utf-8"?>
<ds:datastoreItem xmlns:ds="http://schemas.openxmlformats.org/officeDocument/2006/customXml" ds:itemID="{F591EAB4-F319-4213-8925-52BCD883E0DA}">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2021-07-28T13:33:00Z</dcterms:created>
  <dcterms:modified xsi:type="dcterms:W3CDTF">2021-07-28T13:33:00Z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A35113934</vt:lpwstr>
  </property>
  <property fmtid="{D5CDD505-2E9C-101B-9397-08002B2CF9AE}" pid="4" name="Objective-Title">
    <vt:lpwstr>Doc 4 - Written Statement - Consultation on proposed amendments to the Greenhouse Gas Emissions Trading Scheme Order 2020 English</vt:lpwstr>
  </property>
  <property fmtid="{D5CDD505-2E9C-101B-9397-08002B2CF9AE}" pid="5" name="Objective-Comment">
    <vt:lpwstr/>
  </property>
  <property fmtid="{D5CDD505-2E9C-101B-9397-08002B2CF9AE}" pid="6" name="Objective-CreationStamp">
    <vt:filetime>2021-06-15T14:57:06Z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2021-07-28T10:53:18Z</vt:filetime>
  </property>
  <property fmtid="{D5CDD505-2E9C-101B-9397-08002B2CF9AE}" pid="10" name="Objective-ModificationStamp">
    <vt:filetime>2021-07-28T10:53:18Z</vt:filetime>
  </property>
  <property fmtid="{D5CDD505-2E9C-101B-9397-08002B2CF9AE}" pid="11" name="Objective-Owner">
    <vt:lpwstr>Oates, Jonathan (ESNR-Strategy-Decarbonisation&amp;Energy)</vt:lpwstr>
  </property>
  <property fmtid="{D5CDD505-2E9C-101B-9397-08002B2CF9AE}" pid="12" name="Objective-Path">
    <vt:lpwstr>Objective Global Folder:Business File Plan:Economy, Skills &amp; Natural Resources (ESNR):Economy, Skills &amp; Natural Resources (ESNR) - ERA - Decarbonisation &amp; Energy:1 - Save:04. Ministerials:03. Julie James - 2021:MA - Julie James - Minister for Climate Chan</vt:lpwstr>
  </property>
  <property fmtid="{D5CDD505-2E9C-101B-9397-08002B2CF9AE}" pid="13" name="Objective-Parent">
    <vt:lpwstr>MA/JJ/2056/21 - Consultation on proposed amendments to the Greenhouse Gas Emissions Trading Scheme Order 2020</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2021-06-14T23:00:00Z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vA70342345</vt:lpwstr>
  </property>
  <property fmtid="{D5CDD505-2E9C-101B-9397-08002B2CF9AE}" pid="28" name="Objective-Language">
    <vt:lpwstr>English (eng)</vt:lpwstr>
  </property>
  <property fmtid="{D5CDD505-2E9C-101B-9397-08002B2CF9AE}" pid="29" name="Objective-Date Acquired">
    <vt:filetime>2021-06-14T23:00:00Z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