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15820" w14:textId="77777777" w:rsidR="001A39E2" w:rsidRDefault="001A39E2" w:rsidP="001A39E2">
      <w:pPr>
        <w:jc w:val="right"/>
        <w:rPr>
          <w:b/>
        </w:rPr>
      </w:pPr>
    </w:p>
    <w:p w14:paraId="074E99F2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B466F36" wp14:editId="38254F4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ECEC9C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D7495FA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CAA997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7CD8D8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3BBF340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A5E128F" wp14:editId="55FAB64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1A222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A2BD5B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FAB5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30D720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BC085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758995" w14:textId="5EC40EF3" w:rsidR="00EA5290" w:rsidRPr="00670227" w:rsidRDefault="008036FD" w:rsidP="00F4452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Publication of ‘The decision framework for the next phase of education and childcare: considerations, planning and challenges’</w:t>
            </w:r>
            <w:bookmarkEnd w:id="0"/>
          </w:p>
        </w:tc>
      </w:tr>
      <w:tr w:rsidR="00EA5290" w:rsidRPr="00A011A1" w14:paraId="5B008B7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3D83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A183D" w14:textId="360D270C" w:rsidR="00EA5290" w:rsidRPr="00670227" w:rsidRDefault="00F4452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 May 2020</w:t>
            </w:r>
          </w:p>
        </w:tc>
      </w:tr>
      <w:tr w:rsidR="00EA5290" w:rsidRPr="00A011A1" w14:paraId="5C0ED66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2392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680FA" w14:textId="77777777" w:rsidR="00EA5290" w:rsidRPr="00670227" w:rsidRDefault="009F7C5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Kirsty Williams, Minister for Education</w:t>
            </w:r>
          </w:p>
        </w:tc>
      </w:tr>
    </w:tbl>
    <w:p w14:paraId="40450B1C" w14:textId="77777777" w:rsidR="00EA5290" w:rsidRPr="00A011A1" w:rsidRDefault="00EA5290" w:rsidP="00EA5290"/>
    <w:p w14:paraId="33C80026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1ABA7684" w14:textId="3E162FEC" w:rsidR="002B6ACF" w:rsidRDefault="009F7C51" w:rsidP="009F7C51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Today I am publishing </w:t>
      </w:r>
      <w:r w:rsidR="003F068F" w:rsidRPr="008036FD">
        <w:rPr>
          <w:rFonts w:ascii="Arial" w:hAnsi="Arial"/>
          <w:i/>
          <w:sz w:val="24"/>
        </w:rPr>
        <w:t xml:space="preserve">The </w:t>
      </w:r>
      <w:r w:rsidRPr="000A78F9">
        <w:rPr>
          <w:rFonts w:ascii="Arial" w:hAnsi="Arial" w:cs="Arial"/>
          <w:i/>
          <w:sz w:val="24"/>
          <w:szCs w:val="24"/>
        </w:rPr>
        <w:t>Decision framework for the next phase of education and childcare</w:t>
      </w:r>
      <w:r>
        <w:rPr>
          <w:rFonts w:ascii="Arial" w:hAnsi="Arial" w:cs="Arial"/>
          <w:sz w:val="24"/>
          <w:szCs w:val="24"/>
        </w:rPr>
        <w:t xml:space="preserve">.  This </w:t>
      </w:r>
      <w:r>
        <w:rPr>
          <w:rFonts w:ascii="Arial" w:hAnsi="Arial" w:cs="Arial"/>
          <w:bCs/>
          <w:sz w:val="24"/>
          <w:szCs w:val="24"/>
        </w:rPr>
        <w:t>builds on the five principles I published last month</w:t>
      </w:r>
      <w:r w:rsidR="003F068F">
        <w:rPr>
          <w:rFonts w:ascii="Arial" w:hAnsi="Arial" w:cs="Arial"/>
          <w:sz w:val="24"/>
          <w:szCs w:val="24"/>
        </w:rPr>
        <w:t>:</w:t>
      </w:r>
    </w:p>
    <w:p w14:paraId="7E616F14" w14:textId="77777777" w:rsidR="002B6ACF" w:rsidRDefault="002B6ACF" w:rsidP="009F7C51">
      <w:pPr>
        <w:rPr>
          <w:rFonts w:ascii="Arial" w:hAnsi="Arial" w:cs="Arial"/>
          <w:sz w:val="24"/>
          <w:szCs w:val="24"/>
        </w:rPr>
      </w:pPr>
    </w:p>
    <w:p w14:paraId="4BD984B8" w14:textId="77777777" w:rsidR="009F7C51" w:rsidRDefault="009F7C51" w:rsidP="009F7C51">
      <w:pPr>
        <w:rPr>
          <w:rFonts w:ascii="Arial" w:hAnsi="Arial" w:cs="Arial"/>
          <w:sz w:val="24"/>
          <w:szCs w:val="24"/>
        </w:rPr>
      </w:pPr>
    </w:p>
    <w:p w14:paraId="72C5554A" w14:textId="77777777" w:rsidR="009F7C51" w:rsidRPr="00BD4CD3" w:rsidRDefault="009F7C51" w:rsidP="009F7C5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D4CD3">
        <w:rPr>
          <w:rFonts w:ascii="Arial" w:hAnsi="Arial" w:cs="Arial"/>
          <w:sz w:val="24"/>
          <w:szCs w:val="24"/>
        </w:rPr>
        <w:t>The safety and mental, emotional and physical wellbeing of students and staff</w:t>
      </w:r>
    </w:p>
    <w:p w14:paraId="1765FEE8" w14:textId="77777777" w:rsidR="009F7C51" w:rsidRPr="00B928C4" w:rsidRDefault="009F7C51" w:rsidP="009F7C5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928C4">
        <w:rPr>
          <w:rFonts w:ascii="Arial" w:hAnsi="Arial" w:cs="Arial"/>
          <w:sz w:val="24"/>
          <w:szCs w:val="24"/>
        </w:rPr>
        <w:t xml:space="preserve">Continuing contribution to the national effort and strategy to fight the spread of Covid-19 </w:t>
      </w:r>
    </w:p>
    <w:p w14:paraId="3EF0CA0C" w14:textId="77777777" w:rsidR="009F7C51" w:rsidRDefault="009F7C51" w:rsidP="009F7C5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928C4">
        <w:rPr>
          <w:rFonts w:ascii="Arial" w:hAnsi="Arial" w:cs="Arial"/>
          <w:sz w:val="24"/>
          <w:szCs w:val="24"/>
        </w:rPr>
        <w:t>Having the confidence of parents, staff and students - based on evidence and information - so that they can plan ahead</w:t>
      </w:r>
    </w:p>
    <w:p w14:paraId="3683F7F1" w14:textId="77777777" w:rsidR="009F7C51" w:rsidRPr="00B928C4" w:rsidRDefault="009F7C51" w:rsidP="009F7C5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928C4">
        <w:rPr>
          <w:rFonts w:ascii="Arial" w:hAnsi="Arial" w:cs="Arial"/>
          <w:sz w:val="24"/>
          <w:szCs w:val="24"/>
        </w:rPr>
        <w:t>Ability to prioritise learners at key points, including those from disadvantaged backgrounds</w:t>
      </w:r>
    </w:p>
    <w:p w14:paraId="7FCB9A42" w14:textId="77777777" w:rsidR="009F7C51" w:rsidRPr="00B928C4" w:rsidRDefault="009F7C51" w:rsidP="009F7C51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928C4">
        <w:rPr>
          <w:rFonts w:ascii="Arial" w:hAnsi="Arial" w:cs="Arial"/>
          <w:sz w:val="24"/>
          <w:szCs w:val="24"/>
        </w:rPr>
        <w:t>Having guidance in place to support measures such as distancing, managing attendance and wider protective actions.</w:t>
      </w:r>
    </w:p>
    <w:p w14:paraId="40E9E1A5" w14:textId="77777777" w:rsidR="009F7C51" w:rsidRDefault="009F7C51" w:rsidP="009F7C51">
      <w:pPr>
        <w:rPr>
          <w:rFonts w:ascii="Arial" w:hAnsi="Arial" w:cs="Arial"/>
          <w:sz w:val="24"/>
          <w:szCs w:val="24"/>
        </w:rPr>
      </w:pPr>
    </w:p>
    <w:p w14:paraId="25549E80" w14:textId="0AF132ED" w:rsidR="00B92515" w:rsidRDefault="008D70A8" w:rsidP="008036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8D70A8">
        <w:rPr>
          <w:rFonts w:ascii="Arial" w:hAnsi="Arial" w:cs="Arial"/>
          <w:sz w:val="24"/>
          <w:szCs w:val="24"/>
        </w:rPr>
        <w:t>document sets out our current thinking for how we change</w:t>
      </w:r>
      <w:r>
        <w:rPr>
          <w:rFonts w:ascii="Arial" w:hAnsi="Arial" w:cs="Arial"/>
          <w:sz w:val="24"/>
          <w:szCs w:val="24"/>
        </w:rPr>
        <w:t xml:space="preserve"> </w:t>
      </w:r>
      <w:r w:rsidRPr="008D70A8">
        <w:rPr>
          <w:rFonts w:ascii="Arial" w:hAnsi="Arial" w:cs="Arial"/>
          <w:sz w:val="24"/>
          <w:szCs w:val="24"/>
        </w:rPr>
        <w:t>the operations of schools and other providers over time in response to COVID-19.</w:t>
      </w:r>
    </w:p>
    <w:p w14:paraId="2DB63A9E" w14:textId="77777777" w:rsidR="008D70A8" w:rsidRDefault="008D70A8" w:rsidP="009F7C51">
      <w:pPr>
        <w:rPr>
          <w:rFonts w:ascii="Arial" w:hAnsi="Arial" w:cs="Arial"/>
          <w:bCs/>
          <w:sz w:val="24"/>
          <w:szCs w:val="24"/>
        </w:rPr>
      </w:pPr>
    </w:p>
    <w:p w14:paraId="3A514DBF" w14:textId="1D99395E" w:rsidR="009F7C51" w:rsidRDefault="003F068F" w:rsidP="009F7C5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</w:t>
      </w:r>
      <w:r w:rsidR="009F7C51">
        <w:rPr>
          <w:rFonts w:ascii="Arial" w:hAnsi="Arial" w:cs="Arial"/>
          <w:bCs/>
          <w:sz w:val="24"/>
          <w:szCs w:val="24"/>
        </w:rPr>
        <w:t xml:space="preserve">e are </w:t>
      </w:r>
      <w:r w:rsidR="009F7C51" w:rsidRPr="00B36FFE">
        <w:rPr>
          <w:rFonts w:ascii="Arial" w:hAnsi="Arial" w:cs="Arial"/>
          <w:bCs/>
          <w:sz w:val="24"/>
          <w:szCs w:val="24"/>
        </w:rPr>
        <w:t>working with scientists, public health experts, teachers, education providers, trade unions and local authorities to consider the options for the next phase</w:t>
      </w:r>
      <w:r w:rsidR="009F7C51">
        <w:rPr>
          <w:rFonts w:ascii="Arial" w:hAnsi="Arial" w:cs="Arial"/>
          <w:bCs/>
          <w:sz w:val="24"/>
          <w:szCs w:val="24"/>
        </w:rPr>
        <w:t xml:space="preserve"> for schools and settings with similar challenges, such as childcare providers and further education colleges.</w:t>
      </w:r>
    </w:p>
    <w:p w14:paraId="5C206988" w14:textId="77777777" w:rsidR="009F7C51" w:rsidRDefault="009F7C51" w:rsidP="009F7C51">
      <w:pPr>
        <w:rPr>
          <w:rFonts w:ascii="Arial" w:hAnsi="Arial" w:cs="Arial"/>
          <w:bCs/>
          <w:sz w:val="24"/>
          <w:szCs w:val="24"/>
        </w:rPr>
      </w:pPr>
    </w:p>
    <w:p w14:paraId="627D7BBE" w14:textId="11331BB9" w:rsidR="009F7C51" w:rsidRPr="009F7C51" w:rsidRDefault="009F7C51" w:rsidP="009F7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circulating a copy of the </w:t>
      </w:r>
      <w:r w:rsidR="00293DB9">
        <w:rPr>
          <w:rFonts w:ascii="Arial" w:hAnsi="Arial" w:cs="Arial"/>
          <w:sz w:val="24"/>
          <w:szCs w:val="24"/>
        </w:rPr>
        <w:t>document</w:t>
      </w:r>
      <w:r>
        <w:rPr>
          <w:rFonts w:ascii="Arial" w:hAnsi="Arial" w:cs="Arial"/>
          <w:sz w:val="24"/>
          <w:szCs w:val="24"/>
        </w:rPr>
        <w:t xml:space="preserve"> with this statement for members.</w:t>
      </w:r>
    </w:p>
    <w:p w14:paraId="0301131A" w14:textId="77777777" w:rsidR="00A845A9" w:rsidRDefault="00A845A9" w:rsidP="00A845A9"/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EC343" w14:textId="77777777" w:rsidR="00D07B49" w:rsidRDefault="00D07B49">
      <w:r>
        <w:separator/>
      </w:r>
    </w:p>
  </w:endnote>
  <w:endnote w:type="continuationSeparator" w:id="0">
    <w:p w14:paraId="604CFA38" w14:textId="77777777" w:rsidR="00D07B49" w:rsidRDefault="00D0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CF42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17E66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E6F3F" w14:textId="606A6D1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6F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D9E8B5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DA9A4" w14:textId="7D594DF4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4452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BA1E56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3525F" w14:textId="77777777" w:rsidR="00D07B49" w:rsidRDefault="00D07B49">
      <w:r>
        <w:separator/>
      </w:r>
    </w:p>
  </w:footnote>
  <w:footnote w:type="continuationSeparator" w:id="0">
    <w:p w14:paraId="0AC12067" w14:textId="77777777" w:rsidR="00D07B49" w:rsidRDefault="00D07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35EB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1563324" wp14:editId="72F4BD2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4DE8F" w14:textId="77777777" w:rsidR="00DD4B82" w:rsidRDefault="00DD4B82">
    <w:pPr>
      <w:pStyle w:val="Header"/>
    </w:pPr>
  </w:p>
  <w:p w14:paraId="6C9ACC2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84372D"/>
    <w:multiLevelType w:val="hybridMultilevel"/>
    <w:tmpl w:val="F8FEC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35763"/>
    <w:multiLevelType w:val="hybridMultilevel"/>
    <w:tmpl w:val="7B6E9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93DB9"/>
    <w:rsid w:val="002A5310"/>
    <w:rsid w:val="002B6ACF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3F068F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036FD"/>
    <w:rsid w:val="00812370"/>
    <w:rsid w:val="0082411A"/>
    <w:rsid w:val="00841628"/>
    <w:rsid w:val="00846160"/>
    <w:rsid w:val="00877BD2"/>
    <w:rsid w:val="008B7927"/>
    <w:rsid w:val="008D1E0B"/>
    <w:rsid w:val="008D70A8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9F7C51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B92515"/>
    <w:rsid w:val="00C43B4A"/>
    <w:rsid w:val="00C64FA5"/>
    <w:rsid w:val="00C84A12"/>
    <w:rsid w:val="00CF3DC5"/>
    <w:rsid w:val="00D017E2"/>
    <w:rsid w:val="00D07B49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35379"/>
    <w:rsid w:val="00F44525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490C4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2B6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B6A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2020-05-14T23:00:00+00:00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A30022827</value>
    </field>
    <field name="Objective-Title">
      <value order="0">Written Statement Draft Framework - English DK</value>
    </field>
    <field name="Objective-Description">
      <value order="0"/>
    </field>
    <field name="Objective-CreationStamp">
      <value order="0">2020-05-15T10:46:00Z</value>
    </field>
    <field name="Objective-IsApproved">
      <value order="0">false</value>
    </field>
    <field name="Objective-IsPublished">
      <value order="0">true</value>
    </field>
    <field name="Objective-DatePublished">
      <value order="0">2020-05-15T11:08:19Z</value>
    </field>
    <field name="Objective-ModificationStamp">
      <value order="0">2020-05-15T11:08:19Z</value>
    </field>
    <field name="Objective-Owner">
      <value order="0">Lewis, Sioned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Save:Curriculum and Assessment Divisional Administration 2019 - 2023:C&amp;A Division - Coronavirus contingency planning:Coronavirus - COVID19 - SC5 - Planning for Reopening Schools and Settings - Education - 2020:Guidance</value>
    </field>
    <field name="Objective-Parent">
      <value order="0">Guidance</value>
    </field>
    <field name="Objective-State">
      <value order="0">Published</value>
    </field>
    <field name="Objective-VersionId">
      <value order="0">vA59863048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qA1427818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2020-05-14T23:00:00Z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5CF64-4D69-440F-80CA-177A4D08188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74AC54-702C-4136-9EE7-D12326746F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D3D52D8C-D307-4D05-93EE-7473942AB3B7}"/>
</file>

<file path=customXml/itemProps5.xml><?xml version="1.0" encoding="utf-8"?>
<ds:datastoreItem xmlns:ds="http://schemas.openxmlformats.org/officeDocument/2006/customXml" ds:itemID="{04B40780-944E-49C0-9870-5879B92C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1185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decision framework for the next phase of education and childcare: considerations, planning and challenges</dc:title>
  <dc:creator>burnsc</dc:creator>
  <cp:lastModifiedBy>Carey, Helen (OFM - Cabinet Division)</cp:lastModifiedBy>
  <cp:revision>2</cp:revision>
  <cp:lastPrinted>2011-05-27T10:19:00Z</cp:lastPrinted>
  <dcterms:created xsi:type="dcterms:W3CDTF">2020-05-15T12:36:00Z</dcterms:created>
  <dcterms:modified xsi:type="dcterms:W3CDTF">2020-05-15T12:36:00Z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A30022827</vt:lpwstr>
  </property>
  <property fmtid="{D5CDD505-2E9C-101B-9397-08002B2CF9AE}" pid="4" name="Objective-Title">
    <vt:lpwstr>Written Statement Draft Framework - English DK</vt:lpwstr>
  </property>
  <property fmtid="{D5CDD505-2E9C-101B-9397-08002B2CF9AE}" pid="5" name="Objective-Comment">
    <vt:lpwstr/>
  </property>
  <property fmtid="{D5CDD505-2E9C-101B-9397-08002B2CF9AE}" pid="6" name="Objective-CreationStamp">
    <vt:filetime>2020-05-15T10:46:07Z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2020-05-15T11:08:19Z</vt:filetime>
  </property>
  <property fmtid="{D5CDD505-2E9C-101B-9397-08002B2CF9AE}" pid="10" name="Objective-ModificationStamp">
    <vt:filetime>2020-05-15T11:08:19Z</vt:filetime>
  </property>
  <property fmtid="{D5CDD505-2E9C-101B-9397-08002B2CF9AE}" pid="11" name="Objective-Owner">
    <vt:lpwstr>Lewis, Sioned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Save:Curriculum and Assessment Divisional Administration 2019 - 2023:C&amp;A Division -</vt:lpwstr>
  </property>
  <property fmtid="{D5CDD505-2E9C-101B-9397-08002B2CF9AE}" pid="13" name="Objective-Parent">
    <vt:lpwstr>Guidance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vA59863048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2020-05-14T23:00:00Z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