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A536" w14:textId="77777777" w:rsidR="001A39E2" w:rsidRDefault="001A39E2" w:rsidP="001A39E2">
      <w:pPr>
        <w:jc w:val="right"/>
        <w:rPr>
          <w:b/>
        </w:rPr>
      </w:pPr>
    </w:p>
    <w:p w14:paraId="19EEEE7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99DC88" wp14:editId="27AE1A6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0B8F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E3E5F7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9E1EA3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AE4306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F21BE2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38E3AC" wp14:editId="6A83250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FF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A57C71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C23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9E97" w14:textId="5A7E3F7B" w:rsidR="00EA5290" w:rsidRPr="00670227" w:rsidRDefault="00D60899" w:rsidP="008C4B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8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Unlocking our society and economy: </w:t>
            </w:r>
            <w:r w:rsidR="008C4BDF">
              <w:rPr>
                <w:rFonts w:ascii="Arial" w:hAnsi="Arial" w:cs="Arial"/>
                <w:b/>
                <w:bCs/>
                <w:sz w:val="24"/>
                <w:szCs w:val="24"/>
              </w:rPr>
              <w:t>Continuing the</w:t>
            </w:r>
            <w:r w:rsidRPr="00D608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conversation</w:t>
            </w:r>
            <w:bookmarkStart w:id="0" w:name="_GoBack"/>
            <w:bookmarkEnd w:id="0"/>
          </w:p>
        </w:tc>
      </w:tr>
      <w:tr w:rsidR="00EA5290" w:rsidRPr="00A011A1" w14:paraId="243289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CA9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3EC07" w14:textId="77777777" w:rsidR="00EA5290" w:rsidRPr="00670227" w:rsidRDefault="00D6089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May 2020</w:t>
            </w:r>
          </w:p>
        </w:tc>
      </w:tr>
      <w:tr w:rsidR="00EA5290" w:rsidRPr="00A011A1" w14:paraId="4BB9E4C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AA5D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4FCA" w14:textId="77777777" w:rsidR="00EA5290" w:rsidRPr="00670227" w:rsidRDefault="00D6089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899">
              <w:rPr>
                <w:rFonts w:ascii="Arial" w:hAnsi="Arial" w:cs="Arial"/>
                <w:b/>
                <w:bCs/>
                <w:sz w:val="24"/>
                <w:szCs w:val="24"/>
              </w:rPr>
              <w:t>Mark Drakeford MS, First Minister</w:t>
            </w:r>
          </w:p>
        </w:tc>
      </w:tr>
    </w:tbl>
    <w:p w14:paraId="358B8662" w14:textId="77777777" w:rsidR="00EA5290" w:rsidRPr="00A011A1" w:rsidRDefault="00EA5290" w:rsidP="00EA5290"/>
    <w:p w14:paraId="44AF2562" w14:textId="77777777" w:rsidR="00D60899" w:rsidRDefault="00D60899" w:rsidP="00F01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we are publishing a new road </w:t>
      </w:r>
      <w:r w:rsidR="00F01C22">
        <w:rPr>
          <w:rFonts w:ascii="Arial" w:hAnsi="Arial" w:cs="Arial"/>
          <w:sz w:val="24"/>
          <w:szCs w:val="24"/>
        </w:rPr>
        <w:t>map</w:t>
      </w:r>
      <w:r>
        <w:rPr>
          <w:rFonts w:ascii="Arial" w:hAnsi="Arial" w:cs="Arial"/>
          <w:sz w:val="24"/>
          <w:szCs w:val="24"/>
        </w:rPr>
        <w:t xml:space="preserve"> for reopening our society in Wales, building on the</w:t>
      </w:r>
      <w:r w:rsidR="00F01C22">
        <w:rPr>
          <w:rFonts w:ascii="Arial" w:hAnsi="Arial" w:cs="Arial"/>
          <w:sz w:val="24"/>
          <w:szCs w:val="24"/>
        </w:rPr>
        <w:t xml:space="preserve"> </w:t>
      </w:r>
      <w:r w:rsidRPr="00D60899">
        <w:rPr>
          <w:rFonts w:ascii="Arial" w:hAnsi="Arial" w:cs="Arial"/>
          <w:sz w:val="24"/>
          <w:szCs w:val="24"/>
        </w:rPr>
        <w:t xml:space="preserve">approach </w:t>
      </w:r>
      <w:r>
        <w:rPr>
          <w:rFonts w:ascii="Arial" w:hAnsi="Arial" w:cs="Arial"/>
          <w:sz w:val="24"/>
          <w:szCs w:val="24"/>
        </w:rPr>
        <w:t xml:space="preserve">set out </w:t>
      </w:r>
      <w:r w:rsidR="00F01C22">
        <w:rPr>
          <w:rFonts w:ascii="Arial" w:hAnsi="Arial" w:cs="Arial"/>
          <w:sz w:val="24"/>
          <w:szCs w:val="24"/>
        </w:rPr>
        <w:t xml:space="preserve">on 24 April </w:t>
      </w:r>
      <w:r>
        <w:rPr>
          <w:rFonts w:ascii="Arial" w:hAnsi="Arial" w:cs="Arial"/>
          <w:sz w:val="24"/>
          <w:szCs w:val="24"/>
        </w:rPr>
        <w:t>in</w:t>
      </w:r>
      <w:r w:rsidRPr="00D60899">
        <w:rPr>
          <w:rFonts w:ascii="Arial" w:hAnsi="Arial" w:cs="Arial"/>
          <w:sz w:val="24"/>
          <w:szCs w:val="24"/>
        </w:rPr>
        <w:t xml:space="preserve"> “</w:t>
      </w:r>
      <w:r w:rsidRPr="00F01C22">
        <w:rPr>
          <w:rFonts w:ascii="Arial" w:hAnsi="Arial" w:cs="Arial"/>
          <w:i/>
          <w:sz w:val="24"/>
          <w:szCs w:val="24"/>
        </w:rPr>
        <w:t>Leading Wales out of the coronavirus pandemic: a framework for recovery</w:t>
      </w:r>
      <w:r w:rsidRPr="00D60899">
        <w:rPr>
          <w:rFonts w:ascii="Arial" w:hAnsi="Arial" w:cs="Arial"/>
          <w:sz w:val="24"/>
          <w:szCs w:val="24"/>
        </w:rPr>
        <w:t xml:space="preserve">”.  </w:t>
      </w:r>
    </w:p>
    <w:p w14:paraId="0E39FAE5" w14:textId="77777777" w:rsidR="00F01C22" w:rsidRDefault="00F01C22" w:rsidP="00F01C22">
      <w:pPr>
        <w:rPr>
          <w:rFonts w:ascii="Arial" w:hAnsi="Arial" w:cs="Arial"/>
          <w:sz w:val="24"/>
          <w:szCs w:val="24"/>
        </w:rPr>
      </w:pPr>
    </w:p>
    <w:p w14:paraId="615AD1F2" w14:textId="69C27C14" w:rsidR="00F01C22" w:rsidRDefault="00F01C22" w:rsidP="00F01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hyperlink r:id="rId11" w:history="1">
        <w:r w:rsidRPr="000C0B56">
          <w:rPr>
            <w:rStyle w:val="Hyperlink"/>
            <w:rFonts w:ascii="Arial" w:hAnsi="Arial" w:cs="Arial"/>
            <w:i/>
            <w:sz w:val="24"/>
            <w:szCs w:val="24"/>
          </w:rPr>
          <w:t xml:space="preserve">Unlocking our society and economy: </w:t>
        </w:r>
        <w:r w:rsidR="000C0B56">
          <w:rPr>
            <w:rStyle w:val="Hyperlink"/>
            <w:rFonts w:ascii="Arial" w:hAnsi="Arial" w:cs="Arial"/>
            <w:i/>
            <w:sz w:val="24"/>
            <w:szCs w:val="24"/>
          </w:rPr>
          <w:t>Continuing</w:t>
        </w:r>
        <w:r w:rsidRPr="000C0B56">
          <w:rPr>
            <w:rStyle w:val="Hyperlink"/>
            <w:rFonts w:ascii="Arial" w:hAnsi="Arial" w:cs="Arial"/>
            <w:i/>
            <w:sz w:val="24"/>
            <w:szCs w:val="24"/>
          </w:rPr>
          <w:t xml:space="preserve"> </w:t>
        </w:r>
        <w:r w:rsidR="000C0B56">
          <w:rPr>
            <w:rStyle w:val="Hyperlink"/>
            <w:rFonts w:ascii="Arial" w:hAnsi="Arial" w:cs="Arial"/>
            <w:i/>
            <w:sz w:val="24"/>
            <w:szCs w:val="24"/>
          </w:rPr>
          <w:t>the</w:t>
        </w:r>
        <w:r w:rsidRPr="000C0B56">
          <w:rPr>
            <w:rStyle w:val="Hyperlink"/>
            <w:rFonts w:ascii="Arial" w:hAnsi="Arial" w:cs="Arial"/>
            <w:i/>
            <w:sz w:val="24"/>
            <w:szCs w:val="24"/>
          </w:rPr>
          <w:t xml:space="preserve"> conversation</w:t>
        </w:r>
      </w:hyperlink>
      <w:r>
        <w:rPr>
          <w:rFonts w:ascii="Arial" w:hAnsi="Arial" w:cs="Arial"/>
          <w:sz w:val="24"/>
          <w:szCs w:val="24"/>
        </w:rPr>
        <w:t>”:</w:t>
      </w:r>
    </w:p>
    <w:p w14:paraId="743517F0" w14:textId="77777777" w:rsidR="00F01C22" w:rsidRPr="00F01C22" w:rsidRDefault="00F01C22" w:rsidP="00F01C22">
      <w:pPr>
        <w:rPr>
          <w:rFonts w:ascii="Arial" w:hAnsi="Arial" w:cs="Arial"/>
          <w:sz w:val="24"/>
          <w:szCs w:val="24"/>
        </w:rPr>
      </w:pPr>
    </w:p>
    <w:p w14:paraId="33E44906" w14:textId="77777777" w:rsidR="00F01C22" w:rsidRPr="00F01C22" w:rsidRDefault="00F01C22" w:rsidP="00F01C2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explains </w:t>
      </w:r>
      <w:r w:rsidRPr="00F01C22">
        <w:rPr>
          <w:rFonts w:ascii="Arial" w:hAnsi="Arial" w:cs="Arial"/>
          <w:sz w:val="24"/>
          <w:szCs w:val="24"/>
        </w:rPr>
        <w:t>where we are now in terms of preparing to lift restrictions</w:t>
      </w:r>
      <w:r>
        <w:rPr>
          <w:rFonts w:ascii="Arial" w:hAnsi="Arial" w:cs="Arial"/>
          <w:sz w:val="24"/>
          <w:szCs w:val="24"/>
        </w:rPr>
        <w:t>;</w:t>
      </w:r>
    </w:p>
    <w:p w14:paraId="57D24850" w14:textId="77777777" w:rsidR="00F01C22" w:rsidRPr="00F01C22" w:rsidRDefault="00F01C22" w:rsidP="00F01C2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sets out </w:t>
      </w:r>
      <w:r w:rsidRPr="00F01C22">
        <w:rPr>
          <w:rFonts w:ascii="Arial" w:hAnsi="Arial" w:cs="Arial"/>
          <w:sz w:val="24"/>
          <w:szCs w:val="24"/>
        </w:rPr>
        <w:t>how we will review any changes we wish to make to the restrictions</w:t>
      </w:r>
      <w:r>
        <w:rPr>
          <w:rFonts w:ascii="Arial" w:hAnsi="Arial" w:cs="Arial"/>
          <w:sz w:val="24"/>
          <w:szCs w:val="24"/>
        </w:rPr>
        <w:t>;</w:t>
      </w:r>
    </w:p>
    <w:p w14:paraId="392D1CCC" w14:textId="77777777" w:rsidR="00F01C22" w:rsidRPr="00F01C22" w:rsidRDefault="00F01C22" w:rsidP="00F01C2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1C22">
        <w:rPr>
          <w:rFonts w:ascii="Arial" w:hAnsi="Arial" w:cs="Arial"/>
          <w:sz w:val="24"/>
          <w:szCs w:val="24"/>
        </w:rPr>
        <w:t>outline</w:t>
      </w:r>
      <w:r>
        <w:rPr>
          <w:rFonts w:ascii="Arial" w:hAnsi="Arial" w:cs="Arial"/>
          <w:sz w:val="24"/>
          <w:szCs w:val="24"/>
        </w:rPr>
        <w:t>s</w:t>
      </w:r>
      <w:r w:rsidRPr="00F01C22">
        <w:rPr>
          <w:rFonts w:ascii="Arial" w:hAnsi="Arial" w:cs="Arial"/>
          <w:sz w:val="24"/>
          <w:szCs w:val="24"/>
        </w:rPr>
        <w:t xml:space="preserve"> our proposed ‘traffic light’ approach to lifting lockdown</w:t>
      </w:r>
      <w:r>
        <w:rPr>
          <w:rFonts w:ascii="Arial" w:hAnsi="Arial" w:cs="Arial"/>
          <w:sz w:val="24"/>
          <w:szCs w:val="24"/>
        </w:rPr>
        <w:t xml:space="preserve">; and </w:t>
      </w:r>
    </w:p>
    <w:p w14:paraId="12B6A1FE" w14:textId="77777777" w:rsidR="00F01C22" w:rsidRPr="00F01C22" w:rsidRDefault="00F01C22" w:rsidP="00F01C2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areas in which</w:t>
      </w:r>
      <w:r w:rsidRPr="00F01C22">
        <w:rPr>
          <w:rFonts w:ascii="Arial" w:hAnsi="Arial" w:cs="Arial"/>
          <w:sz w:val="24"/>
          <w:szCs w:val="24"/>
        </w:rPr>
        <w:t xml:space="preserve"> we propose to issue further guidance.</w:t>
      </w:r>
    </w:p>
    <w:p w14:paraId="037145A0" w14:textId="77777777" w:rsidR="00F01C22" w:rsidRDefault="00F01C22" w:rsidP="00F01C22">
      <w:pPr>
        <w:rPr>
          <w:rFonts w:ascii="Arial" w:hAnsi="Arial" w:cs="Arial"/>
          <w:sz w:val="24"/>
          <w:szCs w:val="24"/>
        </w:rPr>
      </w:pPr>
    </w:p>
    <w:p w14:paraId="2B88AF04" w14:textId="77777777" w:rsidR="00F01C22" w:rsidRDefault="00F01C22" w:rsidP="00F01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doing all of this, we will continue to work closely with our social partners in Wales as we move forward.</w:t>
      </w:r>
    </w:p>
    <w:p w14:paraId="35AF0685" w14:textId="77777777" w:rsidR="00F01C22" w:rsidRPr="00D60899" w:rsidRDefault="00F01C22" w:rsidP="00F01C22">
      <w:pPr>
        <w:rPr>
          <w:rFonts w:ascii="Arial" w:hAnsi="Arial" w:cs="Arial"/>
          <w:sz w:val="24"/>
          <w:szCs w:val="24"/>
        </w:rPr>
      </w:pPr>
    </w:p>
    <w:sectPr w:rsidR="00F01C22" w:rsidRPr="00D6089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326AE" w14:textId="77777777" w:rsidR="0025284E" w:rsidRDefault="0025284E">
      <w:r>
        <w:separator/>
      </w:r>
    </w:p>
  </w:endnote>
  <w:endnote w:type="continuationSeparator" w:id="0">
    <w:p w14:paraId="4E1766C7" w14:textId="77777777" w:rsidR="0025284E" w:rsidRDefault="0025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20C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07DB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1B9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0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564D0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D1CC" w14:textId="7E2EC1B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C4BD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5D6E4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B3117" w14:textId="77777777" w:rsidR="0025284E" w:rsidRDefault="0025284E">
      <w:r>
        <w:separator/>
      </w:r>
    </w:p>
  </w:footnote>
  <w:footnote w:type="continuationSeparator" w:id="0">
    <w:p w14:paraId="137CE54D" w14:textId="77777777" w:rsidR="0025284E" w:rsidRDefault="0025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0C5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BC1A22" wp14:editId="5843763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505A" w14:textId="77777777" w:rsidR="00DD4B82" w:rsidRDefault="00DD4B82">
    <w:pPr>
      <w:pStyle w:val="Header"/>
    </w:pPr>
  </w:p>
  <w:p w14:paraId="3DE946C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74AF1"/>
    <w:multiLevelType w:val="hybridMultilevel"/>
    <w:tmpl w:val="56B25220"/>
    <w:lvl w:ilvl="0" w:tplc="81F62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0B56"/>
    <w:rsid w:val="000C3A52"/>
    <w:rsid w:val="000C53DB"/>
    <w:rsid w:val="000C5E9B"/>
    <w:rsid w:val="00134918"/>
    <w:rsid w:val="001460B1"/>
    <w:rsid w:val="0016281E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2036"/>
    <w:rsid w:val="0025284E"/>
    <w:rsid w:val="00274F08"/>
    <w:rsid w:val="002A5310"/>
    <w:rsid w:val="002C57B6"/>
    <w:rsid w:val="002D53F7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1F81"/>
    <w:rsid w:val="00412673"/>
    <w:rsid w:val="0043031D"/>
    <w:rsid w:val="0046757C"/>
    <w:rsid w:val="004675D4"/>
    <w:rsid w:val="004E185C"/>
    <w:rsid w:val="00520092"/>
    <w:rsid w:val="00534EC2"/>
    <w:rsid w:val="00544348"/>
    <w:rsid w:val="0055334F"/>
    <w:rsid w:val="00560F1F"/>
    <w:rsid w:val="00574BB3"/>
    <w:rsid w:val="005A22E2"/>
    <w:rsid w:val="005B030B"/>
    <w:rsid w:val="005C6FB8"/>
    <w:rsid w:val="005D2A41"/>
    <w:rsid w:val="005D6636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E1595"/>
    <w:rsid w:val="007F5E64"/>
    <w:rsid w:val="00800FA0"/>
    <w:rsid w:val="00812370"/>
    <w:rsid w:val="0082411A"/>
    <w:rsid w:val="00841628"/>
    <w:rsid w:val="008443FD"/>
    <w:rsid w:val="00846160"/>
    <w:rsid w:val="0085065E"/>
    <w:rsid w:val="00877BD2"/>
    <w:rsid w:val="008B7927"/>
    <w:rsid w:val="008C4BDF"/>
    <w:rsid w:val="008D1E0B"/>
    <w:rsid w:val="008E7B31"/>
    <w:rsid w:val="008F0CC6"/>
    <w:rsid w:val="008F789E"/>
    <w:rsid w:val="00905771"/>
    <w:rsid w:val="00953A46"/>
    <w:rsid w:val="00967473"/>
    <w:rsid w:val="00973090"/>
    <w:rsid w:val="00987B69"/>
    <w:rsid w:val="00995EEC"/>
    <w:rsid w:val="00997549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A594F"/>
    <w:rsid w:val="00BE1FD5"/>
    <w:rsid w:val="00C43B4A"/>
    <w:rsid w:val="00C64FA5"/>
    <w:rsid w:val="00C84A12"/>
    <w:rsid w:val="00CF3DC5"/>
    <w:rsid w:val="00D017E2"/>
    <w:rsid w:val="00D16D97"/>
    <w:rsid w:val="00D27F42"/>
    <w:rsid w:val="00D60899"/>
    <w:rsid w:val="00D84713"/>
    <w:rsid w:val="00DD4B82"/>
    <w:rsid w:val="00E1556F"/>
    <w:rsid w:val="00E1719A"/>
    <w:rsid w:val="00E3419E"/>
    <w:rsid w:val="00E47B1A"/>
    <w:rsid w:val="00E631B1"/>
    <w:rsid w:val="00EA5290"/>
    <w:rsid w:val="00EB248F"/>
    <w:rsid w:val="00EB5F93"/>
    <w:rsid w:val="00EC0568"/>
    <w:rsid w:val="00EE721A"/>
    <w:rsid w:val="00F01C22"/>
    <w:rsid w:val="00F0272E"/>
    <w:rsid w:val="00F03EA1"/>
    <w:rsid w:val="00F2438B"/>
    <w:rsid w:val="00F41050"/>
    <w:rsid w:val="00F5474C"/>
    <w:rsid w:val="00F74E18"/>
    <w:rsid w:val="00F81C33"/>
    <w:rsid w:val="00F923C2"/>
    <w:rsid w:val="00F97613"/>
    <w:rsid w:val="00F97E94"/>
    <w:rsid w:val="00FC1246"/>
    <w:rsid w:val="00FD0A98"/>
    <w:rsid w:val="00FF0966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8F13F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E1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8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unlocking-our-society-and-economy-continuing-conversation&amp;data=02%7C01%7CGovernment.Plenary.Business%40gov.wales%7C3e72f82d446f4ec7e4cb08d7f8bc48e2%7Ca2cc36c592804ae78887d06dab89216b%7C0%7C0%7C637251359866424351&amp;sdata=8mvDCl%2FAPN1yooRfAlEZ6240kSGUu%2B%2BXSX6%2FBEJrEiA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2020-05-14T23:00:00+00:00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A28398042</value>
    </field>
    <field name="Objective-Title">
      <value order="0">MA-LG-5923-19 - Pollution Prevention Regulations - alternative approach option 2019 - Doc 1 - Draft WS</value>
    </field>
    <field name="Objective-Description">
      <value order="0"/>
    </field>
    <field name="Objective-CreationStamp">
      <value order="0">2019-12-10T15:53:56Z</value>
    </field>
    <field name="Objective-IsApproved">
      <value order="0">false</value>
    </field>
    <field name="Objective-IsPublished">
      <value order="0">true</value>
    </field>
    <field name="Objective-DatePublished">
      <value order="0">2019-12-11T15:35:28Z</value>
    </field>
    <field name="Objective-ModificationStamp">
      <value order="0">2019-12-11T15:35:28Z</value>
    </field>
    <field name="Objective-Owner">
      <value order="0">Chambers, Andrew (ESNR - ERA - Agriculture, Sustainable Development Division)</value>
    </field>
    <field name="Objective-Path">
      <value order="0">Objective Global Folder:Business File Plan:Economy, Skills &amp; Natural Resources (ESNR):Economy, Skills &amp; Natural Resources (ESNR) - ERA - Agriculture Sustainability &amp; Development:1 - Save:Agri Environment Policy:Nitrate Vulnerable Zones:Farm Development Division - Sustainable Land Management Policy - Nitrate Vulnerable Zone (NVZ) Implementation File - 2012-2013:2017 review - MA December 2019 advice</value>
    </field>
    <field name="Objective-Parent">
      <value order="0">2017 review - MA December 2019 advice</value>
    </field>
    <field name="Objective-State">
      <value order="0">Published</value>
    </field>
    <field name="Objective-VersionId">
      <value order="0">vA56616815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qA1005285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2019-12-10T00:00:00Z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12C69-ED2B-4294-9EB0-072B47A506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D21A9B-A703-4FE6-896E-165475964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608E865-DB52-4A1E-A94E-440890DE9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Unlocking our society and economy: Continuing the conversation</dc:title>
  <dc:creator>burnsc</dc:creator>
  <cp:lastModifiedBy>Oxenham, James (OFM - Cabinet Division)</cp:lastModifiedBy>
  <cp:revision>4</cp:revision>
  <cp:lastPrinted>2011-05-27T10:19:00Z</cp:lastPrinted>
  <dcterms:created xsi:type="dcterms:W3CDTF">2020-05-15T11:19:00Z</dcterms:created>
  <dcterms:modified xsi:type="dcterms:W3CDTF">2020-05-15T11:26:00Z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A28398042</vt:lpwstr>
  </property>
  <property fmtid="{D5CDD505-2E9C-101B-9397-08002B2CF9AE}" pid="4" name="Objective-Title">
    <vt:lpwstr>MA-LG-5923-19 - Pollution Prevention Regulations - alternative approach option 2019 - Doc 1 - Draft WS</vt:lpwstr>
  </property>
  <property fmtid="{D5CDD505-2E9C-101B-9397-08002B2CF9AE}" pid="5" name="Objective-Comment">
    <vt:lpwstr/>
  </property>
  <property fmtid="{D5CDD505-2E9C-101B-9397-08002B2CF9AE}" pid="6" name="Objective-CreationStamp">
    <vt:filetime>2019-12-10T15:54:00Z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2019-12-11T15:35:28Z</vt:filetime>
  </property>
  <property fmtid="{D5CDD505-2E9C-101B-9397-08002B2CF9AE}" pid="10" name="Objective-ModificationStamp">
    <vt:filetime>2019-12-11T15:35:28Z</vt:filetime>
  </property>
  <property fmtid="{D5CDD505-2E9C-101B-9397-08002B2CF9AE}" pid="11" name="Objective-Owner">
    <vt:lpwstr>Chambers, Andrew (ESNR - ERA - Agriculture, Sustainable Development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Agriculture Sustainability &amp; Development:1 - Save:Agri Environment Policy:Nitrate Vulnerable Zones:Farm Development Di</vt:lpwstr>
  </property>
  <property fmtid="{D5CDD505-2E9C-101B-9397-08002B2CF9AE}" pid="13" name="Objective-Parent">
    <vt:lpwstr>2017 review - MA December 2019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2019-12-10T00:00:00Z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vA56616815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2019-12-10T00:00:00Z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