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23686" w14:textId="77777777" w:rsidR="001A39E2" w:rsidRPr="00393C46" w:rsidRDefault="001A39E2" w:rsidP="001A39E2">
      <w:pPr>
        <w:jc w:val="right"/>
        <w:rPr>
          <w:b/>
          <w:lang w:val="cy-GB"/>
        </w:rPr>
      </w:pPr>
    </w:p>
    <w:p w14:paraId="0DF29224" w14:textId="77777777" w:rsidR="00A845A9" w:rsidRPr="00393C46" w:rsidRDefault="00BB7B4B" w:rsidP="00A845A9">
      <w:pPr>
        <w:pStyle w:val="Heading1"/>
        <w:rPr>
          <w:color w:val="FF0000"/>
          <w:lang w:val="cy-GB"/>
        </w:rPr>
      </w:pPr>
      <w:r w:rsidRPr="00393C46">
        <w:rPr>
          <w:noProof/>
          <w:lang w:val="cy-GB"/>
        </w:rPr>
        <mc:AlternateContent>
          <mc:Choice Requires="wps">
            <w:drawing>
              <wp:anchor distT="4294967295" distB="4294967295" distL="114300" distR="114300" simplePos="0" relativeHeight="251657216" behindDoc="0" locked="0" layoutInCell="0" allowOverlap="1" wp14:anchorId="52B143C0" wp14:editId="7580F4B6">
                <wp:simplePos x="0" y="0"/>
                <wp:positionH relativeFrom="column">
                  <wp:posOffset>46990</wp:posOffset>
                </wp:positionH>
                <wp:positionV relativeFrom="paragraph">
                  <wp:posOffset>39369</wp:posOffset>
                </wp:positionV>
                <wp:extent cx="5303520" cy="0"/>
                <wp:effectExtent l="0" t="0" r="1143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150B"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14:paraId="2DDD324A" w14:textId="77777777" w:rsidR="00A845A9" w:rsidRPr="00393C46" w:rsidRDefault="004C3A55" w:rsidP="00A845A9">
      <w:pPr>
        <w:pStyle w:val="Heading1"/>
        <w:jc w:val="center"/>
        <w:rPr>
          <w:rFonts w:ascii="Times New Roman" w:hAnsi="Times New Roman"/>
          <w:color w:val="FF0000"/>
          <w:sz w:val="40"/>
          <w:szCs w:val="40"/>
          <w:lang w:val="cy-GB"/>
        </w:rPr>
      </w:pPr>
      <w:r w:rsidRPr="00393C46">
        <w:rPr>
          <w:rFonts w:ascii="Times New Roman" w:hAnsi="Times New Roman"/>
          <w:color w:val="FF0000"/>
          <w:sz w:val="40"/>
          <w:szCs w:val="40"/>
          <w:lang w:val="cy-GB"/>
        </w:rPr>
        <w:t>DATGANIAD YSGRIFENEDIG</w:t>
      </w:r>
      <w:r w:rsidR="00A845A9" w:rsidRPr="00393C46">
        <w:rPr>
          <w:rFonts w:ascii="Times New Roman" w:hAnsi="Times New Roman"/>
          <w:color w:val="FF0000"/>
          <w:sz w:val="40"/>
          <w:szCs w:val="40"/>
          <w:lang w:val="cy-GB"/>
        </w:rPr>
        <w:t xml:space="preserve"> </w:t>
      </w:r>
    </w:p>
    <w:p w14:paraId="19DF181A" w14:textId="77777777" w:rsidR="00A845A9" w:rsidRPr="00393C46" w:rsidRDefault="004C3A55" w:rsidP="00A845A9">
      <w:pPr>
        <w:pStyle w:val="Heading1"/>
        <w:jc w:val="center"/>
        <w:rPr>
          <w:rFonts w:ascii="Times New Roman" w:hAnsi="Times New Roman"/>
          <w:color w:val="FF0000"/>
          <w:sz w:val="40"/>
          <w:szCs w:val="40"/>
          <w:lang w:val="cy-GB"/>
        </w:rPr>
      </w:pPr>
      <w:r w:rsidRPr="00393C46">
        <w:rPr>
          <w:rFonts w:ascii="Times New Roman" w:hAnsi="Times New Roman"/>
          <w:color w:val="FF0000"/>
          <w:sz w:val="40"/>
          <w:szCs w:val="40"/>
          <w:lang w:val="cy-GB"/>
        </w:rPr>
        <w:t>GAN</w:t>
      </w:r>
    </w:p>
    <w:p w14:paraId="1EAC6168" w14:textId="77777777" w:rsidR="00A845A9" w:rsidRPr="00393C46" w:rsidRDefault="004C3A55" w:rsidP="00A845A9">
      <w:pPr>
        <w:pStyle w:val="Heading1"/>
        <w:jc w:val="center"/>
        <w:rPr>
          <w:rFonts w:ascii="Times New Roman" w:hAnsi="Times New Roman"/>
          <w:color w:val="FF0000"/>
          <w:sz w:val="40"/>
          <w:szCs w:val="40"/>
          <w:lang w:val="cy-GB"/>
        </w:rPr>
      </w:pPr>
      <w:r w:rsidRPr="00393C46">
        <w:rPr>
          <w:rFonts w:ascii="Times New Roman" w:hAnsi="Times New Roman"/>
          <w:color w:val="FF0000"/>
          <w:sz w:val="40"/>
          <w:szCs w:val="40"/>
          <w:lang w:val="cy-GB"/>
        </w:rPr>
        <w:t>LYWODRAETH CYMRU</w:t>
      </w:r>
    </w:p>
    <w:p w14:paraId="5621A2F4" w14:textId="77777777" w:rsidR="00A845A9" w:rsidRPr="00393C46" w:rsidRDefault="00BB7B4B" w:rsidP="00A845A9">
      <w:pPr>
        <w:rPr>
          <w:b/>
          <w:color w:val="FF0000"/>
          <w:lang w:val="cy-GB"/>
        </w:rPr>
      </w:pPr>
      <w:r w:rsidRPr="00393C46">
        <w:rPr>
          <w:noProof/>
          <w:lang w:val="cy-GB" w:eastAsia="en-GB"/>
        </w:rPr>
        <mc:AlternateContent>
          <mc:Choice Requires="wps">
            <w:drawing>
              <wp:anchor distT="4294967295" distB="4294967295" distL="114300" distR="114300" simplePos="0" relativeHeight="251658240" behindDoc="0" locked="0" layoutInCell="0" allowOverlap="1" wp14:anchorId="6F38F3C2" wp14:editId="76EC4D3D">
                <wp:simplePos x="0" y="0"/>
                <wp:positionH relativeFrom="column">
                  <wp:posOffset>46990</wp:posOffset>
                </wp:positionH>
                <wp:positionV relativeFrom="paragraph">
                  <wp:posOffset>128269</wp:posOffset>
                </wp:positionV>
                <wp:extent cx="5303520" cy="0"/>
                <wp:effectExtent l="0" t="0" r="1143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0E7E6"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tJ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JCS&#10;q0k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393C46" w14:paraId="0CD7D147" w14:textId="77777777" w:rsidTr="00B049B1">
        <w:tc>
          <w:tcPr>
            <w:tcW w:w="1383" w:type="dxa"/>
            <w:tcBorders>
              <w:top w:val="nil"/>
              <w:left w:val="nil"/>
              <w:bottom w:val="nil"/>
              <w:right w:val="nil"/>
            </w:tcBorders>
            <w:vAlign w:val="center"/>
          </w:tcPr>
          <w:p w14:paraId="6375521D" w14:textId="77777777" w:rsidR="00EA5290" w:rsidRPr="00393C46" w:rsidRDefault="00EA5290" w:rsidP="00B049B1">
            <w:pPr>
              <w:spacing w:before="120" w:after="120"/>
              <w:rPr>
                <w:rFonts w:ascii="Arial" w:hAnsi="Arial" w:cs="Arial"/>
                <w:b/>
                <w:bCs/>
                <w:sz w:val="24"/>
                <w:szCs w:val="24"/>
                <w:lang w:val="cy-GB"/>
              </w:rPr>
            </w:pPr>
          </w:p>
          <w:p w14:paraId="26DC1CD2" w14:textId="77777777" w:rsidR="00EA5290" w:rsidRPr="00393C46" w:rsidRDefault="00560F1F" w:rsidP="00B049B1">
            <w:pPr>
              <w:spacing w:before="120" w:after="120"/>
              <w:rPr>
                <w:rFonts w:ascii="Arial" w:hAnsi="Arial" w:cs="Arial"/>
                <w:b/>
                <w:bCs/>
                <w:sz w:val="24"/>
                <w:szCs w:val="24"/>
                <w:lang w:val="cy-GB"/>
              </w:rPr>
            </w:pPr>
            <w:r w:rsidRPr="00393C46">
              <w:rPr>
                <w:rFonts w:ascii="Arial" w:hAnsi="Arial" w:cs="Arial"/>
                <w:b/>
                <w:bCs/>
                <w:sz w:val="24"/>
                <w:szCs w:val="24"/>
                <w:lang w:val="cy-GB"/>
              </w:rPr>
              <w:t>T</w:t>
            </w:r>
            <w:r w:rsidR="004C3A55" w:rsidRPr="00393C46">
              <w:rPr>
                <w:rFonts w:ascii="Arial" w:hAnsi="Arial" w:cs="Arial"/>
                <w:b/>
                <w:bCs/>
                <w:sz w:val="24"/>
                <w:szCs w:val="24"/>
                <w:lang w:val="cy-GB"/>
              </w:rPr>
              <w:t>EITL</w:t>
            </w:r>
            <w:r w:rsidR="00EA5290" w:rsidRPr="00393C46">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654A688C" w14:textId="77777777" w:rsidR="00EA5290" w:rsidRPr="00393C46" w:rsidRDefault="00EA5290" w:rsidP="00B049B1">
            <w:pPr>
              <w:spacing w:before="120" w:after="120"/>
              <w:rPr>
                <w:rFonts w:ascii="Arial" w:hAnsi="Arial" w:cs="Arial"/>
                <w:b/>
                <w:bCs/>
                <w:sz w:val="24"/>
                <w:szCs w:val="24"/>
                <w:lang w:val="cy-GB"/>
              </w:rPr>
            </w:pPr>
          </w:p>
          <w:p w14:paraId="7299AEE7" w14:textId="77777777" w:rsidR="00EA5290" w:rsidRPr="00393C46" w:rsidRDefault="004C3A55" w:rsidP="004C3A55">
            <w:pPr>
              <w:spacing w:before="120" w:after="120"/>
              <w:rPr>
                <w:rFonts w:ascii="Arial" w:hAnsi="Arial" w:cs="Arial"/>
                <w:b/>
                <w:bCs/>
                <w:sz w:val="24"/>
                <w:szCs w:val="24"/>
                <w:lang w:val="cy-GB"/>
              </w:rPr>
            </w:pPr>
            <w:r w:rsidRPr="00393C46">
              <w:rPr>
                <w:rFonts w:ascii="Arial" w:hAnsi="Arial" w:cs="Arial"/>
                <w:b/>
                <w:bCs/>
                <w:sz w:val="24"/>
                <w:szCs w:val="24"/>
                <w:lang w:val="cy-GB"/>
              </w:rPr>
              <w:t>Ymateb Llywodraeth Cymru i Ddiweddariad Economaidd yr Haf Canghellor y Trysorlys</w:t>
            </w:r>
          </w:p>
        </w:tc>
      </w:tr>
      <w:tr w:rsidR="00EA5290" w:rsidRPr="00393C46" w14:paraId="6E9C1A63" w14:textId="77777777" w:rsidTr="00B049B1">
        <w:tc>
          <w:tcPr>
            <w:tcW w:w="1383" w:type="dxa"/>
            <w:tcBorders>
              <w:top w:val="nil"/>
              <w:left w:val="nil"/>
              <w:bottom w:val="nil"/>
              <w:right w:val="nil"/>
            </w:tcBorders>
            <w:vAlign w:val="center"/>
          </w:tcPr>
          <w:p w14:paraId="4E843FEC" w14:textId="77777777" w:rsidR="00EA5290" w:rsidRPr="00393C46" w:rsidRDefault="00560F1F" w:rsidP="004C3A55">
            <w:pPr>
              <w:spacing w:before="120" w:after="120"/>
              <w:rPr>
                <w:rFonts w:ascii="Arial" w:hAnsi="Arial" w:cs="Arial"/>
                <w:b/>
                <w:bCs/>
                <w:sz w:val="24"/>
                <w:szCs w:val="24"/>
                <w:lang w:val="cy-GB"/>
              </w:rPr>
            </w:pPr>
            <w:r w:rsidRPr="00393C46">
              <w:rPr>
                <w:rFonts w:ascii="Arial" w:hAnsi="Arial" w:cs="Arial"/>
                <w:b/>
                <w:bCs/>
                <w:sz w:val="24"/>
                <w:szCs w:val="24"/>
                <w:lang w:val="cy-GB"/>
              </w:rPr>
              <w:t>D</w:t>
            </w:r>
            <w:r w:rsidR="004C3A55" w:rsidRPr="00393C46">
              <w:rPr>
                <w:rFonts w:ascii="Arial" w:hAnsi="Arial" w:cs="Arial"/>
                <w:b/>
                <w:bCs/>
                <w:sz w:val="24"/>
                <w:szCs w:val="24"/>
                <w:lang w:val="cy-GB"/>
              </w:rPr>
              <w:t>YDDIAD</w:t>
            </w:r>
            <w:r w:rsidR="00EA5290" w:rsidRPr="00393C46">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4295243D" w14:textId="77777777" w:rsidR="00EA5290" w:rsidRPr="00393C46" w:rsidRDefault="00605AA5" w:rsidP="004C3A55">
            <w:pPr>
              <w:spacing w:before="120" w:after="120"/>
              <w:rPr>
                <w:rFonts w:ascii="Arial" w:hAnsi="Arial" w:cs="Arial"/>
                <w:b/>
                <w:bCs/>
                <w:sz w:val="24"/>
                <w:szCs w:val="24"/>
                <w:lang w:val="cy-GB"/>
              </w:rPr>
            </w:pPr>
            <w:r w:rsidRPr="00393C46">
              <w:rPr>
                <w:rFonts w:ascii="Arial" w:hAnsi="Arial" w:cs="Arial"/>
                <w:b/>
                <w:bCs/>
                <w:sz w:val="24"/>
                <w:szCs w:val="24"/>
                <w:lang w:val="cy-GB"/>
              </w:rPr>
              <w:t xml:space="preserve">8 </w:t>
            </w:r>
            <w:r w:rsidR="00D85FA8" w:rsidRPr="00393C46">
              <w:rPr>
                <w:rFonts w:ascii="Arial" w:hAnsi="Arial" w:cs="Arial"/>
                <w:b/>
                <w:bCs/>
                <w:sz w:val="24"/>
                <w:szCs w:val="24"/>
                <w:lang w:val="cy-GB"/>
              </w:rPr>
              <w:t>G</w:t>
            </w:r>
            <w:r w:rsidR="004C3A55" w:rsidRPr="00393C46">
              <w:rPr>
                <w:rFonts w:ascii="Arial" w:hAnsi="Arial" w:cs="Arial"/>
                <w:b/>
                <w:bCs/>
                <w:sz w:val="24"/>
                <w:szCs w:val="24"/>
                <w:lang w:val="cy-GB"/>
              </w:rPr>
              <w:t>orffennaf</w:t>
            </w:r>
            <w:r w:rsidRPr="00393C46">
              <w:rPr>
                <w:rFonts w:ascii="Arial" w:hAnsi="Arial" w:cs="Arial"/>
                <w:b/>
                <w:bCs/>
                <w:sz w:val="24"/>
                <w:szCs w:val="24"/>
                <w:lang w:val="cy-GB"/>
              </w:rPr>
              <w:t xml:space="preserve"> </w:t>
            </w:r>
            <w:r w:rsidR="000608C6" w:rsidRPr="00393C46">
              <w:rPr>
                <w:rFonts w:ascii="Arial" w:hAnsi="Arial" w:cs="Arial"/>
                <w:b/>
                <w:bCs/>
                <w:sz w:val="24"/>
                <w:szCs w:val="24"/>
                <w:lang w:val="cy-GB"/>
              </w:rPr>
              <w:t xml:space="preserve">2020 </w:t>
            </w:r>
          </w:p>
        </w:tc>
      </w:tr>
      <w:tr w:rsidR="00EA5290" w:rsidRPr="00393C46" w14:paraId="34B26C21" w14:textId="77777777" w:rsidTr="00B049B1">
        <w:tc>
          <w:tcPr>
            <w:tcW w:w="1383" w:type="dxa"/>
            <w:tcBorders>
              <w:top w:val="nil"/>
              <w:left w:val="nil"/>
              <w:bottom w:val="nil"/>
              <w:right w:val="nil"/>
            </w:tcBorders>
            <w:vAlign w:val="center"/>
          </w:tcPr>
          <w:p w14:paraId="75AD4D2F" w14:textId="77777777" w:rsidR="00EA5290" w:rsidRPr="00393C46" w:rsidRDefault="004C3A55" w:rsidP="00B049B1">
            <w:pPr>
              <w:spacing w:before="120" w:after="120"/>
              <w:rPr>
                <w:rFonts w:ascii="Arial" w:hAnsi="Arial" w:cs="Arial"/>
                <w:b/>
                <w:bCs/>
                <w:sz w:val="24"/>
                <w:szCs w:val="24"/>
                <w:lang w:val="cy-GB"/>
              </w:rPr>
            </w:pPr>
            <w:r w:rsidRPr="00393C46">
              <w:rPr>
                <w:rFonts w:ascii="Arial" w:hAnsi="Arial" w:cs="Arial"/>
                <w:b/>
                <w:bCs/>
                <w:sz w:val="24"/>
                <w:szCs w:val="24"/>
                <w:lang w:val="cy-GB"/>
              </w:rPr>
              <w:t>GAN</w:t>
            </w:r>
          </w:p>
        </w:tc>
        <w:tc>
          <w:tcPr>
            <w:tcW w:w="7656" w:type="dxa"/>
            <w:tcBorders>
              <w:top w:val="nil"/>
              <w:left w:val="nil"/>
              <w:bottom w:val="nil"/>
              <w:right w:val="nil"/>
            </w:tcBorders>
            <w:vAlign w:val="center"/>
          </w:tcPr>
          <w:p w14:paraId="147702C8" w14:textId="77777777" w:rsidR="00EA5290" w:rsidRPr="00393C46" w:rsidRDefault="00393C46" w:rsidP="00393C46">
            <w:pPr>
              <w:spacing w:before="120" w:after="120"/>
              <w:rPr>
                <w:rFonts w:ascii="Arial" w:hAnsi="Arial" w:cs="Arial"/>
                <w:b/>
                <w:bCs/>
                <w:sz w:val="24"/>
                <w:szCs w:val="24"/>
                <w:lang w:val="cy-GB"/>
              </w:rPr>
            </w:pPr>
            <w:r w:rsidRPr="00393C46">
              <w:rPr>
                <w:rFonts w:ascii="Arial" w:hAnsi="Arial" w:cs="Arial"/>
                <w:b/>
                <w:bCs/>
                <w:sz w:val="24"/>
                <w:szCs w:val="24"/>
                <w:lang w:val="cy-GB"/>
              </w:rPr>
              <w:t>Rebecca Evans AS, ya</w:t>
            </w:r>
            <w:r w:rsidR="004C3A55" w:rsidRPr="00393C46">
              <w:rPr>
                <w:rFonts w:ascii="Arial" w:hAnsi="Arial" w:cs="Arial"/>
                <w:b/>
                <w:bCs/>
                <w:sz w:val="24"/>
                <w:szCs w:val="24"/>
                <w:lang w:val="cy-GB"/>
              </w:rPr>
              <w:t xml:space="preserve"> Gweinidog Cyllid a’r </w:t>
            </w:r>
            <w:r w:rsidR="000608C6" w:rsidRPr="00393C46">
              <w:rPr>
                <w:rFonts w:ascii="Arial" w:hAnsi="Arial" w:cs="Arial"/>
                <w:b/>
                <w:bCs/>
                <w:sz w:val="24"/>
                <w:szCs w:val="24"/>
                <w:lang w:val="cy-GB"/>
              </w:rPr>
              <w:t>Trefnydd</w:t>
            </w:r>
          </w:p>
        </w:tc>
      </w:tr>
    </w:tbl>
    <w:p w14:paraId="3BEAEDAE" w14:textId="77777777" w:rsidR="00EA5290" w:rsidRPr="00393C46" w:rsidRDefault="00EA5290" w:rsidP="00EA5290">
      <w:pPr>
        <w:pStyle w:val="BodyText"/>
        <w:jc w:val="left"/>
        <w:rPr>
          <w:lang w:val="cy-GB"/>
        </w:rPr>
      </w:pPr>
    </w:p>
    <w:p w14:paraId="3EACEED3" w14:textId="77777777" w:rsidR="00673B7A" w:rsidRPr="00393C46" w:rsidRDefault="00673B7A" w:rsidP="00EA5290">
      <w:pPr>
        <w:pStyle w:val="BodyText"/>
        <w:jc w:val="left"/>
        <w:rPr>
          <w:lang w:val="cy-GB"/>
        </w:rPr>
      </w:pPr>
      <w:bookmarkStart w:id="0" w:name="_GoBack"/>
      <w:bookmarkEnd w:id="0"/>
    </w:p>
    <w:p w14:paraId="0B52DA7D" w14:textId="77777777" w:rsidR="00622F6E" w:rsidRPr="00393C46" w:rsidRDefault="00622F6E" w:rsidP="00914902">
      <w:pPr>
        <w:rPr>
          <w:rFonts w:ascii="Arial" w:hAnsi="Arial" w:cs="Arial"/>
          <w:color w:val="000000"/>
          <w:sz w:val="24"/>
          <w:szCs w:val="24"/>
          <w:lang w:val="cy-GB"/>
        </w:rPr>
      </w:pPr>
      <w:r w:rsidRPr="00393C46">
        <w:rPr>
          <w:rFonts w:ascii="Arial" w:hAnsi="Arial" w:cs="Arial"/>
          <w:color w:val="000000"/>
          <w:sz w:val="24"/>
          <w:szCs w:val="24"/>
          <w:lang w:val="cy-GB"/>
        </w:rPr>
        <w:t>Heddiw, cyhoeddodd Canghellor y Trysorlys Ddiweddariad Economaidd yr Haf o dan amgylchiadau eithriadol o anodd.</w:t>
      </w:r>
    </w:p>
    <w:p w14:paraId="0494ABFB" w14:textId="77777777" w:rsidR="00622F6E" w:rsidRPr="00393C46" w:rsidRDefault="00622F6E" w:rsidP="00914902">
      <w:pPr>
        <w:rPr>
          <w:rFonts w:ascii="Arial" w:hAnsi="Arial" w:cs="Arial"/>
          <w:color w:val="000000"/>
          <w:sz w:val="24"/>
          <w:szCs w:val="24"/>
          <w:lang w:val="cy-GB"/>
        </w:rPr>
      </w:pPr>
    </w:p>
    <w:p w14:paraId="569662FF" w14:textId="77777777" w:rsidR="00622F6E" w:rsidRPr="00393C46" w:rsidRDefault="00622F6E" w:rsidP="00914902">
      <w:pPr>
        <w:rPr>
          <w:rFonts w:ascii="Arial" w:hAnsi="Arial" w:cs="Arial"/>
          <w:color w:val="000000"/>
          <w:sz w:val="24"/>
          <w:szCs w:val="24"/>
          <w:lang w:val="cy-GB"/>
        </w:rPr>
      </w:pPr>
      <w:r w:rsidRPr="00393C46">
        <w:rPr>
          <w:rFonts w:ascii="Arial" w:hAnsi="Arial" w:cs="Arial"/>
          <w:color w:val="000000"/>
          <w:sz w:val="24"/>
          <w:szCs w:val="24"/>
          <w:lang w:val="cy-GB"/>
        </w:rPr>
        <w:t>Rydym yn y dirwasgiad dyfnaf ers cyn cof o ganlyniad i’r angen i atal y rhan fwyaf o weithgareddau economaidd nad ydynt yn hanfodol, yn sgil y pandemig coronafeirws. Fis Ebrill, roedd economi’r DU 25% yn llai nag yr oedd ym mis Chwefror.</w:t>
      </w:r>
    </w:p>
    <w:p w14:paraId="6260ADEC" w14:textId="77777777" w:rsidR="00AB31C0" w:rsidRPr="00393C46" w:rsidRDefault="00AB31C0" w:rsidP="00914902">
      <w:pPr>
        <w:rPr>
          <w:rFonts w:ascii="Arial" w:hAnsi="Arial" w:cs="Arial"/>
          <w:b/>
          <w:color w:val="000000"/>
          <w:sz w:val="24"/>
          <w:szCs w:val="24"/>
          <w:lang w:val="cy-GB"/>
        </w:rPr>
      </w:pPr>
    </w:p>
    <w:p w14:paraId="31FD160B" w14:textId="77777777" w:rsidR="00AB31C0" w:rsidRPr="00393C46" w:rsidRDefault="00622F6E" w:rsidP="00914902">
      <w:pPr>
        <w:pStyle w:val="NoSpacing"/>
        <w:numPr>
          <w:ilvl w:val="0"/>
          <w:numId w:val="0"/>
        </w:numPr>
        <w:spacing w:line="240" w:lineRule="auto"/>
        <w:rPr>
          <w:lang w:val="cy-GB"/>
        </w:rPr>
      </w:pPr>
      <w:r w:rsidRPr="00393C46">
        <w:rPr>
          <w:lang w:val="cy-GB"/>
        </w:rPr>
        <w:t>Caiff y cynlluniau a gyhoeddwyd gan y Canghellor heddiw eu cyflwyno cyn manylion diweddariad y Swyddfa Cyfrifoldeb Cyllidebol i’w senario Coronafeirws ar gyfer y DU yn ei Hadroddiad Cynaliadwyedd Cy</w:t>
      </w:r>
      <w:r w:rsidR="00D85FA8" w:rsidRPr="00393C46">
        <w:rPr>
          <w:lang w:val="cy-GB"/>
        </w:rPr>
        <w:t>llidol ar 14 Gorffennaf. Bydd yr adroddiad hwn</w:t>
      </w:r>
      <w:r w:rsidRPr="00393C46">
        <w:rPr>
          <w:lang w:val="cy-GB"/>
        </w:rPr>
        <w:t xml:space="preserve"> yn diweddaru’r rhagolygon ar gyfer cyllid cyhoeddus y DU.</w:t>
      </w:r>
    </w:p>
    <w:p w14:paraId="55437FA2" w14:textId="77777777" w:rsidR="004D0790" w:rsidRPr="00393C46" w:rsidRDefault="004D0790" w:rsidP="00914902">
      <w:pPr>
        <w:pStyle w:val="NoSpacing"/>
        <w:numPr>
          <w:ilvl w:val="0"/>
          <w:numId w:val="0"/>
        </w:numPr>
        <w:spacing w:line="240" w:lineRule="auto"/>
        <w:ind w:left="360" w:hanging="360"/>
        <w:rPr>
          <w:lang w:val="cy-GB"/>
        </w:rPr>
      </w:pPr>
    </w:p>
    <w:p w14:paraId="19844950" w14:textId="77777777" w:rsidR="00AB31C0" w:rsidRPr="00393C46" w:rsidRDefault="00622F6E" w:rsidP="00914902">
      <w:pPr>
        <w:rPr>
          <w:rFonts w:ascii="Arial" w:hAnsi="Arial" w:cs="Arial"/>
          <w:sz w:val="24"/>
          <w:szCs w:val="24"/>
          <w:lang w:val="cy-GB"/>
        </w:rPr>
      </w:pPr>
      <w:r w:rsidRPr="00393C46">
        <w:rPr>
          <w:rFonts w:ascii="Arial" w:hAnsi="Arial" w:cs="Arial"/>
          <w:sz w:val="24"/>
          <w:szCs w:val="24"/>
          <w:lang w:val="cy-GB"/>
        </w:rPr>
        <w:t>Mae tystiolaeth gynyddol o galedi yn y farchnad lafur wrth i Lywodraeth y DU weithredu ei chynlluniau i gwtogi a chau’r Cynllun Cadw Swyddi a’r Cynllun Cymorth Incwm i’r Hunangyflogedig</w:t>
      </w:r>
      <w:r w:rsidR="00D85FA8" w:rsidRPr="00393C46">
        <w:rPr>
          <w:rFonts w:ascii="Arial" w:hAnsi="Arial" w:cs="Arial"/>
          <w:sz w:val="24"/>
          <w:szCs w:val="24"/>
          <w:lang w:val="cy-GB"/>
        </w:rPr>
        <w:t xml:space="preserve"> drwy gyfnod y Coronafeirws</w:t>
      </w:r>
      <w:r w:rsidRPr="00393C46">
        <w:rPr>
          <w:rFonts w:ascii="Arial" w:hAnsi="Arial" w:cs="Arial"/>
          <w:sz w:val="24"/>
          <w:szCs w:val="24"/>
          <w:lang w:val="cy-GB"/>
        </w:rPr>
        <w:t>. Mae’r Resolution Foundation yn amcangyfrif y gallai miliwn o weithwyr sydd ar ffyrlo golli eu swyddi.</w:t>
      </w:r>
    </w:p>
    <w:p w14:paraId="02FD4547" w14:textId="77777777" w:rsidR="000C6F32" w:rsidRPr="00393C46" w:rsidRDefault="000C6F32" w:rsidP="00914902">
      <w:pPr>
        <w:pStyle w:val="Default"/>
        <w:rPr>
          <w:lang w:val="cy-GB"/>
        </w:rPr>
      </w:pPr>
    </w:p>
    <w:p w14:paraId="495765A5" w14:textId="77777777" w:rsidR="00D36F3E" w:rsidRPr="00393C46" w:rsidRDefault="008F636C" w:rsidP="00914902">
      <w:pPr>
        <w:rPr>
          <w:rFonts w:ascii="Arial" w:hAnsi="Arial" w:cs="Arial"/>
          <w:sz w:val="24"/>
          <w:szCs w:val="24"/>
          <w:lang w:val="cy-GB"/>
        </w:rPr>
      </w:pPr>
      <w:r w:rsidRPr="00393C46">
        <w:rPr>
          <w:rFonts w:ascii="Arial" w:hAnsi="Arial" w:cs="Arial"/>
          <w:sz w:val="24"/>
          <w:szCs w:val="24"/>
          <w:lang w:val="cy-GB"/>
        </w:rPr>
        <w:t>Rydym wedi canmol effeithiolrwydd y cynlluniau hyn. Cawsom ein siomi nad oedd dim sicrwydd heddiw ynghylch a fyddant yn cael eu hailgyflwyno pe bai yna gyfyngiadau lleol pellach neu ail don o achosion. Er ein bod yn croesawu’r bonws cadw swyddi, mae’n cymryd yn ganiataol y byddwn yn parhau ar lwybr esmwyth allan o’r argyfwng ac nid yw’n ystyried beth fydd yn digwydd pe bai yna ail don</w:t>
      </w:r>
      <w:r w:rsidR="00A27A64" w:rsidRPr="00393C46">
        <w:rPr>
          <w:rFonts w:ascii="Arial" w:hAnsi="Arial" w:cs="Arial"/>
          <w:sz w:val="24"/>
          <w:szCs w:val="24"/>
          <w:lang w:val="cy-GB"/>
        </w:rPr>
        <w:t>.</w:t>
      </w:r>
      <w:r w:rsidR="00A21DC1" w:rsidRPr="00393C46">
        <w:rPr>
          <w:rFonts w:ascii="Arial" w:hAnsi="Arial" w:cs="Arial"/>
          <w:sz w:val="24"/>
          <w:szCs w:val="24"/>
          <w:lang w:val="cy-GB"/>
        </w:rPr>
        <w:t xml:space="preserve"> </w:t>
      </w:r>
    </w:p>
    <w:p w14:paraId="38E35545" w14:textId="77777777" w:rsidR="000C6F32" w:rsidRPr="00393C46" w:rsidRDefault="000C6F32" w:rsidP="00EA5290">
      <w:pPr>
        <w:rPr>
          <w:rFonts w:ascii="Arial" w:hAnsi="Arial" w:cs="Arial"/>
          <w:sz w:val="24"/>
          <w:szCs w:val="24"/>
          <w:lang w:val="cy-GB"/>
        </w:rPr>
      </w:pPr>
    </w:p>
    <w:p w14:paraId="044AF8E2" w14:textId="77777777" w:rsidR="00795839" w:rsidRPr="00393C46" w:rsidRDefault="008F636C" w:rsidP="00A21DC1">
      <w:pPr>
        <w:pStyle w:val="Default"/>
        <w:rPr>
          <w:lang w:val="cy-GB"/>
        </w:rPr>
      </w:pPr>
      <w:r w:rsidRPr="00393C46">
        <w:rPr>
          <w:lang w:val="cy-GB"/>
        </w:rPr>
        <w:t xml:space="preserve">Mae Llywodraeth Cymru yn cefnogi dull ymyrraeth o gefnogi busnesau, cymunedau ac unigolion yng Nghymru, fel </w:t>
      </w:r>
      <w:r w:rsidR="00900C7B" w:rsidRPr="00393C46">
        <w:rPr>
          <w:lang w:val="cy-GB"/>
        </w:rPr>
        <w:t>y mae</w:t>
      </w:r>
      <w:r w:rsidRPr="00393C46">
        <w:rPr>
          <w:lang w:val="cy-GB"/>
        </w:rPr>
        <w:t xml:space="preserve"> ein Cronfa Cadernid Economaidd</w:t>
      </w:r>
      <w:r w:rsidR="00900C7B" w:rsidRPr="00393C46">
        <w:rPr>
          <w:lang w:val="cy-GB"/>
        </w:rPr>
        <w:t xml:space="preserve"> yn ei ddangos</w:t>
      </w:r>
      <w:r w:rsidRPr="00393C46">
        <w:rPr>
          <w:lang w:val="cy-GB"/>
        </w:rPr>
        <w:t>. Rwy’n falch o weld bod y Canghellor yn bwriadu efelychu, i bob pwrpas, raglen Twf Swyddi Cymru Llywodraeth Cymru yn ei gynllun ar gyfer swyddi. Byddwn ni’n gweithio gyda’r Adran Gwaith a Phensiynau i sicrhau bod y cynllun hwn o fudd gwirioneddol i bobl ifanc Cymru</w:t>
      </w:r>
      <w:r w:rsidR="00A27A64" w:rsidRPr="00393C46">
        <w:rPr>
          <w:lang w:val="cy-GB"/>
        </w:rPr>
        <w:t>.</w:t>
      </w:r>
    </w:p>
    <w:p w14:paraId="4B3AAE26" w14:textId="77777777" w:rsidR="00F71618" w:rsidRPr="00393C46" w:rsidRDefault="00F71618" w:rsidP="00A21DC1">
      <w:pPr>
        <w:pStyle w:val="Default"/>
        <w:rPr>
          <w:lang w:val="cy-GB"/>
        </w:rPr>
      </w:pPr>
    </w:p>
    <w:p w14:paraId="2537BC8D" w14:textId="77777777" w:rsidR="00A43BEE" w:rsidRPr="00393C46" w:rsidRDefault="00A43BEE" w:rsidP="00A21DC1">
      <w:pPr>
        <w:pStyle w:val="Default"/>
        <w:rPr>
          <w:lang w:val="cy-GB"/>
        </w:rPr>
      </w:pPr>
      <w:r w:rsidRPr="00393C46">
        <w:rPr>
          <w:lang w:val="cy-GB"/>
        </w:rPr>
        <w:t xml:space="preserve">Ni fydd Cynllun Swyddi’r Canghellor ar ei ben ei hun yn ddigonol i adfywio’r economi a dylai gael ei ategu gan becyn cynhwysfawr o fesurau </w:t>
      </w:r>
      <w:r w:rsidR="00900C7B" w:rsidRPr="00393C46">
        <w:rPr>
          <w:lang w:val="cy-GB"/>
        </w:rPr>
        <w:t>ymarferol</w:t>
      </w:r>
      <w:r w:rsidRPr="00393C46">
        <w:rPr>
          <w:lang w:val="cy-GB"/>
        </w:rPr>
        <w:t xml:space="preserve"> ar gyfer y farchnad lafur, gan gynnwys buddsoddiad mwy uchelgeisiol mewn hyfforddiant a sgiliau.</w:t>
      </w:r>
    </w:p>
    <w:p w14:paraId="66493168" w14:textId="77777777" w:rsidR="00A43BEE" w:rsidRPr="00393C46" w:rsidRDefault="00A43BEE" w:rsidP="00A21DC1">
      <w:pPr>
        <w:pStyle w:val="Default"/>
        <w:rPr>
          <w:lang w:val="cy-GB"/>
        </w:rPr>
      </w:pPr>
    </w:p>
    <w:p w14:paraId="20F947DD" w14:textId="77777777" w:rsidR="00A21DC1" w:rsidRPr="00393C46" w:rsidRDefault="00A43BEE" w:rsidP="00A21DC1">
      <w:pPr>
        <w:pStyle w:val="Default"/>
        <w:rPr>
          <w:lang w:val="cy-GB"/>
        </w:rPr>
      </w:pPr>
      <w:r w:rsidRPr="00393C46">
        <w:rPr>
          <w:lang w:val="cy-GB"/>
        </w:rPr>
        <w:t>Rydym wedi annog Llywodraeth y DU yn gyson i ddefnyddio</w:t>
      </w:r>
      <w:r w:rsidR="009664AB" w:rsidRPr="00393C46">
        <w:rPr>
          <w:lang w:val="cy-GB"/>
        </w:rPr>
        <w:t xml:space="preserve"> hefyd y</w:t>
      </w:r>
      <w:r w:rsidRPr="00393C46">
        <w:rPr>
          <w:lang w:val="cy-GB"/>
        </w:rPr>
        <w:t>r ysgogiadau macro-economaidd sydd ar gael iddi er mwyn gweithredu mesurau lles a threthu sy’n cefnogi’r grwpiau mwyaf agored i niwed a thlotaf yn ein cymdeithas. Rydym yn gwybod mai’r bobl hyn sy’n dioddef fwyaf mewn dirwasgiad.</w:t>
      </w:r>
    </w:p>
    <w:p w14:paraId="16469E0A" w14:textId="77777777" w:rsidR="00DB2BFE" w:rsidRPr="00393C46" w:rsidRDefault="00DB2BFE" w:rsidP="00DB2BFE">
      <w:pPr>
        <w:pStyle w:val="Default"/>
        <w:rPr>
          <w:lang w:val="cy-GB"/>
        </w:rPr>
      </w:pPr>
    </w:p>
    <w:p w14:paraId="2E299451" w14:textId="77777777" w:rsidR="00A2273B" w:rsidRPr="00393C46" w:rsidRDefault="00A2273B" w:rsidP="00DB2BFE">
      <w:pPr>
        <w:pStyle w:val="Default"/>
        <w:rPr>
          <w:lang w:val="cy-GB"/>
        </w:rPr>
      </w:pPr>
      <w:r w:rsidRPr="00393C46">
        <w:rPr>
          <w:lang w:val="cy-GB"/>
        </w:rPr>
        <w:t xml:space="preserve">Wrth i ddiweithdra gynyddu, mae’n hanfodol bod y system fudd-daliadau yn darparu </w:t>
      </w:r>
      <w:r w:rsidR="00900C7B" w:rsidRPr="00393C46">
        <w:rPr>
          <w:lang w:val="cy-GB"/>
        </w:rPr>
        <w:t>c</w:t>
      </w:r>
      <w:r w:rsidRPr="00393C46">
        <w:rPr>
          <w:lang w:val="cy-GB"/>
        </w:rPr>
        <w:t>ymorth</w:t>
      </w:r>
      <w:r w:rsidR="00900C7B" w:rsidRPr="00393C46">
        <w:rPr>
          <w:lang w:val="cy-GB"/>
        </w:rPr>
        <w:t xml:space="preserve"> digonol</w:t>
      </w:r>
      <w:r w:rsidRPr="00393C46">
        <w:rPr>
          <w:lang w:val="cy-GB"/>
        </w:rPr>
        <w:t xml:space="preserve"> i ddinasyddion agored i niwed, sy’n colli eu swyddi heb fai arnyn nhw o gwbl. Rhaid i Lywodraeth y DU roi’r gorau i’r diwygiadau a’r toriadau lles niweidiol sydd wedi’u gweithredu dros y deng mlynedd diwethaf.</w:t>
      </w:r>
    </w:p>
    <w:p w14:paraId="0C2BA120" w14:textId="77777777" w:rsidR="00A2273B" w:rsidRPr="00393C46" w:rsidRDefault="00A2273B" w:rsidP="00DB2BFE">
      <w:pPr>
        <w:pStyle w:val="Default"/>
        <w:rPr>
          <w:lang w:val="cy-GB"/>
        </w:rPr>
      </w:pPr>
    </w:p>
    <w:p w14:paraId="00D0F6DC" w14:textId="77777777" w:rsidR="00E22F40" w:rsidRPr="00393C46" w:rsidRDefault="00A2273B" w:rsidP="00E22F40">
      <w:pPr>
        <w:pStyle w:val="Default"/>
        <w:rPr>
          <w:lang w:val="cy-GB"/>
        </w:rPr>
      </w:pPr>
      <w:r w:rsidRPr="00393C46">
        <w:rPr>
          <w:lang w:val="cy-GB"/>
        </w:rPr>
        <w:t xml:space="preserve">Mae’n siomedig nad yw’r Canghellor wedi dewis lleihau Cyfraniadau Yswiriant Gwladol cyflogwyr na chynyddu trothwy Cyfraniadau Yswiriant Gwladol cyflogwyr a fyddai’n lleihau costau llafur i gyflogwyr, yn annog creu swyddi yn ogystal â chadw swyddi ac yn lleddfu effaith dirwyn </w:t>
      </w:r>
      <w:r w:rsidR="00171005" w:rsidRPr="00393C46">
        <w:rPr>
          <w:lang w:val="cy-GB"/>
        </w:rPr>
        <w:t>y Cynllun Cadw Swyddi i ben.</w:t>
      </w:r>
    </w:p>
    <w:p w14:paraId="6B9B0C2B" w14:textId="77777777" w:rsidR="008A4989" w:rsidRPr="00393C46" w:rsidRDefault="008A4989" w:rsidP="008A4989">
      <w:pPr>
        <w:rPr>
          <w:rFonts w:ascii="Arial" w:hAnsi="Arial" w:cs="Arial"/>
          <w:sz w:val="24"/>
          <w:szCs w:val="24"/>
          <w:lang w:val="cy-GB"/>
        </w:rPr>
      </w:pPr>
    </w:p>
    <w:p w14:paraId="362EBAF2" w14:textId="77777777" w:rsidR="008A4989" w:rsidRPr="00393C46" w:rsidRDefault="0018075E" w:rsidP="008A4989">
      <w:pPr>
        <w:rPr>
          <w:rFonts w:ascii="Arial" w:hAnsi="Arial" w:cs="Arial"/>
          <w:sz w:val="24"/>
          <w:szCs w:val="24"/>
          <w:lang w:val="cy-GB"/>
        </w:rPr>
      </w:pPr>
      <w:r w:rsidRPr="00393C46">
        <w:rPr>
          <w:rFonts w:ascii="Arial" w:hAnsi="Arial" w:cs="Arial"/>
          <w:sz w:val="24"/>
          <w:szCs w:val="24"/>
          <w:lang w:val="cy-GB"/>
        </w:rPr>
        <w:t xml:space="preserve">O ran y newidiadau yn Lloegr i Dreth Dir y Dreth Stamp, </w:t>
      </w:r>
      <w:r w:rsidR="00900C7B" w:rsidRPr="00393C46">
        <w:rPr>
          <w:rFonts w:ascii="Arial" w:hAnsi="Arial" w:cs="Arial"/>
          <w:sz w:val="24"/>
          <w:szCs w:val="24"/>
          <w:lang w:val="cy-GB"/>
        </w:rPr>
        <w:t xml:space="preserve">ar hyn o bryd </w:t>
      </w:r>
      <w:r w:rsidRPr="00393C46">
        <w:rPr>
          <w:rFonts w:ascii="Arial" w:hAnsi="Arial" w:cs="Arial"/>
          <w:sz w:val="24"/>
          <w:szCs w:val="24"/>
          <w:lang w:val="cy-GB"/>
        </w:rPr>
        <w:t xml:space="preserve">ein Treth Trafodiadau Tir sydd â’r trothwy cychwynnol uchaf yn y DU, gan fod o fudd i bobl sy’n prynu tŷ yng Nghymru yn yr hirdymor. </w:t>
      </w:r>
      <w:r w:rsidR="00494F6B" w:rsidRPr="00393C46">
        <w:rPr>
          <w:rFonts w:ascii="Arial" w:hAnsi="Arial" w:cs="Arial"/>
          <w:sz w:val="24"/>
          <w:szCs w:val="24"/>
          <w:lang w:val="cy-GB"/>
        </w:rPr>
        <w:t>Rydym wrthi’n ystyried beth fydd y newidiadau i Dreth Dir y Dreth Stamp yn ei olygu i’</w:t>
      </w:r>
      <w:r w:rsidR="00744146" w:rsidRPr="00393C46">
        <w:rPr>
          <w:rFonts w:ascii="Arial" w:hAnsi="Arial" w:cs="Arial"/>
          <w:sz w:val="24"/>
          <w:szCs w:val="24"/>
          <w:lang w:val="cy-GB"/>
        </w:rPr>
        <w:t xml:space="preserve">n cyfraddau treth ni, ar y cyd </w:t>
      </w:r>
      <w:r w:rsidR="00494F6B" w:rsidRPr="00393C46">
        <w:rPr>
          <w:rFonts w:ascii="Arial" w:hAnsi="Arial" w:cs="Arial"/>
          <w:sz w:val="24"/>
          <w:szCs w:val="24"/>
          <w:lang w:val="cy-GB"/>
        </w:rPr>
        <w:t>â’n cynlluniau i ailagor y farchnad dai. Byddwn yn parhau i weithredu polisi trethi sy’n cael ei lunio yng Nghymru ac sy’n briodol ar gyfer yr adferiad economaidd</w:t>
      </w:r>
      <w:r w:rsidR="00742265" w:rsidRPr="00393C46">
        <w:rPr>
          <w:rFonts w:ascii="Arial" w:hAnsi="Arial" w:cs="Arial"/>
          <w:sz w:val="24"/>
          <w:szCs w:val="24"/>
          <w:lang w:val="cy-GB"/>
        </w:rPr>
        <w:t>.</w:t>
      </w:r>
    </w:p>
    <w:p w14:paraId="39C69587" w14:textId="77777777" w:rsidR="008A4989" w:rsidRPr="00393C46" w:rsidRDefault="008A4989" w:rsidP="008A4989">
      <w:pPr>
        <w:rPr>
          <w:rFonts w:ascii="Arial" w:hAnsi="Arial" w:cs="Arial"/>
          <w:sz w:val="24"/>
          <w:szCs w:val="24"/>
          <w:lang w:val="cy-GB"/>
        </w:rPr>
      </w:pPr>
    </w:p>
    <w:p w14:paraId="12633E0D" w14:textId="77777777" w:rsidR="00C47604" w:rsidRPr="00393C46" w:rsidRDefault="00C47604" w:rsidP="00C47604">
      <w:pPr>
        <w:rPr>
          <w:rFonts w:ascii="Arial" w:hAnsi="Arial" w:cs="Arial"/>
          <w:sz w:val="24"/>
          <w:szCs w:val="24"/>
          <w:lang w:val="cy-GB"/>
        </w:rPr>
      </w:pPr>
      <w:r w:rsidRPr="00393C46">
        <w:rPr>
          <w:rFonts w:ascii="Arial" w:hAnsi="Arial" w:cs="Arial"/>
          <w:sz w:val="24"/>
          <w:szCs w:val="24"/>
          <w:lang w:val="cy-GB"/>
        </w:rPr>
        <w:t xml:space="preserve">Er fy mod yn croesawu penderfyniad Llywodraeth y DU i ostwng y gyfradd Treth ar Werth ar gyfer y sector lletygarwch, sydd wedi’i daro’n arbennig o drwm yn ystod y cyfnod digynsail hwn, dylai Llywodraeth y DU hefyd sefydlu cynlluniau diogelu swyddi mewn sectorau sy’n dal ar gau neu sydd wedi’u heffeithio’n sylweddol gan fesurau COVID-19 – sectorau megis twristiaeth, y diwydiant awyrofod, y diwydiant modurol a’r diwydiant dur. Nid yw’r cynllun ‘Estyn Llaw drwy Fwyta Allan’ yn ddigonol i sicrhau’r ymateb uchelgeisiol sydd ei angen.  </w:t>
      </w:r>
      <w:r w:rsidRPr="00393C46">
        <w:rPr>
          <w:lang w:val="cy-GB"/>
        </w:rPr>
        <w:t xml:space="preserve"> </w:t>
      </w:r>
    </w:p>
    <w:p w14:paraId="045042AE" w14:textId="77777777" w:rsidR="00C47604" w:rsidRPr="00393C46" w:rsidRDefault="00C47604" w:rsidP="00C47604">
      <w:pPr>
        <w:pStyle w:val="Default"/>
        <w:rPr>
          <w:lang w:val="cy-GB"/>
        </w:rPr>
      </w:pPr>
    </w:p>
    <w:p w14:paraId="161ACB68" w14:textId="77777777" w:rsidR="00C47604" w:rsidRPr="00393C46" w:rsidRDefault="00C47604" w:rsidP="00C47604">
      <w:pPr>
        <w:pStyle w:val="Default"/>
        <w:rPr>
          <w:lang w:val="cy-GB"/>
        </w:rPr>
      </w:pPr>
      <w:r w:rsidRPr="00393C46">
        <w:rPr>
          <w:lang w:val="cy-GB"/>
        </w:rPr>
        <w:t xml:space="preserve">Mae’n peri siom imi cyn lleied oedd gan y Canghellor i’w ddweud am gyllid ar gyfer gwasanaethau cyhoeddus wrth iddyn nhw barhau i ymateb i’r argyfwng. Bydd gwasanaethau cadarn o ran iechyd, gofal cymdeithasol a llywodraeth leol yn hanfodol i’r adferiad, a dylai Llywodraeth y DU ymrwymo i ddarparu’r cyllid ychwanegol sydd ei angen ar ein gwasanaethau cyhoeddus i gyflawni’r hyn sy’n angenrheidiol. Gan fod cyfraddau llog ar fenthyca yn dal yn isel, gallai Llywodraeth y DU wneud mwy i ysgogi a chynnal gwariant cyhoeddus fel rhan o’r ymateb i’r pandemig ac i helpu’r i adfer yr economi.  </w:t>
      </w:r>
    </w:p>
    <w:p w14:paraId="1CF9FF1E" w14:textId="77777777" w:rsidR="00C47604" w:rsidRPr="00393C46" w:rsidRDefault="00C47604" w:rsidP="00C47604">
      <w:pPr>
        <w:pStyle w:val="Default"/>
        <w:rPr>
          <w:lang w:val="cy-GB"/>
        </w:rPr>
      </w:pPr>
      <w:r w:rsidRPr="00393C46">
        <w:rPr>
          <w:lang w:val="cy-GB"/>
        </w:rPr>
        <w:t xml:space="preserve"> </w:t>
      </w:r>
    </w:p>
    <w:p w14:paraId="3DBCED6D" w14:textId="77777777" w:rsidR="00C47604" w:rsidRPr="00393C46" w:rsidRDefault="00C47604" w:rsidP="00C47604">
      <w:pPr>
        <w:pStyle w:val="Default"/>
        <w:rPr>
          <w:lang w:val="cy-GB"/>
        </w:rPr>
      </w:pPr>
      <w:r w:rsidRPr="00393C46">
        <w:rPr>
          <w:lang w:val="cy-GB"/>
        </w:rPr>
        <w:t xml:space="preserve">Heb unrhyw gyllid ychwanegol a heb yr hyblygrwydd cyllidebol y gwnaethom ofyn amdano, mae ein gallu i ymateb i argyfwng COVID-19 ac i adfer yn ei sgil yn cael ei lesteirio. Yn llawer rhy aml, mae cyhoeddiadau cyllid Llywodraeth y DU yn cael eu cyflwyno fel rhai </w:t>
      </w:r>
      <w:r w:rsidRPr="00393C46">
        <w:rPr>
          <w:lang w:val="cy-GB"/>
        </w:rPr>
        <w:lastRenderedPageBreak/>
        <w:t xml:space="preserve">newydd, er nad oes unrhyw gyllid ychwanegol yn cael ei greu ar gyfer y gweinyddiaethau datganoledig. </w:t>
      </w:r>
    </w:p>
    <w:p w14:paraId="13ED4C09" w14:textId="77777777" w:rsidR="00C47604" w:rsidRPr="00393C46" w:rsidRDefault="00C47604" w:rsidP="00C47604">
      <w:pPr>
        <w:pStyle w:val="Default"/>
        <w:rPr>
          <w:lang w:val="cy-GB"/>
        </w:rPr>
      </w:pPr>
    </w:p>
    <w:p w14:paraId="118ABC28" w14:textId="77777777" w:rsidR="00C47604" w:rsidRPr="00393C46" w:rsidRDefault="00C47604" w:rsidP="00C47604">
      <w:pPr>
        <w:jc w:val="both"/>
        <w:rPr>
          <w:rFonts w:ascii="Arial" w:hAnsi="Arial" w:cs="Arial"/>
          <w:sz w:val="24"/>
          <w:szCs w:val="24"/>
          <w:lang w:val="cy-GB"/>
        </w:rPr>
      </w:pPr>
      <w:r w:rsidRPr="00393C46">
        <w:rPr>
          <w:rFonts w:ascii="Arial" w:hAnsi="Arial" w:cs="Arial"/>
          <w:sz w:val="24"/>
          <w:szCs w:val="24"/>
          <w:lang w:val="cy-GB"/>
        </w:rPr>
        <w:t>Mae gennym gynlluniau buddsoddi uchelgeisiol ar gyfer Cymru gyfan y gallem eu rhoi ar waith petai mwy o gyllid cyfalaf ar gael, a phe bai sicrwydd ynglŷn â faint o gyllid refeniw y gallwn ei ddisgwyl gan Lywodraeth y DU eleni.</w:t>
      </w:r>
    </w:p>
    <w:p w14:paraId="1260F791" w14:textId="77777777" w:rsidR="00C47604" w:rsidRPr="00393C46" w:rsidRDefault="00C47604" w:rsidP="00C47604">
      <w:pPr>
        <w:rPr>
          <w:rFonts w:ascii="Arial" w:hAnsi="Arial" w:cs="Arial"/>
          <w:sz w:val="24"/>
          <w:szCs w:val="24"/>
          <w:lang w:val="cy-GB"/>
        </w:rPr>
      </w:pPr>
    </w:p>
    <w:p w14:paraId="2D062F86" w14:textId="77777777" w:rsidR="00900C7B" w:rsidRPr="00393C46" w:rsidRDefault="00C47604" w:rsidP="00C47604">
      <w:pPr>
        <w:rPr>
          <w:rFonts w:ascii="Arial" w:hAnsi="Arial" w:cs="Arial"/>
          <w:sz w:val="24"/>
          <w:szCs w:val="24"/>
          <w:lang w:val="cy-GB"/>
        </w:rPr>
      </w:pPr>
      <w:r w:rsidRPr="00393C46">
        <w:rPr>
          <w:rFonts w:ascii="Arial" w:hAnsi="Arial" w:cs="Arial"/>
          <w:sz w:val="24"/>
          <w:szCs w:val="24"/>
          <w:lang w:val="cy-GB"/>
        </w:rPr>
        <w:t xml:space="preserve">Mae angen inni gael eglurder ar unwaith ynglŷn â’r hyblygrwydd ariannol a chyllidebol sydd ar gael, i’n galluogi i ymateb i’r argyfwng mewn modd sy’n cefnogi gwasanaethau cyhoeddus ac economi Cymru. Mae hyn yn cynnwys cynlluniau Llywodraeth y DU ar gyfer yr Adolygiad Cynhwysfawr o Wariant a sut y mae’n bwriadu sicrhau bod y broses bontio wrth inni ymadael â’r Undeb Ewropeaidd yn un esmwyth. </w:t>
      </w:r>
      <w:r w:rsidR="00900C7B" w:rsidRPr="00393C46">
        <w:rPr>
          <w:rFonts w:ascii="Arial" w:hAnsi="Arial" w:cs="Arial"/>
          <w:sz w:val="24"/>
          <w:szCs w:val="24"/>
          <w:lang w:val="cy-GB"/>
        </w:rPr>
        <w:t xml:space="preserve">  </w:t>
      </w:r>
    </w:p>
    <w:p w14:paraId="6159E3D8" w14:textId="77777777" w:rsidR="00900C7B" w:rsidRPr="00393C46" w:rsidRDefault="00900C7B" w:rsidP="00900C7B">
      <w:pPr>
        <w:rPr>
          <w:rFonts w:ascii="Arial" w:hAnsi="Arial" w:cs="Arial"/>
          <w:sz w:val="24"/>
          <w:szCs w:val="24"/>
          <w:lang w:val="cy-GB"/>
        </w:rPr>
      </w:pPr>
    </w:p>
    <w:p w14:paraId="5086D033" w14:textId="77777777" w:rsidR="00900C7B" w:rsidRPr="00393C46" w:rsidRDefault="00900C7B" w:rsidP="00900C7B">
      <w:pPr>
        <w:rPr>
          <w:rFonts w:ascii="Arial" w:hAnsi="Arial" w:cs="Arial"/>
          <w:color w:val="000000"/>
          <w:sz w:val="24"/>
          <w:szCs w:val="24"/>
          <w:lang w:val="cy-GB"/>
        </w:rPr>
      </w:pPr>
      <w:r w:rsidRPr="00393C46">
        <w:rPr>
          <w:rFonts w:ascii="Arial" w:hAnsi="Arial" w:cs="Arial"/>
          <w:color w:val="000000"/>
          <w:sz w:val="24"/>
          <w:szCs w:val="24"/>
          <w:lang w:val="cy-GB"/>
        </w:rPr>
        <w:t xml:space="preserve">Mae nifer o’r mesurau a gyhoeddwyd heddiw, a’r wythnos diwethaf gan Brif Weinidog y DU, gan gynnwys </w:t>
      </w:r>
      <w:r w:rsidR="009664AB" w:rsidRPr="00393C46">
        <w:rPr>
          <w:rFonts w:ascii="Arial" w:hAnsi="Arial" w:cs="Arial"/>
          <w:color w:val="000000"/>
          <w:sz w:val="24"/>
          <w:szCs w:val="24"/>
          <w:lang w:val="cy-GB"/>
        </w:rPr>
        <w:t>y Grant Cartrefi G</w:t>
      </w:r>
      <w:r w:rsidRPr="00393C46">
        <w:rPr>
          <w:rFonts w:ascii="Arial" w:hAnsi="Arial" w:cs="Arial"/>
          <w:color w:val="000000"/>
          <w:sz w:val="24"/>
          <w:szCs w:val="24"/>
          <w:lang w:val="cy-GB"/>
        </w:rPr>
        <w:t>wyrdd a rhaglen adeiladu cyfalaf ar gyfer ysgolion, yn fesurau yr ydym ni eisoes yn eu gweithredu yng Nghymru.</w:t>
      </w:r>
    </w:p>
    <w:p w14:paraId="5EEE2298" w14:textId="77777777" w:rsidR="00900C7B" w:rsidRPr="00393C46" w:rsidRDefault="00900C7B" w:rsidP="00900C7B">
      <w:pPr>
        <w:rPr>
          <w:rFonts w:ascii="Arial" w:hAnsi="Arial" w:cs="Arial"/>
          <w:color w:val="000000"/>
          <w:sz w:val="24"/>
          <w:szCs w:val="24"/>
          <w:lang w:val="cy-GB"/>
        </w:rPr>
      </w:pPr>
    </w:p>
    <w:p w14:paraId="70B21AE6" w14:textId="77777777" w:rsidR="00900C7B" w:rsidRPr="00393C46" w:rsidRDefault="00900C7B" w:rsidP="00900C7B">
      <w:pPr>
        <w:rPr>
          <w:rFonts w:ascii="Arial" w:hAnsi="Arial" w:cs="Arial"/>
          <w:color w:val="000000"/>
          <w:sz w:val="24"/>
          <w:szCs w:val="24"/>
          <w:lang w:val="cy-GB"/>
        </w:rPr>
      </w:pPr>
      <w:r w:rsidRPr="00393C46">
        <w:rPr>
          <w:rFonts w:ascii="Arial" w:hAnsi="Arial" w:cs="Arial"/>
          <w:color w:val="000000"/>
          <w:sz w:val="24"/>
          <w:szCs w:val="24"/>
          <w:lang w:val="cy-GB"/>
        </w:rPr>
        <w:t xml:space="preserve">Mae ein Rhaglen Cartrefi Clyd yn targedu aelwydydd sydd yn yr angen mwyaf ac sy’n wynebu tlodi tanwydd. Mae wedi bod o fudd i dros 55,000 o gartrefi ac mae Llywodraeth Cymru wedi buddsoddi dros </w:t>
      </w:r>
      <w:r w:rsidRPr="00393C46">
        <w:rPr>
          <w:rFonts w:ascii="Arial" w:hAnsi="Arial" w:cs="Arial"/>
          <w:sz w:val="24"/>
          <w:szCs w:val="24"/>
          <w:lang w:val="cy-GB"/>
        </w:rPr>
        <w:t xml:space="preserve">£327m. Mae gennym hefyd raglen fuddsoddi uchelgeisiol, gwerth £2bn, yn yr arfaeth ar gyfer y 5 mlynedd nesaf yn ein </w:t>
      </w:r>
      <w:r w:rsidR="009664AB" w:rsidRPr="00393C46">
        <w:rPr>
          <w:rFonts w:ascii="Arial" w:hAnsi="Arial" w:cs="Arial"/>
          <w:sz w:val="24"/>
          <w:szCs w:val="24"/>
          <w:lang w:val="cy-GB"/>
        </w:rPr>
        <w:t>hystad addysg drwy’r rhaglen Ysgolion a Cholegau ar gyfer yr 21ain Ganrif. Byddai cyllid cyfalaf ychwanegol yn ein galluogi i roi’r prosiectau hyn ar waith yn gyflymach.</w:t>
      </w:r>
    </w:p>
    <w:p w14:paraId="7BBEE927" w14:textId="77777777" w:rsidR="00900C7B" w:rsidRPr="00393C46" w:rsidRDefault="00900C7B" w:rsidP="00900C7B">
      <w:pPr>
        <w:rPr>
          <w:rFonts w:ascii="Arial" w:hAnsi="Arial" w:cs="Arial"/>
          <w:color w:val="000000"/>
          <w:sz w:val="24"/>
          <w:szCs w:val="24"/>
          <w:lang w:val="cy-GB"/>
        </w:rPr>
      </w:pPr>
    </w:p>
    <w:p w14:paraId="66038A42" w14:textId="77777777" w:rsidR="00E22F40" w:rsidRPr="00393C46" w:rsidRDefault="009664AB" w:rsidP="009664AB">
      <w:pPr>
        <w:rPr>
          <w:rFonts w:ascii="Arial" w:hAnsi="Arial" w:cs="Arial"/>
          <w:color w:val="000000"/>
          <w:sz w:val="24"/>
          <w:szCs w:val="24"/>
          <w:lang w:val="cy-GB"/>
        </w:rPr>
      </w:pPr>
      <w:r w:rsidRPr="00393C46">
        <w:rPr>
          <w:rFonts w:ascii="Arial" w:hAnsi="Arial" w:cs="Arial"/>
          <w:sz w:val="24"/>
          <w:szCs w:val="24"/>
          <w:lang w:val="cy-GB"/>
        </w:rPr>
        <w:t>Er bod datganiad y Canghellor heddiw yn cynnwys rhai cyhoeddiadau sydd i’w croesawu, nid yw’n dod yn agos at yr hyn sydd ei angen ar gyfer graddfa’r heriau sy’n ein hwynebu. Mae angen cymryd camau mwy helaeth a phellgyrhaeddol i fynd i’r afael â’r argyfwng hwn ac ailgodi’n gryfach.</w:t>
      </w:r>
    </w:p>
    <w:p w14:paraId="30DBE104" w14:textId="77777777" w:rsidR="00E22F40" w:rsidRPr="00393C46" w:rsidRDefault="00E22F40" w:rsidP="00387659">
      <w:pPr>
        <w:pStyle w:val="Default"/>
        <w:rPr>
          <w:i/>
          <w:iCs/>
          <w:lang w:val="cy-GB"/>
        </w:rPr>
      </w:pPr>
    </w:p>
    <w:p w14:paraId="7E542486" w14:textId="77777777" w:rsidR="00E22F40" w:rsidRPr="00393C46" w:rsidRDefault="00E22F40" w:rsidP="00387659">
      <w:pPr>
        <w:pStyle w:val="Default"/>
        <w:rPr>
          <w:i/>
          <w:iCs/>
          <w:lang w:val="cy-GB"/>
        </w:rPr>
      </w:pPr>
    </w:p>
    <w:p w14:paraId="7D0A3338" w14:textId="77777777" w:rsidR="004F5547" w:rsidRPr="00393C46" w:rsidRDefault="004F5547" w:rsidP="00387659">
      <w:pPr>
        <w:pStyle w:val="Default"/>
        <w:rPr>
          <w:lang w:val="cy-GB"/>
        </w:rPr>
      </w:pPr>
    </w:p>
    <w:p w14:paraId="0B5BE601" w14:textId="77777777" w:rsidR="00A00421" w:rsidRPr="00393C46" w:rsidRDefault="00A00421" w:rsidP="00387659">
      <w:pPr>
        <w:rPr>
          <w:rFonts w:ascii="Arial" w:hAnsi="Arial" w:cs="Arial"/>
          <w:sz w:val="24"/>
          <w:szCs w:val="24"/>
          <w:lang w:val="cy-GB"/>
        </w:rPr>
      </w:pPr>
    </w:p>
    <w:p w14:paraId="5F93752D" w14:textId="77777777" w:rsidR="00A00421" w:rsidRPr="00393C46" w:rsidRDefault="00A00421" w:rsidP="00387659">
      <w:pPr>
        <w:rPr>
          <w:lang w:val="cy-GB"/>
        </w:rPr>
      </w:pPr>
    </w:p>
    <w:sectPr w:rsidR="00A00421" w:rsidRPr="00393C46" w:rsidSect="00673B7A">
      <w:footerReference w:type="even" r:id="rId11"/>
      <w:footerReference w:type="default" r:id="rId12"/>
      <w:headerReference w:type="first" r:id="rId13"/>
      <w:footerReference w:type="first" r:id="rId14"/>
      <w:pgSz w:w="11906" w:h="16838" w:code="9"/>
      <w:pgMar w:top="3090" w:right="709" w:bottom="993"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893B2" w14:textId="77777777" w:rsidR="003D77AB" w:rsidRDefault="003D77AB">
      <w:r>
        <w:separator/>
      </w:r>
    </w:p>
  </w:endnote>
  <w:endnote w:type="continuationSeparator" w:id="0">
    <w:p w14:paraId="76882AC9" w14:textId="77777777" w:rsidR="003D77AB" w:rsidRDefault="003D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65A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7AAA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5CC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C46">
      <w:rPr>
        <w:rStyle w:val="PageNumber"/>
        <w:noProof/>
      </w:rPr>
      <w:t>3</w:t>
    </w:r>
    <w:r>
      <w:rPr>
        <w:rStyle w:val="PageNumber"/>
      </w:rPr>
      <w:fldChar w:fldCharType="end"/>
    </w:r>
  </w:p>
  <w:p w14:paraId="056A626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EF52"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93C46">
      <w:rPr>
        <w:rStyle w:val="PageNumber"/>
        <w:rFonts w:ascii="Arial" w:hAnsi="Arial" w:cs="Arial"/>
        <w:noProof/>
        <w:sz w:val="24"/>
        <w:szCs w:val="24"/>
      </w:rPr>
      <w:t>1</w:t>
    </w:r>
    <w:r w:rsidRPr="005D2A41">
      <w:rPr>
        <w:rStyle w:val="PageNumber"/>
        <w:rFonts w:ascii="Arial" w:hAnsi="Arial" w:cs="Arial"/>
        <w:sz w:val="24"/>
        <w:szCs w:val="24"/>
      </w:rPr>
      <w:fldChar w:fldCharType="end"/>
    </w:r>
  </w:p>
  <w:p w14:paraId="2DFFEB6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C0F6D" w14:textId="77777777" w:rsidR="003D77AB" w:rsidRDefault="003D77AB">
      <w:r>
        <w:separator/>
      </w:r>
    </w:p>
  </w:footnote>
  <w:footnote w:type="continuationSeparator" w:id="0">
    <w:p w14:paraId="2C12341A" w14:textId="77777777" w:rsidR="003D77AB" w:rsidRDefault="003D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C77C" w14:textId="77777777" w:rsidR="00AE064D" w:rsidRDefault="00BB7B4B">
    <w:r>
      <w:rPr>
        <w:noProof/>
        <w:lang w:eastAsia="en-GB"/>
      </w:rPr>
      <w:drawing>
        <wp:anchor distT="0" distB="0" distL="114300" distR="114300" simplePos="0" relativeHeight="251657728" behindDoc="1" locked="0" layoutInCell="1" allowOverlap="1" wp14:anchorId="18D6D655" wp14:editId="04E93DF2">
          <wp:simplePos x="0" y="0"/>
          <wp:positionH relativeFrom="column">
            <wp:posOffset>4637405</wp:posOffset>
          </wp:positionH>
          <wp:positionV relativeFrom="paragraph">
            <wp:posOffset>-111760</wp:posOffset>
          </wp:positionV>
          <wp:extent cx="1476375" cy="1400175"/>
          <wp:effectExtent l="0" t="0" r="0" b="0"/>
          <wp:wrapNone/>
          <wp:docPr id="1"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6ABF3" w14:textId="77777777" w:rsidR="00DD4B82" w:rsidRDefault="00DD4B82">
    <w:pPr>
      <w:pStyle w:val="Header"/>
    </w:pPr>
  </w:p>
  <w:p w14:paraId="3DDF633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1E6D"/>
    <w:multiLevelType w:val="hybridMultilevel"/>
    <w:tmpl w:val="86C23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C67066"/>
    <w:multiLevelType w:val="hybridMultilevel"/>
    <w:tmpl w:val="9062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34AA6"/>
    <w:multiLevelType w:val="hybridMultilevel"/>
    <w:tmpl w:val="1646C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1B2454"/>
    <w:multiLevelType w:val="hybridMultilevel"/>
    <w:tmpl w:val="C46E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9E4A0F"/>
    <w:multiLevelType w:val="hybridMultilevel"/>
    <w:tmpl w:val="FB64C9B0"/>
    <w:lvl w:ilvl="0" w:tplc="E140071A">
      <w:start w:val="1"/>
      <w:numFmt w:val="bullet"/>
      <w:pStyle w:val="NoSpacing"/>
      <w:lvlText w:val=""/>
      <w:lvlJc w:val="left"/>
      <w:pPr>
        <w:ind w:left="360" w:hanging="360"/>
      </w:pPr>
      <w:rPr>
        <w:rFonts w:ascii="Symbol" w:hAnsi="Symbol" w:hint="default"/>
      </w:rPr>
    </w:lvl>
    <w:lvl w:ilvl="1" w:tplc="04520003">
      <w:start w:val="1"/>
      <w:numFmt w:val="bullet"/>
      <w:lvlText w:val="o"/>
      <w:lvlJc w:val="left"/>
      <w:pPr>
        <w:ind w:left="1309" w:hanging="360"/>
      </w:pPr>
      <w:rPr>
        <w:rFonts w:ascii="Courier New" w:hAnsi="Courier New" w:cs="Courier New" w:hint="default"/>
      </w:rPr>
    </w:lvl>
    <w:lvl w:ilvl="2" w:tplc="04520005" w:tentative="1">
      <w:start w:val="1"/>
      <w:numFmt w:val="bullet"/>
      <w:lvlText w:val=""/>
      <w:lvlJc w:val="left"/>
      <w:pPr>
        <w:ind w:left="2029" w:hanging="360"/>
      </w:pPr>
      <w:rPr>
        <w:rFonts w:ascii="Wingdings" w:hAnsi="Wingdings" w:hint="default"/>
      </w:rPr>
    </w:lvl>
    <w:lvl w:ilvl="3" w:tplc="04520001" w:tentative="1">
      <w:start w:val="1"/>
      <w:numFmt w:val="bullet"/>
      <w:lvlText w:val=""/>
      <w:lvlJc w:val="left"/>
      <w:pPr>
        <w:ind w:left="2749" w:hanging="360"/>
      </w:pPr>
      <w:rPr>
        <w:rFonts w:ascii="Symbol" w:hAnsi="Symbol" w:hint="default"/>
      </w:rPr>
    </w:lvl>
    <w:lvl w:ilvl="4" w:tplc="04520003" w:tentative="1">
      <w:start w:val="1"/>
      <w:numFmt w:val="bullet"/>
      <w:lvlText w:val="o"/>
      <w:lvlJc w:val="left"/>
      <w:pPr>
        <w:ind w:left="3469" w:hanging="360"/>
      </w:pPr>
      <w:rPr>
        <w:rFonts w:ascii="Courier New" w:hAnsi="Courier New" w:cs="Courier New" w:hint="default"/>
      </w:rPr>
    </w:lvl>
    <w:lvl w:ilvl="5" w:tplc="04520005" w:tentative="1">
      <w:start w:val="1"/>
      <w:numFmt w:val="bullet"/>
      <w:lvlText w:val=""/>
      <w:lvlJc w:val="left"/>
      <w:pPr>
        <w:ind w:left="4189" w:hanging="360"/>
      </w:pPr>
      <w:rPr>
        <w:rFonts w:ascii="Wingdings" w:hAnsi="Wingdings" w:hint="default"/>
      </w:rPr>
    </w:lvl>
    <w:lvl w:ilvl="6" w:tplc="04520001" w:tentative="1">
      <w:start w:val="1"/>
      <w:numFmt w:val="bullet"/>
      <w:lvlText w:val=""/>
      <w:lvlJc w:val="left"/>
      <w:pPr>
        <w:ind w:left="4909" w:hanging="360"/>
      </w:pPr>
      <w:rPr>
        <w:rFonts w:ascii="Symbol" w:hAnsi="Symbol" w:hint="default"/>
      </w:rPr>
    </w:lvl>
    <w:lvl w:ilvl="7" w:tplc="04520003" w:tentative="1">
      <w:start w:val="1"/>
      <w:numFmt w:val="bullet"/>
      <w:lvlText w:val="o"/>
      <w:lvlJc w:val="left"/>
      <w:pPr>
        <w:ind w:left="5629" w:hanging="360"/>
      </w:pPr>
      <w:rPr>
        <w:rFonts w:ascii="Courier New" w:hAnsi="Courier New" w:cs="Courier New" w:hint="default"/>
      </w:rPr>
    </w:lvl>
    <w:lvl w:ilvl="8" w:tplc="04520005" w:tentative="1">
      <w:start w:val="1"/>
      <w:numFmt w:val="bullet"/>
      <w:lvlText w:val=""/>
      <w:lvlJc w:val="left"/>
      <w:pPr>
        <w:ind w:left="6349" w:hanging="360"/>
      </w:pPr>
      <w:rPr>
        <w:rFonts w:ascii="Wingdings" w:hAnsi="Wingdings" w:hint="default"/>
      </w:rPr>
    </w:lvl>
  </w:abstractNum>
  <w:abstractNum w:abstractNumId="6" w15:restartNumberingAfterBreak="0">
    <w:nsid w:val="5DE601D6"/>
    <w:multiLevelType w:val="hybridMultilevel"/>
    <w:tmpl w:val="5E7A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061AD3"/>
    <w:multiLevelType w:val="hybridMultilevel"/>
    <w:tmpl w:val="AA90B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CA0DC0"/>
    <w:multiLevelType w:val="hybridMultilevel"/>
    <w:tmpl w:val="EC40DC2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730" w:hanging="360"/>
      </w:pPr>
    </w:lvl>
    <w:lvl w:ilvl="2" w:tplc="0809001B">
      <w:start w:val="1"/>
      <w:numFmt w:val="lowerRoman"/>
      <w:lvlText w:val="%3."/>
      <w:lvlJc w:val="right"/>
      <w:pPr>
        <w:ind w:left="1450" w:hanging="180"/>
      </w:pPr>
    </w:lvl>
    <w:lvl w:ilvl="3" w:tplc="0809000F">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9" w15:restartNumberingAfterBreak="0">
    <w:nsid w:val="6CB22786"/>
    <w:multiLevelType w:val="hybridMultilevel"/>
    <w:tmpl w:val="0730F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0"/>
  </w:num>
  <w:num w:numId="6">
    <w:abstractNumId w:val="9"/>
  </w:num>
  <w:num w:numId="7">
    <w:abstractNumId w:val="7"/>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08C6"/>
    <w:rsid w:val="0006774B"/>
    <w:rsid w:val="000729C7"/>
    <w:rsid w:val="00082B81"/>
    <w:rsid w:val="00090C3D"/>
    <w:rsid w:val="00097118"/>
    <w:rsid w:val="000C3A52"/>
    <w:rsid w:val="000C53DB"/>
    <w:rsid w:val="000C5E9B"/>
    <w:rsid w:val="000C6F32"/>
    <w:rsid w:val="00134918"/>
    <w:rsid w:val="001460B1"/>
    <w:rsid w:val="00171005"/>
    <w:rsid w:val="0017102C"/>
    <w:rsid w:val="0018075E"/>
    <w:rsid w:val="001A39E2"/>
    <w:rsid w:val="001A6AF1"/>
    <w:rsid w:val="001B027C"/>
    <w:rsid w:val="001B288D"/>
    <w:rsid w:val="001C532F"/>
    <w:rsid w:val="001E53BF"/>
    <w:rsid w:val="00214B25"/>
    <w:rsid w:val="00223E62"/>
    <w:rsid w:val="002345D4"/>
    <w:rsid w:val="00274F08"/>
    <w:rsid w:val="002A5310"/>
    <w:rsid w:val="002C57B6"/>
    <w:rsid w:val="002D642B"/>
    <w:rsid w:val="002F0EB9"/>
    <w:rsid w:val="002F53A9"/>
    <w:rsid w:val="00314E36"/>
    <w:rsid w:val="003220C1"/>
    <w:rsid w:val="0033672A"/>
    <w:rsid w:val="00356D7B"/>
    <w:rsid w:val="00357893"/>
    <w:rsid w:val="003670C1"/>
    <w:rsid w:val="00370471"/>
    <w:rsid w:val="00387659"/>
    <w:rsid w:val="00393C46"/>
    <w:rsid w:val="003B1503"/>
    <w:rsid w:val="003B3D64"/>
    <w:rsid w:val="003C5133"/>
    <w:rsid w:val="003D77AB"/>
    <w:rsid w:val="00412673"/>
    <w:rsid w:val="0043031D"/>
    <w:rsid w:val="0046757C"/>
    <w:rsid w:val="00494F6B"/>
    <w:rsid w:val="004C3A55"/>
    <w:rsid w:val="004D0790"/>
    <w:rsid w:val="004F08F4"/>
    <w:rsid w:val="004F5547"/>
    <w:rsid w:val="005042C7"/>
    <w:rsid w:val="00523583"/>
    <w:rsid w:val="00535C66"/>
    <w:rsid w:val="00560F1F"/>
    <w:rsid w:val="00574BB3"/>
    <w:rsid w:val="005915F0"/>
    <w:rsid w:val="005A22E2"/>
    <w:rsid w:val="005B030B"/>
    <w:rsid w:val="005D2A41"/>
    <w:rsid w:val="005D7663"/>
    <w:rsid w:val="005F1659"/>
    <w:rsid w:val="00603548"/>
    <w:rsid w:val="00605AA5"/>
    <w:rsid w:val="00622DC5"/>
    <w:rsid w:val="00622F6E"/>
    <w:rsid w:val="0064099D"/>
    <w:rsid w:val="00654C0A"/>
    <w:rsid w:val="006633C7"/>
    <w:rsid w:val="00663F04"/>
    <w:rsid w:val="00667ED7"/>
    <w:rsid w:val="00670227"/>
    <w:rsid w:val="00673B7A"/>
    <w:rsid w:val="006814BD"/>
    <w:rsid w:val="0069133F"/>
    <w:rsid w:val="006B340E"/>
    <w:rsid w:val="006B461D"/>
    <w:rsid w:val="006E0A2C"/>
    <w:rsid w:val="00703993"/>
    <w:rsid w:val="00720DD2"/>
    <w:rsid w:val="0073380E"/>
    <w:rsid w:val="00742265"/>
    <w:rsid w:val="00743B79"/>
    <w:rsid w:val="00744146"/>
    <w:rsid w:val="007523BC"/>
    <w:rsid w:val="00752C48"/>
    <w:rsid w:val="00795839"/>
    <w:rsid w:val="007A05FB"/>
    <w:rsid w:val="007B5260"/>
    <w:rsid w:val="007C24E7"/>
    <w:rsid w:val="007D1402"/>
    <w:rsid w:val="007E2FC2"/>
    <w:rsid w:val="007F5E64"/>
    <w:rsid w:val="00800FA0"/>
    <w:rsid w:val="008022A4"/>
    <w:rsid w:val="00812370"/>
    <w:rsid w:val="0082411A"/>
    <w:rsid w:val="00837BB0"/>
    <w:rsid w:val="00841628"/>
    <w:rsid w:val="008455A9"/>
    <w:rsid w:val="00846160"/>
    <w:rsid w:val="00877BD2"/>
    <w:rsid w:val="008A4989"/>
    <w:rsid w:val="008B7927"/>
    <w:rsid w:val="008C3CAB"/>
    <w:rsid w:val="008C53FA"/>
    <w:rsid w:val="008D1E0B"/>
    <w:rsid w:val="008F0CC6"/>
    <w:rsid w:val="008F636C"/>
    <w:rsid w:val="008F789E"/>
    <w:rsid w:val="00900C7B"/>
    <w:rsid w:val="00905771"/>
    <w:rsid w:val="00914902"/>
    <w:rsid w:val="00953A46"/>
    <w:rsid w:val="009664AB"/>
    <w:rsid w:val="00967473"/>
    <w:rsid w:val="00973090"/>
    <w:rsid w:val="00995EEC"/>
    <w:rsid w:val="0099795F"/>
    <w:rsid w:val="009A129A"/>
    <w:rsid w:val="009D26D8"/>
    <w:rsid w:val="009E1509"/>
    <w:rsid w:val="009E4974"/>
    <w:rsid w:val="009F06C3"/>
    <w:rsid w:val="00A00421"/>
    <w:rsid w:val="00A203FF"/>
    <w:rsid w:val="00A204C9"/>
    <w:rsid w:val="00A2076D"/>
    <w:rsid w:val="00A21DC1"/>
    <w:rsid w:val="00A2273B"/>
    <w:rsid w:val="00A23742"/>
    <w:rsid w:val="00A27A64"/>
    <w:rsid w:val="00A30746"/>
    <w:rsid w:val="00A3247B"/>
    <w:rsid w:val="00A43BEE"/>
    <w:rsid w:val="00A47DD2"/>
    <w:rsid w:val="00A72CF3"/>
    <w:rsid w:val="00A82A45"/>
    <w:rsid w:val="00A845A9"/>
    <w:rsid w:val="00A86958"/>
    <w:rsid w:val="00AA152B"/>
    <w:rsid w:val="00AA5651"/>
    <w:rsid w:val="00AA5848"/>
    <w:rsid w:val="00AA7750"/>
    <w:rsid w:val="00AB31C0"/>
    <w:rsid w:val="00AD65F1"/>
    <w:rsid w:val="00AE064D"/>
    <w:rsid w:val="00AF056B"/>
    <w:rsid w:val="00B049B1"/>
    <w:rsid w:val="00B239BA"/>
    <w:rsid w:val="00B468BB"/>
    <w:rsid w:val="00B81F17"/>
    <w:rsid w:val="00B86A2B"/>
    <w:rsid w:val="00BB7B4B"/>
    <w:rsid w:val="00C36E68"/>
    <w:rsid w:val="00C43B4A"/>
    <w:rsid w:val="00C47604"/>
    <w:rsid w:val="00C64FA5"/>
    <w:rsid w:val="00C84A12"/>
    <w:rsid w:val="00CB70B7"/>
    <w:rsid w:val="00CF3DC5"/>
    <w:rsid w:val="00D017E2"/>
    <w:rsid w:val="00D16D97"/>
    <w:rsid w:val="00D27F42"/>
    <w:rsid w:val="00D36F3E"/>
    <w:rsid w:val="00D543B9"/>
    <w:rsid w:val="00D84713"/>
    <w:rsid w:val="00D85FA8"/>
    <w:rsid w:val="00DB2BFE"/>
    <w:rsid w:val="00DD4B82"/>
    <w:rsid w:val="00DD568F"/>
    <w:rsid w:val="00E063FC"/>
    <w:rsid w:val="00E12BCE"/>
    <w:rsid w:val="00E1556F"/>
    <w:rsid w:val="00E22F40"/>
    <w:rsid w:val="00E3419E"/>
    <w:rsid w:val="00E47B1A"/>
    <w:rsid w:val="00E631B1"/>
    <w:rsid w:val="00EA5290"/>
    <w:rsid w:val="00EB248F"/>
    <w:rsid w:val="00EB5F93"/>
    <w:rsid w:val="00EC0568"/>
    <w:rsid w:val="00EE721A"/>
    <w:rsid w:val="00EF7DCB"/>
    <w:rsid w:val="00F0272E"/>
    <w:rsid w:val="00F2438B"/>
    <w:rsid w:val="00F2542D"/>
    <w:rsid w:val="00F2579D"/>
    <w:rsid w:val="00F26A9E"/>
    <w:rsid w:val="00F71618"/>
    <w:rsid w:val="00F81C33"/>
    <w:rsid w:val="00F923C2"/>
    <w:rsid w:val="00F97613"/>
    <w:rsid w:val="00FE57C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3E2A95"/>
  <w15:docId w15:val="{69674A77-0533-45AD-8A18-3D763071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link w:val="NormalWebChar"/>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List Paragrap"/>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605AA5"/>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387659"/>
    <w:rPr>
      <w:rFonts w:ascii="TradeGothic" w:hAnsi="TradeGothic"/>
      <w:sz w:val="22"/>
      <w:lang w:eastAsia="en-US"/>
    </w:rPr>
  </w:style>
  <w:style w:type="paragraph" w:styleId="NoSpacing">
    <w:name w:val="No Spacing"/>
    <w:basedOn w:val="ListParagraph"/>
    <w:link w:val="NoSpacingChar"/>
    <w:uiPriority w:val="1"/>
    <w:qFormat/>
    <w:rsid w:val="00A00421"/>
    <w:pPr>
      <w:numPr>
        <w:numId w:val="3"/>
      </w:numPr>
      <w:spacing w:line="276" w:lineRule="auto"/>
    </w:pPr>
    <w:rPr>
      <w:rFonts w:ascii="Arial" w:hAnsi="Arial" w:cs="Arial"/>
      <w:color w:val="000000"/>
      <w:sz w:val="24"/>
      <w:szCs w:val="24"/>
    </w:rPr>
  </w:style>
  <w:style w:type="character" w:customStyle="1" w:styleId="NormalWebChar">
    <w:name w:val="Normal (Web) Char"/>
    <w:link w:val="NormalWeb"/>
    <w:uiPriority w:val="99"/>
    <w:locked/>
    <w:rsid w:val="00A00421"/>
    <w:rPr>
      <w:sz w:val="24"/>
      <w:szCs w:val="24"/>
    </w:rPr>
  </w:style>
  <w:style w:type="character" w:customStyle="1" w:styleId="NoSpacingChar">
    <w:name w:val="No Spacing Char"/>
    <w:link w:val="NoSpacing"/>
    <w:uiPriority w:val="1"/>
    <w:rsid w:val="00A00421"/>
    <w:rPr>
      <w:rFonts w:ascii="Arial" w:hAnsi="Arial" w:cs="Arial"/>
      <w:color w:val="000000"/>
      <w:sz w:val="24"/>
      <w:szCs w:val="24"/>
      <w:lang w:eastAsia="en-US"/>
    </w:rPr>
  </w:style>
  <w:style w:type="character" w:styleId="CommentReference">
    <w:name w:val="annotation reference"/>
    <w:uiPriority w:val="99"/>
    <w:unhideWhenUsed/>
    <w:rsid w:val="00A00421"/>
    <w:rPr>
      <w:sz w:val="16"/>
      <w:szCs w:val="16"/>
    </w:rPr>
  </w:style>
  <w:style w:type="paragraph" w:styleId="CommentText">
    <w:name w:val="annotation text"/>
    <w:basedOn w:val="Normal"/>
    <w:link w:val="CommentTextChar"/>
    <w:uiPriority w:val="99"/>
    <w:unhideWhenUsed/>
    <w:rsid w:val="00A00421"/>
    <w:rPr>
      <w:rFonts w:ascii="Calibri" w:eastAsia="Calibri" w:hAnsi="Calibri"/>
      <w:sz w:val="20"/>
    </w:rPr>
  </w:style>
  <w:style w:type="character" w:customStyle="1" w:styleId="CommentTextChar">
    <w:name w:val="Comment Text Char"/>
    <w:link w:val="CommentText"/>
    <w:uiPriority w:val="99"/>
    <w:rsid w:val="00A00421"/>
    <w:rPr>
      <w:rFonts w:ascii="Calibri" w:eastAsia="Calibri" w:hAnsi="Calibri" w:cs="Times New Roman"/>
      <w:lang w:eastAsia="en-US"/>
    </w:rPr>
  </w:style>
  <w:style w:type="paragraph" w:styleId="BalloonText">
    <w:name w:val="Balloon Text"/>
    <w:basedOn w:val="Normal"/>
    <w:link w:val="BalloonTextChar"/>
    <w:semiHidden/>
    <w:unhideWhenUsed/>
    <w:rsid w:val="00A00421"/>
    <w:rPr>
      <w:rFonts w:ascii="Segoe UI" w:hAnsi="Segoe UI" w:cs="Segoe UI"/>
      <w:sz w:val="18"/>
      <w:szCs w:val="18"/>
    </w:rPr>
  </w:style>
  <w:style w:type="character" w:customStyle="1" w:styleId="BalloonTextChar">
    <w:name w:val="Balloon Text Char"/>
    <w:link w:val="BalloonText"/>
    <w:semiHidden/>
    <w:rsid w:val="00A004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382">
      <w:bodyDiv w:val="1"/>
      <w:marLeft w:val="0"/>
      <w:marRight w:val="0"/>
      <w:marTop w:val="0"/>
      <w:marBottom w:val="0"/>
      <w:divBdr>
        <w:top w:val="none" w:sz="0" w:space="0" w:color="auto"/>
        <w:left w:val="none" w:sz="0" w:space="0" w:color="auto"/>
        <w:bottom w:val="none" w:sz="0" w:space="0" w:color="auto"/>
        <w:right w:val="none" w:sz="0" w:space="0" w:color="auto"/>
      </w:divBdr>
    </w:div>
    <w:div w:id="50353852">
      <w:bodyDiv w:val="1"/>
      <w:marLeft w:val="0"/>
      <w:marRight w:val="0"/>
      <w:marTop w:val="0"/>
      <w:marBottom w:val="0"/>
      <w:divBdr>
        <w:top w:val="none" w:sz="0" w:space="0" w:color="auto"/>
        <w:left w:val="none" w:sz="0" w:space="0" w:color="auto"/>
        <w:bottom w:val="none" w:sz="0" w:space="0" w:color="auto"/>
        <w:right w:val="none" w:sz="0" w:space="0" w:color="auto"/>
      </w:divBdr>
    </w:div>
    <w:div w:id="214513189">
      <w:bodyDiv w:val="1"/>
      <w:marLeft w:val="0"/>
      <w:marRight w:val="0"/>
      <w:marTop w:val="0"/>
      <w:marBottom w:val="0"/>
      <w:divBdr>
        <w:top w:val="none" w:sz="0" w:space="0" w:color="auto"/>
        <w:left w:val="none" w:sz="0" w:space="0" w:color="auto"/>
        <w:bottom w:val="none" w:sz="0" w:space="0" w:color="auto"/>
        <w:right w:val="none" w:sz="0" w:space="0" w:color="auto"/>
      </w:divBdr>
    </w:div>
    <w:div w:id="308479501">
      <w:bodyDiv w:val="1"/>
      <w:marLeft w:val="0"/>
      <w:marRight w:val="0"/>
      <w:marTop w:val="0"/>
      <w:marBottom w:val="0"/>
      <w:divBdr>
        <w:top w:val="none" w:sz="0" w:space="0" w:color="auto"/>
        <w:left w:val="none" w:sz="0" w:space="0" w:color="auto"/>
        <w:bottom w:val="none" w:sz="0" w:space="0" w:color="auto"/>
        <w:right w:val="none" w:sz="0" w:space="0" w:color="auto"/>
      </w:divBdr>
    </w:div>
    <w:div w:id="452285654">
      <w:bodyDiv w:val="1"/>
      <w:marLeft w:val="0"/>
      <w:marRight w:val="0"/>
      <w:marTop w:val="0"/>
      <w:marBottom w:val="0"/>
      <w:divBdr>
        <w:top w:val="none" w:sz="0" w:space="0" w:color="auto"/>
        <w:left w:val="none" w:sz="0" w:space="0" w:color="auto"/>
        <w:bottom w:val="none" w:sz="0" w:space="0" w:color="auto"/>
        <w:right w:val="none" w:sz="0" w:space="0" w:color="auto"/>
      </w:divBdr>
    </w:div>
    <w:div w:id="539897621">
      <w:bodyDiv w:val="1"/>
      <w:marLeft w:val="0"/>
      <w:marRight w:val="0"/>
      <w:marTop w:val="0"/>
      <w:marBottom w:val="0"/>
      <w:divBdr>
        <w:top w:val="none" w:sz="0" w:space="0" w:color="auto"/>
        <w:left w:val="none" w:sz="0" w:space="0" w:color="auto"/>
        <w:bottom w:val="none" w:sz="0" w:space="0" w:color="auto"/>
        <w:right w:val="none" w:sz="0" w:space="0" w:color="auto"/>
      </w:divBdr>
    </w:div>
    <w:div w:id="702902785">
      <w:bodyDiv w:val="1"/>
      <w:marLeft w:val="0"/>
      <w:marRight w:val="0"/>
      <w:marTop w:val="0"/>
      <w:marBottom w:val="0"/>
      <w:divBdr>
        <w:top w:val="none" w:sz="0" w:space="0" w:color="auto"/>
        <w:left w:val="none" w:sz="0" w:space="0" w:color="auto"/>
        <w:bottom w:val="none" w:sz="0" w:space="0" w:color="auto"/>
        <w:right w:val="none" w:sz="0" w:space="0" w:color="auto"/>
      </w:divBdr>
      <w:divsChild>
        <w:div w:id="217977258">
          <w:marLeft w:val="0"/>
          <w:marRight w:val="0"/>
          <w:marTop w:val="0"/>
          <w:marBottom w:val="0"/>
          <w:divBdr>
            <w:top w:val="none" w:sz="0" w:space="0" w:color="auto"/>
            <w:left w:val="none" w:sz="0" w:space="0" w:color="auto"/>
            <w:bottom w:val="none" w:sz="0" w:space="0" w:color="auto"/>
            <w:right w:val="none" w:sz="0" w:space="0" w:color="auto"/>
          </w:divBdr>
        </w:div>
      </w:divsChild>
    </w:div>
    <w:div w:id="1480267731">
      <w:bodyDiv w:val="1"/>
      <w:marLeft w:val="0"/>
      <w:marRight w:val="0"/>
      <w:marTop w:val="0"/>
      <w:marBottom w:val="0"/>
      <w:divBdr>
        <w:top w:val="none" w:sz="0" w:space="0" w:color="auto"/>
        <w:left w:val="none" w:sz="0" w:space="0" w:color="auto"/>
        <w:bottom w:val="none" w:sz="0" w:space="0" w:color="auto"/>
        <w:right w:val="none" w:sz="0" w:space="0" w:color="auto"/>
      </w:divBdr>
    </w:div>
    <w:div w:id="1605922228">
      <w:bodyDiv w:val="1"/>
      <w:marLeft w:val="0"/>
      <w:marRight w:val="0"/>
      <w:marTop w:val="0"/>
      <w:marBottom w:val="0"/>
      <w:divBdr>
        <w:top w:val="none" w:sz="0" w:space="0" w:color="auto"/>
        <w:left w:val="none" w:sz="0" w:space="0" w:color="auto"/>
        <w:bottom w:val="none" w:sz="0" w:space="0" w:color="auto"/>
        <w:right w:val="none" w:sz="0" w:space="0" w:color="auto"/>
      </w:divBdr>
      <w:divsChild>
        <w:div w:id="1848251953">
          <w:marLeft w:val="0"/>
          <w:marRight w:val="0"/>
          <w:marTop w:val="0"/>
          <w:marBottom w:val="0"/>
          <w:divBdr>
            <w:top w:val="none" w:sz="0" w:space="0" w:color="auto"/>
            <w:left w:val="none" w:sz="0" w:space="0" w:color="auto"/>
            <w:bottom w:val="none" w:sz="0" w:space="0" w:color="auto"/>
            <w:right w:val="none" w:sz="0" w:space="0" w:color="auto"/>
          </w:divBdr>
        </w:div>
      </w:divsChild>
    </w:div>
    <w:div w:id="1781878385">
      <w:bodyDiv w:val="1"/>
      <w:marLeft w:val="0"/>
      <w:marRight w:val="0"/>
      <w:marTop w:val="0"/>
      <w:marBottom w:val="0"/>
      <w:divBdr>
        <w:top w:val="none" w:sz="0" w:space="0" w:color="auto"/>
        <w:left w:val="none" w:sz="0" w:space="0" w:color="auto"/>
        <w:bottom w:val="none" w:sz="0" w:space="0" w:color="auto"/>
        <w:right w:val="none" w:sz="0" w:space="0" w:color="auto"/>
      </w:divBdr>
    </w:div>
    <w:div w:id="1933001658">
      <w:bodyDiv w:val="1"/>
      <w:marLeft w:val="0"/>
      <w:marRight w:val="0"/>
      <w:marTop w:val="0"/>
      <w:marBottom w:val="0"/>
      <w:divBdr>
        <w:top w:val="none" w:sz="0" w:space="0" w:color="auto"/>
        <w:left w:val="none" w:sz="0" w:space="0" w:color="auto"/>
        <w:bottom w:val="none" w:sz="0" w:space="0" w:color="auto"/>
        <w:right w:val="none" w:sz="0" w:space="0" w:color="auto"/>
      </w:divBdr>
    </w:div>
    <w:div w:id="1956406332">
      <w:bodyDiv w:val="1"/>
      <w:marLeft w:val="0"/>
      <w:marRight w:val="0"/>
      <w:marTop w:val="0"/>
      <w:marBottom w:val="0"/>
      <w:divBdr>
        <w:top w:val="none" w:sz="0" w:space="0" w:color="auto"/>
        <w:left w:val="none" w:sz="0" w:space="0" w:color="auto"/>
        <w:bottom w:val="none" w:sz="0" w:space="0" w:color="auto"/>
        <w:right w:val="none" w:sz="0" w:space="0" w:color="auto"/>
      </w:divBdr>
    </w:div>
    <w:div w:id="19989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A30641436</value>
    </field>
    <field name="Objective-Title">
      <value order="0">Written Statement - July 8 2020 - FINAL Version Cymraeg</value>
    </field>
    <field name="Objective-Description">
      <value order="0"/>
    </field>
    <field name="Objective-CreationStamp">
      <value order="0">2020-07-08T17:25:39Z</value>
    </field>
    <field name="Objective-IsApproved">
      <value order="0">false</value>
    </field>
    <field name="Objective-IsPublished">
      <value order="0">true</value>
    </field>
    <field name="Objective-DatePublished">
      <value order="0">2020-07-08T17:32:29Z</value>
    </field>
    <field name="Objective-ModificationStamp">
      <value order="0">2020-07-08T17:32:29Z</value>
    </field>
    <field name="Objective-Owner">
      <value order="0">Davies, Andrew (PSG - Strategic Budgeting)</value>
    </field>
    <field name="Objective-Path">
      <value order="0">Objective Global Folder:Business File Plan:Permanent Secretary's Group (PSG):Permanent Secretary's Group (PSG) - Welsh Treasury - Strategic Budgeting:1 - Save:UK Financial:Strategic Budgeting - UK Fiscal Events - Summer Economic Update - 2020:Written Statement and Press Notice - Summer Economic Update 2020</value>
    </field>
    <field name="Objective-Parent">
      <value order="0">Written Statement and Press Notice - Summer Economic Update 2020</value>
    </field>
    <field name="Objective-State">
      <value order="0">Published</value>
    </field>
    <field name="Objective-VersionId">
      <value order="0">vA61063847</value>
    </field>
    <field name="Objective-Version">
      <value order="0">1.0</value>
    </field>
    <field name="Objective-VersionNumber">
      <value order="0">2</value>
    </field>
    <field name="Objective-VersionComment">
      <value order="0">Version 2</value>
    </field>
    <field name="Objective-FileNumber">
      <value order="0">qA1435381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2020-07-07T23:00:00Z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2020-07-07T23:00:00+00:00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A867E5F-8AAC-4F9B-B1FA-7A03F4DC33E2}">
  <ds:schemaRefs>
    <ds:schemaRef ds:uri="http://schemas.microsoft.com/sharepoint/v3/contenttype/forms"/>
  </ds:schemaRefs>
</ds:datastoreItem>
</file>

<file path=customXml/itemProps3.xml><?xml version="1.0" encoding="utf-8"?>
<ds:datastoreItem xmlns:ds="http://schemas.openxmlformats.org/officeDocument/2006/customXml" ds:itemID="{F4FE4A5A-7193-479F-8225-FB9EB8FB864B}">
  <ds:schemaRefs>
    <ds:schemaRef ds:uri="ef277e87-290d-49c5-91d0-3912be04ccbd"/>
    <ds:schemaRef ds:uri="http://purl.org/dc/elements/1.1/"/>
    <ds:schemaRef ds:uri="http://schemas.microsoft.com/office/2006/metadata/properties"/>
    <ds:schemaRef ds:uri="93868ba0-4f09-432e-b4a8-1e7798b1a20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FE3FC53-4F41-494B-9048-83EE61533528}"/>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5658</Characters>
  <Application>Microsoft Office Word</Application>
  <DocSecurity>4</DocSecurity>
  <Lines>47</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Ymateb Llywodraeth Cymru i Ddiweddariad Economaidd yr Haf Canghellor y Trysorlys</dc:title>
  <dc:subject/>
  <dc:creator>burnsc</dc:creator>
  <cp:keywords/>
  <cp:lastModifiedBy>Carey, Helen (OFM - Cabinet Division)</cp:lastModifiedBy>
  <cp:revision>2</cp:revision>
  <cp:lastPrinted>2011-05-27T10:19:00Z</cp:lastPrinted>
  <dcterms:created xsi:type="dcterms:W3CDTF">2020-07-08T17:35:00Z</dcterms:created>
  <dcterms:modified xsi:type="dcterms:W3CDTF">2020-07-08T17:35:00Z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A30641436</vt:lpwstr>
  </property>
  <property fmtid="{D5CDD505-2E9C-101B-9397-08002B2CF9AE}" pid="4" name="Objective-Title">
    <vt:lpwstr>Written Statement - July 8 2020 - FINAL Version Cymraeg</vt:lpwstr>
  </property>
  <property fmtid="{D5CDD505-2E9C-101B-9397-08002B2CF9AE}" pid="5" name="Objective-Comment">
    <vt:lpwstr/>
  </property>
  <property fmtid="{D5CDD505-2E9C-101B-9397-08002B2CF9AE}" pid="6" name="Objective-CreationStamp">
    <vt:filetime>2020-07-08T17:25:46Z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2020-07-08T17:32:29Z</vt:filetime>
  </property>
  <property fmtid="{D5CDD505-2E9C-101B-9397-08002B2CF9AE}" pid="10" name="Objective-ModificationStamp">
    <vt:filetime>2020-07-08T17:32:29Z</vt:filetime>
  </property>
  <property fmtid="{D5CDD505-2E9C-101B-9397-08002B2CF9AE}" pid="11" name="Objective-Owner">
    <vt:lpwstr>Davies, Andrew (PSG - Strategic Budgeting)</vt:lpwstr>
  </property>
  <property fmtid="{D5CDD505-2E9C-101B-9397-08002B2CF9AE}" pid="12" name="Objective-Path">
    <vt:lpwstr>Objective Global Folder:Business File Plan:Permanent Secretary's Group (PSG):Permanent Secretary's Group (PSG) - Welsh Treasury - Strategic Budgeting:1 - Save:UK Financial:Strategic Budgeting - UK Fiscal Events - Summer Economic Update - 2020:Written Stat</vt:lpwstr>
  </property>
  <property fmtid="{D5CDD505-2E9C-101B-9397-08002B2CF9AE}" pid="13" name="Objective-Parent">
    <vt:lpwstr>Written Statement and Press Notice - Summer Economic Update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qA1435381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vA61063847</vt:lpwstr>
  </property>
  <property fmtid="{D5CDD505-2E9C-101B-9397-08002B2CF9AE}" pid="28" name="Objective-Language">
    <vt:lpwstr>English (eng)</vt:lpwstr>
  </property>
  <property fmtid="{D5CDD505-2E9C-101B-9397-08002B2CF9AE}" pid="29" name="Objective-Date Acquired">
    <vt:filetime>2020-07-07T23:00:00Z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SI template version">
    <vt:lpwstr>Version 9.1</vt:lpwstr>
  </property>
  <property fmtid="{D5CDD505-2E9C-101B-9397-08002B2CF9AE}" pid="35" name="LastOSversion">
    <vt:lpwstr>16.0</vt:lpwstr>
  </property>
</Properties>
</file>